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6B6F7E" w14:paraId="53ED3A40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2FA1403A" w14:textId="77777777" w:rsidR="007130AF" w:rsidRPr="006B6F7E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6B6F7E">
              <w:rPr>
                <w:rFonts w:ascii="Cambria" w:hAnsi="Cambria"/>
              </w:rPr>
              <w:drawing>
                <wp:inline distT="0" distB="0" distL="0" distR="0" wp14:anchorId="17E8ABED" wp14:editId="54186D2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5829BAB9" w14:textId="77777777" w:rsidR="007130AF" w:rsidRPr="006B6F7E" w:rsidRDefault="000D354D" w:rsidP="007045DD">
            <w:pPr>
              <w:jc w:val="righ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Sayfa 1/</w:t>
            </w:r>
            <w:r w:rsidR="00290384" w:rsidRPr="006B6F7E">
              <w:rPr>
                <w:rFonts w:ascii="Cambria" w:hAnsi="Cambria"/>
              </w:rPr>
              <w:t>4</w:t>
            </w:r>
          </w:p>
        </w:tc>
      </w:tr>
      <w:tr w:rsidR="007130AF" w:rsidRPr="006B6F7E" w14:paraId="2A2576EC" w14:textId="77777777">
        <w:trPr>
          <w:cantSplit/>
          <w:trHeight w:val="479"/>
        </w:trPr>
        <w:tc>
          <w:tcPr>
            <w:tcW w:w="1868" w:type="dxa"/>
            <w:vMerge/>
          </w:tcPr>
          <w:p w14:paraId="4EE08A6E" w14:textId="77777777" w:rsidR="007130AF" w:rsidRPr="006B6F7E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172B8E5B" w14:textId="77777777" w:rsidR="00122B83" w:rsidRPr="006B6F7E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6B6F7E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14:paraId="7D00FE37" w14:textId="77777777" w:rsidR="00122B83" w:rsidRPr="006B6F7E" w:rsidRDefault="00122B83" w:rsidP="00C64D39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6B6F7E" w14:paraId="33B3E890" w14:textId="77777777">
        <w:trPr>
          <w:cantSplit/>
          <w:trHeight w:val="242"/>
        </w:trPr>
        <w:tc>
          <w:tcPr>
            <w:tcW w:w="1868" w:type="dxa"/>
            <w:vMerge/>
          </w:tcPr>
          <w:p w14:paraId="7A5007C9" w14:textId="77777777" w:rsidR="007130AF" w:rsidRPr="006B6F7E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6B4791DE" w14:textId="77777777" w:rsidR="007130AF" w:rsidRPr="006B6F7E" w:rsidRDefault="007130AF" w:rsidP="007130AF">
            <w:pPr>
              <w:rPr>
                <w:rFonts w:ascii="Cambria" w:hAnsi="Cambria"/>
              </w:rPr>
            </w:pPr>
          </w:p>
        </w:tc>
      </w:tr>
    </w:tbl>
    <w:p w14:paraId="17ED99FB" w14:textId="77777777" w:rsidR="007130AF" w:rsidRPr="006B6F7E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6B6F7E" w14:paraId="51A0D59B" w14:textId="77777777">
        <w:trPr>
          <w:cantSplit/>
          <w:trHeight w:val="281"/>
        </w:trPr>
        <w:tc>
          <w:tcPr>
            <w:tcW w:w="3739" w:type="dxa"/>
          </w:tcPr>
          <w:p w14:paraId="1138F878" w14:textId="77777777" w:rsidR="007130AF" w:rsidRPr="006B6F7E" w:rsidRDefault="007130AF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6B6F7E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5227CF" w:rsidRPr="006B6F7E">
              <w:rPr>
                <w:rFonts w:ascii="Cambria" w:hAnsi="Cambria" w:cs="Arial"/>
                <w:i w:val="0"/>
                <w:sz w:val="32"/>
                <w:szCs w:val="32"/>
              </w:rPr>
              <w:t>12895</w:t>
            </w:r>
            <w:r w:rsidRPr="006B6F7E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6B6F7E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6B6F7E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8E1AA8" w:rsidRPr="006B6F7E">
              <w:rPr>
                <w:rFonts w:ascii="Cambria" w:hAnsi="Cambria" w:cs="Arial"/>
                <w:i w:val="0"/>
                <w:sz w:val="32"/>
                <w:szCs w:val="32"/>
              </w:rPr>
              <w:t>16</w:t>
            </w:r>
          </w:p>
        </w:tc>
      </w:tr>
      <w:tr w:rsidR="007130AF" w:rsidRPr="006B6F7E" w14:paraId="11D362CC" w14:textId="77777777">
        <w:trPr>
          <w:cantSplit/>
          <w:trHeight w:val="281"/>
        </w:trPr>
        <w:tc>
          <w:tcPr>
            <w:tcW w:w="3739" w:type="dxa"/>
          </w:tcPr>
          <w:p w14:paraId="222F7620" w14:textId="77777777" w:rsidR="007130AF" w:rsidRPr="006B6F7E" w:rsidRDefault="006B6F7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6B6F7E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6B6F7E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6B6F7E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581F649" w14:textId="77777777" w:rsidR="007130AF" w:rsidRPr="006B6F7E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15D247FB" w14:textId="77777777" w:rsidR="007130AF" w:rsidRPr="006B6F7E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6B6F7E">
        <w:rPr>
          <w:rFonts w:ascii="Cambria" w:hAnsi="Cambria"/>
          <w:sz w:val="24"/>
          <w:szCs w:val="24"/>
        </w:rPr>
        <w:t xml:space="preserve">ICS </w:t>
      </w:r>
      <w:r w:rsidRPr="006B6F7E">
        <w:rPr>
          <w:rFonts w:ascii="Cambria" w:hAnsi="Cambria"/>
          <w:b w:val="0"/>
          <w:sz w:val="24"/>
          <w:szCs w:val="24"/>
        </w:rPr>
        <w:t>67.</w:t>
      </w:r>
      <w:r w:rsidR="00CD30C6" w:rsidRPr="006B6F7E">
        <w:rPr>
          <w:rFonts w:ascii="Cambria" w:hAnsi="Cambria"/>
          <w:b w:val="0"/>
          <w:sz w:val="24"/>
          <w:szCs w:val="24"/>
        </w:rPr>
        <w:t>160</w:t>
      </w:r>
      <w:r w:rsidRPr="006B6F7E">
        <w:rPr>
          <w:rFonts w:ascii="Cambria" w:hAnsi="Cambria"/>
          <w:b w:val="0"/>
          <w:sz w:val="24"/>
          <w:szCs w:val="24"/>
        </w:rPr>
        <w:t>.</w:t>
      </w:r>
      <w:r w:rsidR="00382D92" w:rsidRPr="006B6F7E">
        <w:rPr>
          <w:rFonts w:ascii="Cambria" w:hAnsi="Cambria"/>
          <w:b w:val="0"/>
          <w:sz w:val="24"/>
          <w:szCs w:val="24"/>
        </w:rPr>
        <w:t>2</w:t>
      </w:r>
      <w:r w:rsidRPr="006B6F7E">
        <w:rPr>
          <w:rFonts w:ascii="Cambria" w:hAnsi="Cambria"/>
          <w:b w:val="0"/>
          <w:sz w:val="24"/>
          <w:szCs w:val="24"/>
        </w:rPr>
        <w:t>0</w:t>
      </w:r>
    </w:p>
    <w:p w14:paraId="3F202C98" w14:textId="77777777" w:rsidR="007130AF" w:rsidRPr="006B6F7E" w:rsidRDefault="007130AF" w:rsidP="007130AF">
      <w:pPr>
        <w:jc w:val="center"/>
        <w:rPr>
          <w:rFonts w:ascii="Cambria" w:hAnsi="Cambria" w:cs="Arial"/>
          <w:b/>
        </w:rPr>
      </w:pPr>
    </w:p>
    <w:p w14:paraId="505B96D7" w14:textId="77777777" w:rsidR="007130AF" w:rsidRPr="006B6F7E" w:rsidRDefault="007130AF" w:rsidP="007130AF">
      <w:pPr>
        <w:rPr>
          <w:rFonts w:ascii="Cambria" w:hAnsi="Cambria" w:cs="Arial"/>
          <w:sz w:val="22"/>
          <w:szCs w:val="22"/>
        </w:rPr>
      </w:pPr>
      <w:r w:rsidRPr="006B6F7E">
        <w:rPr>
          <w:rFonts w:ascii="Cambria" w:hAnsi="Cambria" w:cs="Arial"/>
          <w:sz w:val="22"/>
          <w:szCs w:val="22"/>
        </w:rPr>
        <w:t>Bu tadil, T</w:t>
      </w:r>
      <w:r w:rsidR="0077012A" w:rsidRPr="006B6F7E">
        <w:rPr>
          <w:rFonts w:ascii="Cambria" w:hAnsi="Cambria" w:cs="Arial"/>
          <w:sz w:val="22"/>
          <w:szCs w:val="22"/>
        </w:rPr>
        <w:t xml:space="preserve">ürk </w:t>
      </w:r>
      <w:r w:rsidRPr="006B6F7E">
        <w:rPr>
          <w:rFonts w:ascii="Cambria" w:hAnsi="Cambria" w:cs="Arial"/>
          <w:sz w:val="22"/>
          <w:szCs w:val="22"/>
        </w:rPr>
        <w:t>S</w:t>
      </w:r>
      <w:r w:rsidR="0077012A" w:rsidRPr="006B6F7E">
        <w:rPr>
          <w:rFonts w:ascii="Cambria" w:hAnsi="Cambria" w:cs="Arial"/>
          <w:sz w:val="22"/>
          <w:szCs w:val="22"/>
        </w:rPr>
        <w:t xml:space="preserve">tandardları </w:t>
      </w:r>
      <w:r w:rsidRPr="006B6F7E">
        <w:rPr>
          <w:rFonts w:ascii="Cambria" w:hAnsi="Cambria" w:cs="Arial"/>
          <w:sz w:val="22"/>
          <w:szCs w:val="22"/>
        </w:rPr>
        <w:t>E</w:t>
      </w:r>
      <w:r w:rsidR="0077012A" w:rsidRPr="006B6F7E">
        <w:rPr>
          <w:rFonts w:ascii="Cambria" w:hAnsi="Cambria" w:cs="Arial"/>
          <w:sz w:val="22"/>
          <w:szCs w:val="22"/>
        </w:rPr>
        <w:t xml:space="preserve">nstitüsü </w:t>
      </w:r>
      <w:r w:rsidR="00A67589" w:rsidRPr="006B6F7E">
        <w:rPr>
          <w:rFonts w:ascii="Cambria" w:hAnsi="Cambria" w:cs="Arial"/>
          <w:sz w:val="22"/>
          <w:szCs w:val="22"/>
        </w:rPr>
        <w:t>Gıda</w:t>
      </w:r>
      <w:r w:rsidR="000D354D" w:rsidRPr="006B6F7E">
        <w:rPr>
          <w:rFonts w:ascii="Cambria" w:hAnsi="Cambria" w:cs="Arial"/>
          <w:sz w:val="22"/>
          <w:szCs w:val="22"/>
        </w:rPr>
        <w:t>,</w:t>
      </w:r>
      <w:r w:rsidR="00A67589" w:rsidRPr="006B6F7E">
        <w:rPr>
          <w:rFonts w:ascii="Cambria" w:hAnsi="Cambria" w:cs="Arial"/>
          <w:sz w:val="22"/>
          <w:szCs w:val="22"/>
        </w:rPr>
        <w:t xml:space="preserve"> Tarım ve Hayvancılık</w:t>
      </w:r>
      <w:r w:rsidRPr="006B6F7E">
        <w:rPr>
          <w:rFonts w:ascii="Cambria" w:hAnsi="Cambria" w:cs="Arial"/>
          <w:sz w:val="22"/>
          <w:szCs w:val="22"/>
        </w:rPr>
        <w:t xml:space="preserve"> İhtisas </w:t>
      </w:r>
      <w:r w:rsidR="00F95522" w:rsidRPr="006B6F7E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6B6F7E">
        <w:rPr>
          <w:rFonts w:ascii="Cambria" w:hAnsi="Cambria" w:cs="Arial"/>
          <w:sz w:val="22"/>
          <w:szCs w:val="22"/>
        </w:rPr>
        <w:t xml:space="preserve">TK15 </w:t>
      </w:r>
      <w:r w:rsidR="00A67589" w:rsidRPr="006B6F7E">
        <w:rPr>
          <w:rFonts w:ascii="Cambria" w:hAnsi="Cambria" w:cs="Arial"/>
          <w:sz w:val="22"/>
          <w:szCs w:val="22"/>
        </w:rPr>
        <w:t xml:space="preserve">Gıda </w:t>
      </w:r>
      <w:r w:rsidR="0085207F" w:rsidRPr="006B6F7E">
        <w:rPr>
          <w:rFonts w:ascii="Cambria" w:hAnsi="Cambria" w:cs="Arial"/>
          <w:sz w:val="22"/>
          <w:szCs w:val="22"/>
        </w:rPr>
        <w:t xml:space="preserve">ve </w:t>
      </w:r>
      <w:r w:rsidR="00A67589" w:rsidRPr="006B6F7E">
        <w:rPr>
          <w:rFonts w:ascii="Cambria" w:hAnsi="Cambria" w:cs="Arial"/>
          <w:sz w:val="22"/>
          <w:szCs w:val="22"/>
        </w:rPr>
        <w:t>Teknik Komitesi’nce</w:t>
      </w:r>
      <w:r w:rsidRPr="006B6F7E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6B6F7E">
        <w:rPr>
          <w:rFonts w:ascii="Cambria" w:hAnsi="Cambria" w:cs="Arial"/>
          <w:sz w:val="22"/>
          <w:szCs w:val="22"/>
        </w:rPr>
        <w:t>……..</w:t>
      </w:r>
      <w:r w:rsidR="007B45B9" w:rsidRPr="006B6F7E">
        <w:rPr>
          <w:rFonts w:ascii="Cambria" w:hAnsi="Cambria" w:cs="Arial"/>
          <w:sz w:val="22"/>
          <w:szCs w:val="22"/>
        </w:rPr>
        <w:t xml:space="preserve"> </w:t>
      </w:r>
      <w:r w:rsidRPr="006B6F7E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64B684DA" w14:textId="77777777" w:rsidR="007130AF" w:rsidRPr="006B6F7E" w:rsidRDefault="007130AF" w:rsidP="007130AF">
      <w:pPr>
        <w:rPr>
          <w:rFonts w:ascii="Cambria" w:hAnsi="Cambria" w:cs="Arial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6B6F7E" w14:paraId="028ABD52" w14:textId="77777777" w:rsidTr="003B22E0">
        <w:tc>
          <w:tcPr>
            <w:tcW w:w="9747" w:type="dxa"/>
          </w:tcPr>
          <w:p w14:paraId="49139BBA" w14:textId="77777777" w:rsidR="000D354D" w:rsidRPr="006B6F7E" w:rsidRDefault="005227CF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B6F7E">
              <w:rPr>
                <w:rFonts w:ascii="Cambria" w:hAnsi="Cambria"/>
                <w:b/>
                <w:sz w:val="28"/>
                <w:szCs w:val="28"/>
              </w:rPr>
              <w:t>Ananas</w:t>
            </w:r>
            <w:r w:rsidR="00376D56" w:rsidRPr="006B6F7E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6B6F7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14:paraId="104A0411" w14:textId="77777777" w:rsidR="004E5FFF" w:rsidRPr="006B6F7E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6B6F7E" w14:paraId="197241E5" w14:textId="77777777" w:rsidTr="003B22E0">
        <w:tc>
          <w:tcPr>
            <w:tcW w:w="9747" w:type="dxa"/>
          </w:tcPr>
          <w:p w14:paraId="1F8DAEA9" w14:textId="77777777" w:rsidR="007045DD" w:rsidRPr="006B6F7E" w:rsidRDefault="005227CF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  <w:sz w:val="28"/>
                <w:szCs w:val="28"/>
              </w:rPr>
              <w:t xml:space="preserve">Pineapple </w:t>
            </w:r>
            <w:r w:rsidR="00376D56" w:rsidRPr="006B6F7E">
              <w:rPr>
                <w:rFonts w:ascii="Cambria" w:hAnsi="Cambria"/>
                <w:sz w:val="28"/>
                <w:szCs w:val="28"/>
              </w:rPr>
              <w:t>juice</w:t>
            </w:r>
          </w:p>
        </w:tc>
      </w:tr>
    </w:tbl>
    <w:p w14:paraId="4F56B705" w14:textId="77777777" w:rsidR="000D354D" w:rsidRPr="006B6F7E" w:rsidRDefault="000D354D">
      <w:pPr>
        <w:rPr>
          <w:rFonts w:ascii="Cambria" w:hAnsi="Cambria"/>
        </w:rPr>
      </w:pPr>
    </w:p>
    <w:p w14:paraId="4CB829EF" w14:textId="77777777" w:rsidR="003B22E0" w:rsidRPr="006B6F7E" w:rsidRDefault="003B22E0" w:rsidP="006B6F7E">
      <w:pPr>
        <w:pStyle w:val="ListeParagraf"/>
        <w:numPr>
          <w:ilvl w:val="0"/>
          <w:numId w:val="26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Madde 2 Atıf yapılan standardlar ve veya/ dökümanlar </w:t>
      </w:r>
      <w:r w:rsidR="00F927C5" w:rsidRPr="006B6F7E">
        <w:rPr>
          <w:rFonts w:ascii="Cambria" w:hAnsi="Cambria"/>
          <w:sz w:val="22"/>
          <w:szCs w:val="22"/>
        </w:rPr>
        <w:t>çizelgesinden</w:t>
      </w:r>
      <w:r w:rsidRPr="006B6F7E">
        <w:rPr>
          <w:rFonts w:ascii="Cambria" w:hAnsi="Cambria"/>
          <w:sz w:val="22"/>
          <w:szCs w:val="22"/>
        </w:rPr>
        <w:t xml:space="preserve"> aşağıdaki </w:t>
      </w:r>
      <w:r w:rsidR="000B1D38" w:rsidRPr="006B6F7E">
        <w:rPr>
          <w:rFonts w:ascii="Cambria" w:hAnsi="Cambria"/>
          <w:sz w:val="22"/>
          <w:szCs w:val="22"/>
        </w:rPr>
        <w:t>standart</w:t>
      </w:r>
      <w:r w:rsidR="00F927C5" w:rsidRPr="006B6F7E">
        <w:rPr>
          <w:rFonts w:ascii="Cambria" w:hAnsi="Cambria"/>
          <w:sz w:val="22"/>
          <w:szCs w:val="22"/>
        </w:rPr>
        <w:t>lar</w:t>
      </w:r>
      <w:r w:rsidR="000B1D38" w:rsidRPr="006B6F7E">
        <w:rPr>
          <w:rFonts w:ascii="Cambria" w:hAnsi="Cambria"/>
          <w:sz w:val="22"/>
          <w:szCs w:val="22"/>
        </w:rPr>
        <w:t xml:space="preserve"> </w:t>
      </w:r>
      <w:r w:rsidR="00F927C5" w:rsidRPr="006B6F7E">
        <w:rPr>
          <w:rFonts w:ascii="Cambria" w:hAnsi="Cambria"/>
          <w:sz w:val="22"/>
          <w:szCs w:val="22"/>
        </w:rPr>
        <w:t>çıkartıl</w:t>
      </w:r>
      <w:r w:rsidRPr="006B6F7E">
        <w:rPr>
          <w:rFonts w:ascii="Cambria" w:hAnsi="Cambria"/>
          <w:sz w:val="22"/>
          <w:szCs w:val="22"/>
        </w:rPr>
        <w:t>mıştır.</w:t>
      </w:r>
    </w:p>
    <w:p w14:paraId="502D9DF9" w14:textId="77777777" w:rsidR="003B22E0" w:rsidRPr="006B6F7E" w:rsidRDefault="003B22E0" w:rsidP="003B22E0">
      <w:pPr>
        <w:jc w:val="left"/>
        <w:rPr>
          <w:rFonts w:ascii="Cambria" w:hAnsi="Cambri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6B6F7E" w14:paraId="1694B978" w14:textId="77777777" w:rsidTr="003B22E0">
        <w:tc>
          <w:tcPr>
            <w:tcW w:w="1300" w:type="dxa"/>
          </w:tcPr>
          <w:p w14:paraId="011245BC" w14:textId="77777777" w:rsidR="003B22E0" w:rsidRPr="006B6F7E" w:rsidRDefault="003B22E0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14:paraId="3509DC78" w14:textId="77777777" w:rsidR="003B22E0" w:rsidRPr="006B6F7E" w:rsidRDefault="003B22E0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14:paraId="565BB0A6" w14:textId="77777777" w:rsidR="003B22E0" w:rsidRPr="006B6F7E" w:rsidRDefault="003B22E0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İngilizce adı</w:t>
            </w:r>
          </w:p>
        </w:tc>
      </w:tr>
      <w:tr w:rsidR="002160D1" w:rsidRPr="006B6F7E" w14:paraId="391DFCC4" w14:textId="77777777" w:rsidTr="003B22E0">
        <w:tc>
          <w:tcPr>
            <w:tcW w:w="1300" w:type="dxa"/>
          </w:tcPr>
          <w:p w14:paraId="629BF4A0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TS ISO 763*</w:t>
            </w:r>
          </w:p>
        </w:tc>
        <w:tc>
          <w:tcPr>
            <w:tcW w:w="4200" w:type="dxa"/>
          </w:tcPr>
          <w:p w14:paraId="14049BA2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14:paraId="0FD352D9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Fruit and vegetable products - Determination of ash ınsoluble in hydrochoric acid</w:t>
            </w:r>
          </w:p>
        </w:tc>
      </w:tr>
      <w:tr w:rsidR="002160D1" w:rsidRPr="006B6F7E" w14:paraId="43A3B8E3" w14:textId="77777777" w:rsidTr="003B22E0">
        <w:tc>
          <w:tcPr>
            <w:tcW w:w="1300" w:type="dxa"/>
          </w:tcPr>
          <w:p w14:paraId="4E76ABF1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TS 6065 ISO 2447</w:t>
            </w:r>
          </w:p>
        </w:tc>
        <w:tc>
          <w:tcPr>
            <w:tcW w:w="4200" w:type="dxa"/>
          </w:tcPr>
          <w:p w14:paraId="39AF13FE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Meyve ve sebze mamulleri - Kalay muhtevası tayini</w:t>
            </w:r>
          </w:p>
        </w:tc>
        <w:tc>
          <w:tcPr>
            <w:tcW w:w="4281" w:type="dxa"/>
          </w:tcPr>
          <w:p w14:paraId="0C9ED024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Fruit and vegetable products -  Determination of tin content</w:t>
            </w:r>
          </w:p>
        </w:tc>
      </w:tr>
      <w:tr w:rsidR="002160D1" w:rsidRPr="006B6F7E" w14:paraId="7F7C52F0" w14:textId="77777777" w:rsidTr="003B22E0">
        <w:tc>
          <w:tcPr>
            <w:tcW w:w="1300" w:type="dxa"/>
          </w:tcPr>
          <w:p w14:paraId="7AF8C510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TS 6182</w:t>
            </w:r>
          </w:p>
        </w:tc>
        <w:tc>
          <w:tcPr>
            <w:tcW w:w="4200" w:type="dxa"/>
          </w:tcPr>
          <w:p w14:paraId="34ACE688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Meyve, sebze ve mamulleri - Kurşun miktarı tayini alevsiz atomik absorpsiyon spektrometrik metot</w:t>
            </w:r>
          </w:p>
        </w:tc>
        <w:tc>
          <w:tcPr>
            <w:tcW w:w="4281" w:type="dxa"/>
          </w:tcPr>
          <w:p w14:paraId="6814C2A6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Fruits, Vegetables and Derived Products-Determination of Lead Content-Flameless Atomic Absorption Spectrometric Method</w:t>
            </w:r>
          </w:p>
        </w:tc>
      </w:tr>
      <w:tr w:rsidR="002160D1" w:rsidRPr="006B6F7E" w14:paraId="2F432203" w14:textId="77777777" w:rsidTr="003B22E0">
        <w:tc>
          <w:tcPr>
            <w:tcW w:w="1300" w:type="dxa"/>
          </w:tcPr>
          <w:p w14:paraId="5F86ABF5" w14:textId="77777777" w:rsidR="002160D1" w:rsidRPr="006B6F7E" w:rsidRDefault="002160D1" w:rsidP="002160D1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TS EN 12147</w:t>
            </w:r>
          </w:p>
        </w:tc>
        <w:tc>
          <w:tcPr>
            <w:tcW w:w="4200" w:type="dxa"/>
          </w:tcPr>
          <w:p w14:paraId="4C7FD010" w14:textId="77777777" w:rsidR="002160D1" w:rsidRPr="006B6F7E" w:rsidRDefault="002160D1" w:rsidP="002160D1">
            <w:pPr>
              <w:tabs>
                <w:tab w:val="left" w:pos="3400"/>
              </w:tabs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Meyve ve sebze suları - Titre edilebilir asiditenin tayini</w:t>
            </w:r>
          </w:p>
          <w:p w14:paraId="5E5DCB87" w14:textId="77777777" w:rsidR="002160D1" w:rsidRPr="006B6F7E" w:rsidDel="00C17042" w:rsidRDefault="002160D1" w:rsidP="002160D1">
            <w:pPr>
              <w:jc w:val="left"/>
              <w:rPr>
                <w:rFonts w:ascii="Cambria" w:hAnsi="Cambria"/>
              </w:rPr>
            </w:pPr>
          </w:p>
        </w:tc>
        <w:tc>
          <w:tcPr>
            <w:tcW w:w="4281" w:type="dxa"/>
          </w:tcPr>
          <w:p w14:paraId="4F55F274" w14:textId="77777777" w:rsidR="002160D1" w:rsidRPr="006B6F7E" w:rsidRDefault="002160D1" w:rsidP="002160D1">
            <w:pPr>
              <w:jc w:val="left"/>
              <w:rPr>
                <w:rFonts w:ascii="Cambria" w:hAnsi="Cambria"/>
                <w:noProof w:val="0"/>
                <w:sz w:val="19"/>
                <w:szCs w:val="19"/>
                <w:lang w:val="en-US"/>
              </w:rPr>
            </w:pPr>
            <w:r w:rsidRPr="006B6F7E">
              <w:rPr>
                <w:rFonts w:ascii="Cambria" w:hAnsi="Cambria"/>
              </w:rPr>
              <w:t>Fruit and vegetable juices - Determination of titratable acidity</w:t>
            </w:r>
          </w:p>
        </w:tc>
      </w:tr>
      <w:tr w:rsidR="00603D17" w:rsidRPr="006B6F7E" w14:paraId="2001B723" w14:textId="77777777" w:rsidTr="003B22E0">
        <w:tc>
          <w:tcPr>
            <w:tcW w:w="1300" w:type="dxa"/>
          </w:tcPr>
          <w:p w14:paraId="3D7C86B6" w14:textId="77777777" w:rsidR="00603D17" w:rsidRPr="006B6F7E" w:rsidRDefault="00603D17" w:rsidP="00603D17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TS EN 13805</w:t>
            </w:r>
          </w:p>
        </w:tc>
        <w:tc>
          <w:tcPr>
            <w:tcW w:w="4200" w:type="dxa"/>
          </w:tcPr>
          <w:p w14:paraId="6D48C1BE" w14:textId="77777777" w:rsidR="00603D17" w:rsidRPr="006B6F7E" w:rsidRDefault="00603D17" w:rsidP="00603D17">
            <w:pPr>
              <w:tabs>
                <w:tab w:val="left" w:pos="3400"/>
              </w:tabs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 xml:space="preserve">Gıdalar - Eser elementlerin tayini - Basınç altında parçalama </w:t>
            </w:r>
          </w:p>
        </w:tc>
        <w:tc>
          <w:tcPr>
            <w:tcW w:w="4281" w:type="dxa"/>
          </w:tcPr>
          <w:p w14:paraId="1B3D76C2" w14:textId="77777777" w:rsidR="00603D17" w:rsidRPr="006B6F7E" w:rsidRDefault="00603D17" w:rsidP="00603D17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 xml:space="preserve">Foodstuffs - Determination of trace elements - Pressure digestion </w:t>
            </w:r>
          </w:p>
        </w:tc>
      </w:tr>
      <w:tr w:rsidR="00454C5C" w:rsidRPr="006B6F7E" w14:paraId="63FC933C" w14:textId="77777777" w:rsidTr="006B6F7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834" w14:textId="77777777" w:rsidR="00454C5C" w:rsidRPr="006B6F7E" w:rsidRDefault="00454C5C" w:rsidP="00454C5C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  <w:szCs w:val="24"/>
              </w:rPr>
              <w:t>TS EN ISO 17294 – 2*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F77" w14:textId="77777777" w:rsidR="00454C5C" w:rsidRPr="006B6F7E" w:rsidRDefault="00454C5C" w:rsidP="00454C5C">
            <w:pPr>
              <w:tabs>
                <w:tab w:val="left" w:pos="3400"/>
              </w:tabs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  <w:szCs w:val="16"/>
              </w:rPr>
              <w:t>Su kalitesi - İndüktif çift plazma kütle spektometri uygulaması (ıcp-Ms) - Bölüm 2: 62 elementin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35A" w14:textId="77777777" w:rsidR="00454C5C" w:rsidRPr="006B6F7E" w:rsidRDefault="00454C5C" w:rsidP="00454C5C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  <w:szCs w:val="16"/>
              </w:rPr>
              <w:t>Water quality - Application of inductively coupled plasma mass spectrometry (ICP -MS) - Part 2: Determination of 62 elements</w:t>
            </w:r>
          </w:p>
        </w:tc>
      </w:tr>
    </w:tbl>
    <w:p w14:paraId="6BA93FD5" w14:textId="77777777" w:rsidR="00307563" w:rsidRPr="006B6F7E" w:rsidRDefault="00307563" w:rsidP="003B22E0">
      <w:pPr>
        <w:rPr>
          <w:rFonts w:ascii="Cambria" w:hAnsi="Cambria"/>
          <w:highlight w:val="yellow"/>
        </w:rPr>
      </w:pPr>
    </w:p>
    <w:p w14:paraId="5702C2D1" w14:textId="77777777" w:rsidR="00307563" w:rsidRPr="006B6F7E" w:rsidRDefault="00307563" w:rsidP="003B22E0">
      <w:pPr>
        <w:rPr>
          <w:rFonts w:ascii="Cambria" w:hAnsi="Cambria"/>
          <w:highlight w:val="yellow"/>
        </w:rPr>
      </w:pPr>
    </w:p>
    <w:p w14:paraId="1FF8B042" w14:textId="77777777" w:rsidR="003B22E0" w:rsidRPr="006B6F7E" w:rsidRDefault="003B22E0" w:rsidP="006B6F7E">
      <w:pPr>
        <w:pStyle w:val="ListeParagraf"/>
        <w:numPr>
          <w:ilvl w:val="0"/>
          <w:numId w:val="26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Madde 2 Atıf yapılan standardlar ve veya/ dökümanlar </w:t>
      </w:r>
      <w:r w:rsidR="00F927C5" w:rsidRPr="006B6F7E">
        <w:rPr>
          <w:rFonts w:ascii="Cambria" w:hAnsi="Cambria"/>
          <w:sz w:val="22"/>
          <w:szCs w:val="22"/>
        </w:rPr>
        <w:t>çizelgesine</w:t>
      </w:r>
      <w:r w:rsidRPr="006B6F7E">
        <w:rPr>
          <w:rFonts w:ascii="Cambria" w:hAnsi="Cambria"/>
          <w:sz w:val="22"/>
          <w:szCs w:val="22"/>
        </w:rPr>
        <w:t xml:space="preserve"> aşağıdaki </w:t>
      </w:r>
      <w:r w:rsidR="000B1D38" w:rsidRPr="006B6F7E">
        <w:rPr>
          <w:rFonts w:ascii="Cambria" w:hAnsi="Cambria"/>
          <w:sz w:val="22"/>
          <w:szCs w:val="22"/>
        </w:rPr>
        <w:t>standart</w:t>
      </w:r>
      <w:r w:rsidR="00F927C5" w:rsidRPr="006B6F7E">
        <w:rPr>
          <w:rFonts w:ascii="Cambria" w:hAnsi="Cambria"/>
          <w:sz w:val="22"/>
          <w:szCs w:val="22"/>
        </w:rPr>
        <w:t>lar</w:t>
      </w:r>
      <w:r w:rsidR="000B1D38" w:rsidRPr="006B6F7E">
        <w:rPr>
          <w:rFonts w:ascii="Cambria" w:hAnsi="Cambria"/>
          <w:sz w:val="22"/>
          <w:szCs w:val="22"/>
        </w:rPr>
        <w:t xml:space="preserve"> </w:t>
      </w:r>
      <w:r w:rsidRPr="006B6F7E">
        <w:rPr>
          <w:rFonts w:ascii="Cambria" w:hAnsi="Cambria"/>
          <w:sz w:val="22"/>
          <w:szCs w:val="22"/>
        </w:rPr>
        <w:t>ilave edilmiştir.</w:t>
      </w:r>
    </w:p>
    <w:p w14:paraId="228E8FC5" w14:textId="77777777" w:rsidR="004E5FFF" w:rsidRPr="006B6F7E" w:rsidRDefault="004E5FFF" w:rsidP="007130AF">
      <w:pPr>
        <w:rPr>
          <w:rFonts w:ascii="Cambria" w:hAnsi="Cambria"/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6B6F7E" w14:paraId="176DF25D" w14:textId="77777777" w:rsidTr="006B6F7E">
        <w:tc>
          <w:tcPr>
            <w:tcW w:w="1300" w:type="dxa"/>
          </w:tcPr>
          <w:p w14:paraId="522E5075" w14:textId="77777777" w:rsidR="003B22E0" w:rsidRPr="006B6F7E" w:rsidRDefault="003B22E0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14:paraId="55D174D1" w14:textId="77777777" w:rsidR="003B22E0" w:rsidRPr="006B6F7E" w:rsidRDefault="003B22E0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14:paraId="5F7B475F" w14:textId="77777777" w:rsidR="003B22E0" w:rsidRPr="006B6F7E" w:rsidRDefault="003B22E0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İngilizce adı</w:t>
            </w:r>
          </w:p>
        </w:tc>
      </w:tr>
      <w:tr w:rsidR="00454C5C" w:rsidRPr="006B6F7E" w14:paraId="1F9377F0" w14:textId="77777777" w:rsidTr="003441FC">
        <w:trPr>
          <w:tblHeader/>
        </w:trPr>
        <w:tc>
          <w:tcPr>
            <w:tcW w:w="1300" w:type="dxa"/>
          </w:tcPr>
          <w:p w14:paraId="6FF78E02" w14:textId="77777777" w:rsidR="00454C5C" w:rsidRPr="006B6F7E" w:rsidRDefault="00454C5C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</w:rPr>
              <w:lastRenderedPageBreak/>
              <w:t>TS EN 1134</w:t>
            </w:r>
          </w:p>
        </w:tc>
        <w:tc>
          <w:tcPr>
            <w:tcW w:w="4200" w:type="dxa"/>
          </w:tcPr>
          <w:p w14:paraId="070FD3B9" w14:textId="77777777" w:rsidR="00454C5C" w:rsidRPr="006B6F7E" w:rsidRDefault="00454C5C" w:rsidP="006B6F7E">
            <w:pPr>
              <w:jc w:val="left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</w:rPr>
              <w:t>Meyve ve sebze suları-Atomik absorpsiyon spektrometri (AAS) ile sodyum, potasyum, kalsiyum ve magnezyum tayini</w:t>
            </w:r>
          </w:p>
        </w:tc>
        <w:tc>
          <w:tcPr>
            <w:tcW w:w="4281" w:type="dxa"/>
          </w:tcPr>
          <w:p w14:paraId="053A1064" w14:textId="77777777" w:rsidR="00454C5C" w:rsidRPr="006B6F7E" w:rsidRDefault="00454C5C" w:rsidP="006B6F7E">
            <w:pPr>
              <w:jc w:val="left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</w:rPr>
              <w:t>Fruit and Vegetable Juices-Determination of Sodium, Potassium, Calcium And Magnesium content By Atomic Absorption Spectrometry (AAS)</w:t>
            </w:r>
          </w:p>
        </w:tc>
      </w:tr>
      <w:tr w:rsidR="00154C12" w:rsidRPr="006B6F7E" w14:paraId="38F33222" w14:textId="77777777" w:rsidTr="006B6F7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115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D19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555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6B6F7E" w14:paraId="2027B436" w14:textId="77777777" w:rsidTr="006B6F7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D8A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325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E62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Microbiology of the food chain - Horizontal method for the enumeration of microorganisms - Part 1: Colony count at 30 degrees C by the pour plate technique</w:t>
            </w:r>
          </w:p>
        </w:tc>
      </w:tr>
    </w:tbl>
    <w:p w14:paraId="2E392E58" w14:textId="77777777" w:rsidR="006B6F7E" w:rsidRDefault="006B6F7E"/>
    <w:p w14:paraId="62B3BEAF" w14:textId="77777777" w:rsidR="006B6F7E" w:rsidRDefault="006B6F7E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6B6F7E" w:rsidRPr="006B6F7E" w14:paraId="6D339128" w14:textId="77777777" w:rsidTr="00B85DCD">
        <w:tc>
          <w:tcPr>
            <w:tcW w:w="1300" w:type="dxa"/>
          </w:tcPr>
          <w:p w14:paraId="24A71BD0" w14:textId="77777777" w:rsidR="006B6F7E" w:rsidRPr="006B6F7E" w:rsidRDefault="006B6F7E" w:rsidP="00B85DCD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14:paraId="39E2C50B" w14:textId="77777777" w:rsidR="006B6F7E" w:rsidRPr="006B6F7E" w:rsidRDefault="006B6F7E" w:rsidP="00B85DCD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14:paraId="4BADFF9A" w14:textId="77777777" w:rsidR="006B6F7E" w:rsidRPr="006B6F7E" w:rsidRDefault="006B6F7E" w:rsidP="00B85DCD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İngilizce adı</w:t>
            </w:r>
          </w:p>
        </w:tc>
      </w:tr>
      <w:tr w:rsidR="00454C5C" w:rsidRPr="006B6F7E" w14:paraId="6BBBE066" w14:textId="77777777" w:rsidTr="00022BE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00B" w14:textId="77777777" w:rsidR="00454C5C" w:rsidRPr="006B6F7E" w:rsidRDefault="00454C5C" w:rsidP="00154C12">
            <w:pPr>
              <w:jc w:val="left"/>
              <w:rPr>
                <w:rFonts w:ascii="Cambria" w:hAnsi="Cambria"/>
                <w:highlight w:val="yellow"/>
              </w:rPr>
            </w:pPr>
            <w:r w:rsidRPr="006B6F7E">
              <w:rPr>
                <w:rFonts w:ascii="Cambria" w:hAnsi="Cambria"/>
              </w:rPr>
              <w:t>TS 13356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138" w14:textId="77777777" w:rsidR="00454C5C" w:rsidRPr="006B6F7E" w:rsidRDefault="00454C5C" w:rsidP="00154C12">
            <w:pPr>
              <w:jc w:val="left"/>
              <w:rPr>
                <w:rFonts w:ascii="Cambria" w:hAnsi="Cambria"/>
                <w:highlight w:val="yellow"/>
              </w:rPr>
            </w:pPr>
            <w:r w:rsidRPr="006B6F7E">
              <w:rPr>
                <w:rFonts w:ascii="Cambria" w:hAnsi="Cambria"/>
              </w:rPr>
              <w:t>Balda hidroksimetilfurfural muhtevasının tayini - Yüksek performanslı sıvı kromatografisi (HPLC) metodu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87D" w14:textId="77777777" w:rsidR="00454C5C" w:rsidRPr="006B6F7E" w:rsidRDefault="00454C5C" w:rsidP="00154C12">
            <w:pPr>
              <w:jc w:val="left"/>
              <w:rPr>
                <w:rFonts w:ascii="Cambria" w:hAnsi="Cambria"/>
                <w:highlight w:val="yellow"/>
              </w:rPr>
            </w:pPr>
            <w:r w:rsidRPr="006B6F7E">
              <w:rPr>
                <w:rFonts w:ascii="Cambria" w:hAnsi="Cambria"/>
              </w:rPr>
              <w:t>Determining the hydroxymethylfurfural content of honey - High performance liquid chromatography (HPLC) method</w:t>
            </w:r>
          </w:p>
        </w:tc>
      </w:tr>
      <w:tr w:rsidR="00154C12" w:rsidRPr="006B6F7E" w14:paraId="761554C6" w14:textId="77777777" w:rsidTr="006B6F7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3B7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TS EN 15763</w:t>
            </w:r>
            <w:r w:rsidR="003C7CE8" w:rsidRPr="006B6F7E">
              <w:rPr>
                <w:rFonts w:ascii="Cambria" w:hAnsi="Cambria"/>
              </w:rPr>
              <w:t>*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44C" w14:textId="77777777" w:rsidR="00154C12" w:rsidRPr="006B6F7E" w:rsidRDefault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FA9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6B6F7E" w14:paraId="4C1F0598" w14:textId="77777777" w:rsidTr="00022BE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A7B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F8C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6E8" w14:textId="77777777" w:rsidR="00154C12" w:rsidRPr="006B6F7E" w:rsidRDefault="00154C12" w:rsidP="00154C12">
            <w:pPr>
              <w:jc w:val="left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</w:tbl>
    <w:p w14:paraId="5D268709" w14:textId="77777777" w:rsidR="007C1442" w:rsidRPr="006B6F7E" w:rsidRDefault="007C1442" w:rsidP="006B6F7E">
      <w:pPr>
        <w:rPr>
          <w:rFonts w:ascii="Cambria" w:hAnsi="Cambria"/>
          <w:sz w:val="14"/>
          <w:szCs w:val="14"/>
          <w:highlight w:val="yellow"/>
        </w:rPr>
      </w:pPr>
    </w:p>
    <w:p w14:paraId="2A1756E9" w14:textId="77777777" w:rsidR="000D354D" w:rsidRPr="006B6F7E" w:rsidRDefault="000D354D" w:rsidP="000D354D">
      <w:pPr>
        <w:tabs>
          <w:tab w:val="right" w:pos="9638"/>
        </w:tabs>
        <w:rPr>
          <w:rFonts w:ascii="Cambria" w:hAnsi="Cambria"/>
          <w:highlight w:val="yellow"/>
        </w:rPr>
      </w:pPr>
    </w:p>
    <w:p w14:paraId="5C6DFF09" w14:textId="77777777" w:rsidR="00843B2D" w:rsidRPr="006B6F7E" w:rsidRDefault="00843B2D" w:rsidP="006B6F7E">
      <w:pPr>
        <w:pStyle w:val="ListeParagraf"/>
        <w:numPr>
          <w:ilvl w:val="0"/>
          <w:numId w:val="26"/>
        </w:numPr>
        <w:ind w:left="284" w:hanging="284"/>
        <w:rPr>
          <w:rFonts w:ascii="Cambria" w:eastAsia="SimSun" w:hAnsi="Cambria"/>
          <w:sz w:val="22"/>
          <w:szCs w:val="22"/>
        </w:rPr>
      </w:pPr>
      <w:r w:rsidRPr="006B6F7E">
        <w:rPr>
          <w:rFonts w:ascii="Cambria" w:eastAsia="SimSun" w:hAnsi="Cambria"/>
          <w:sz w:val="22"/>
          <w:szCs w:val="22"/>
        </w:rPr>
        <w:t>Madde 4.</w:t>
      </w:r>
      <w:r w:rsidR="005227CF" w:rsidRPr="006B6F7E">
        <w:rPr>
          <w:rFonts w:ascii="Cambria" w:eastAsia="SimSun" w:hAnsi="Cambria"/>
          <w:sz w:val="22"/>
          <w:szCs w:val="22"/>
        </w:rPr>
        <w:t>2</w:t>
      </w:r>
      <w:r w:rsidRPr="006B6F7E">
        <w:rPr>
          <w:rFonts w:ascii="Cambria" w:eastAsia="SimSun" w:hAnsi="Cambria"/>
          <w:sz w:val="22"/>
          <w:szCs w:val="22"/>
        </w:rPr>
        <w:t xml:space="preserve"> Kimyasal özellikler aşağıdaki </w:t>
      </w:r>
      <w:r w:rsidR="00BB002D" w:rsidRPr="006B6F7E">
        <w:rPr>
          <w:rFonts w:ascii="Cambria" w:eastAsia="SimSun" w:hAnsi="Cambria"/>
          <w:sz w:val="22"/>
          <w:szCs w:val="22"/>
        </w:rPr>
        <w:t xml:space="preserve">şekilde değiştirilmiştir. </w:t>
      </w:r>
    </w:p>
    <w:p w14:paraId="02DDE6AC" w14:textId="77777777" w:rsidR="002F4DB3" w:rsidRPr="006B6F7E" w:rsidRDefault="002F4DB3" w:rsidP="00843B2D">
      <w:pPr>
        <w:rPr>
          <w:rFonts w:ascii="Cambria" w:eastAsia="SimSun" w:hAnsi="Cambria"/>
          <w:sz w:val="22"/>
          <w:szCs w:val="22"/>
        </w:rPr>
      </w:pPr>
    </w:p>
    <w:p w14:paraId="15E70544" w14:textId="77777777" w:rsidR="002F4DB3" w:rsidRPr="006B6F7E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6B6F7E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5227CF" w:rsidRPr="006B6F7E">
        <w:rPr>
          <w:rFonts w:ascii="Cambria" w:eastAsia="SimSun" w:hAnsi="Cambria"/>
          <w:b/>
          <w:bCs/>
          <w:iCs/>
          <w:sz w:val="22"/>
          <w:szCs w:val="22"/>
          <w:lang w:val="en-US"/>
        </w:rPr>
        <w:t>2</w:t>
      </w:r>
      <w:r w:rsidRPr="006B6F7E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14:paraId="5AC1BEB2" w14:textId="77777777" w:rsidR="00F22856" w:rsidRPr="006B6F7E" w:rsidRDefault="005227CF" w:rsidP="00843B2D">
      <w:pPr>
        <w:rPr>
          <w:rFonts w:ascii="Cambria" w:eastAsia="SimSun" w:hAnsi="Cambria"/>
          <w:sz w:val="22"/>
          <w:szCs w:val="22"/>
        </w:rPr>
      </w:pPr>
      <w:r w:rsidRPr="006B6F7E">
        <w:rPr>
          <w:rFonts w:ascii="Cambria" w:eastAsia="SimSun" w:hAnsi="Cambria"/>
          <w:sz w:val="22"/>
          <w:szCs w:val="22"/>
        </w:rPr>
        <w:t xml:space="preserve">Ananas </w:t>
      </w:r>
      <w:r w:rsidR="00D231FF" w:rsidRPr="006B6F7E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14:paraId="55BD9DF6" w14:textId="77777777" w:rsidR="00D231FF" w:rsidRPr="006B6F7E" w:rsidRDefault="00D231FF" w:rsidP="00843B2D">
      <w:pPr>
        <w:rPr>
          <w:rFonts w:ascii="Cambria" w:eastAsia="SimSun" w:hAnsi="Cambria"/>
          <w:sz w:val="22"/>
          <w:szCs w:val="22"/>
        </w:rPr>
      </w:pPr>
    </w:p>
    <w:p w14:paraId="6661C466" w14:textId="77777777" w:rsidR="00BB002D" w:rsidRPr="006B6F7E" w:rsidRDefault="00F22856" w:rsidP="006B6F7E">
      <w:pPr>
        <w:jc w:val="center"/>
        <w:rPr>
          <w:rFonts w:ascii="Cambria" w:eastAsia="SimSun" w:hAnsi="Cambria"/>
          <w:b/>
          <w:sz w:val="22"/>
          <w:szCs w:val="22"/>
        </w:rPr>
      </w:pPr>
      <w:r w:rsidRPr="006B6F7E">
        <w:rPr>
          <w:rFonts w:ascii="Cambria" w:eastAsia="SimSun" w:hAnsi="Cambria"/>
          <w:b/>
          <w:sz w:val="22"/>
          <w:szCs w:val="22"/>
        </w:rPr>
        <w:t xml:space="preserve">Çizelge 2 - </w:t>
      </w:r>
      <w:r w:rsidR="005227CF" w:rsidRPr="006B6F7E">
        <w:rPr>
          <w:rFonts w:ascii="Cambria" w:eastAsia="SimSun" w:hAnsi="Cambria"/>
          <w:b/>
          <w:sz w:val="22"/>
          <w:szCs w:val="22"/>
        </w:rPr>
        <w:t>Ananas</w:t>
      </w:r>
      <w:r w:rsidR="00D231FF" w:rsidRPr="006B6F7E">
        <w:rPr>
          <w:rFonts w:ascii="Cambria" w:eastAsia="SimSun" w:hAnsi="Cambria"/>
          <w:b/>
          <w:sz w:val="22"/>
          <w:szCs w:val="22"/>
        </w:rPr>
        <w:t xml:space="preserve"> </w:t>
      </w:r>
      <w:r w:rsidRPr="006B6F7E">
        <w:rPr>
          <w:rFonts w:ascii="Cambria" w:eastAsia="SimSun" w:hAnsi="Cambria"/>
          <w:b/>
          <w:sz w:val="22"/>
          <w:szCs w:val="22"/>
        </w:rPr>
        <w:t>suyunun kimyasal özellikleri</w:t>
      </w:r>
    </w:p>
    <w:p w14:paraId="4FB87BAF" w14:textId="77777777" w:rsidR="00F22856" w:rsidRPr="006B6F7E" w:rsidRDefault="00F22856" w:rsidP="00843B2D">
      <w:pPr>
        <w:rPr>
          <w:rFonts w:ascii="Cambria" w:eastAsia="SimSun" w:hAnsi="Cambri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6B6F7E" w14:paraId="16C6A9A2" w14:textId="77777777" w:rsidTr="006B6F7E">
        <w:trPr>
          <w:trHeight w:val="146"/>
        </w:trPr>
        <w:tc>
          <w:tcPr>
            <w:tcW w:w="6487" w:type="dxa"/>
            <w:vAlign w:val="center"/>
          </w:tcPr>
          <w:p w14:paraId="736DC15D" w14:textId="77777777" w:rsidR="00BB002D" w:rsidRPr="006B6F7E" w:rsidRDefault="00BB002D" w:rsidP="006B6F7E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6B6F7E">
              <w:rPr>
                <w:rFonts w:ascii="Cambria" w:eastAsia="SimSun" w:hAnsi="Cambria"/>
                <w:b/>
                <w:bCs/>
              </w:rPr>
              <w:t>Özellik</w:t>
            </w:r>
          </w:p>
        </w:tc>
        <w:tc>
          <w:tcPr>
            <w:tcW w:w="1985" w:type="dxa"/>
            <w:vAlign w:val="center"/>
          </w:tcPr>
          <w:p w14:paraId="549FEFFD" w14:textId="77777777" w:rsidR="00BB002D" w:rsidRPr="006B6F7E" w:rsidRDefault="00BB002D" w:rsidP="006B6F7E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6B6F7E">
              <w:rPr>
                <w:rFonts w:ascii="Cambria" w:eastAsia="SimSun" w:hAnsi="Cambria"/>
                <w:b/>
                <w:bCs/>
              </w:rPr>
              <w:t>Değer</w:t>
            </w:r>
          </w:p>
        </w:tc>
      </w:tr>
      <w:tr w:rsidR="00D231FF" w:rsidRPr="006B6F7E" w14:paraId="6D332072" w14:textId="77777777" w:rsidTr="006B6F7E">
        <w:trPr>
          <w:trHeight w:val="146"/>
        </w:trPr>
        <w:tc>
          <w:tcPr>
            <w:tcW w:w="6487" w:type="dxa"/>
          </w:tcPr>
          <w:p w14:paraId="5E6674D5" w14:textId="77777777" w:rsidR="00D231FF" w:rsidRPr="006B6F7E" w:rsidRDefault="008E1AA8" w:rsidP="00DC25BB">
            <w:pPr>
              <w:rPr>
                <w:rFonts w:ascii="Cambria" w:eastAsia="SimSun" w:hAnsi="Cambria"/>
                <w:b/>
                <w:bCs/>
              </w:rPr>
            </w:pPr>
            <w:r w:rsidRPr="006B6F7E">
              <w:rPr>
                <w:rFonts w:ascii="Cambria" w:hAnsi="Cambria"/>
              </w:rPr>
              <w:t>Suda ç</w:t>
            </w:r>
            <w:r w:rsidR="00D231FF" w:rsidRPr="006B6F7E">
              <w:rPr>
                <w:rFonts w:ascii="Cambria" w:hAnsi="Cambria"/>
              </w:rPr>
              <w:t>özünür kuru madde (</w:t>
            </w:r>
            <w:r w:rsidRPr="006B6F7E">
              <w:rPr>
                <w:rFonts w:ascii="Cambria" w:hAnsi="Cambria"/>
              </w:rPr>
              <w:t>refraktometrik</w:t>
            </w:r>
            <w:r w:rsidR="00FF4B28" w:rsidRPr="006B6F7E">
              <w:rPr>
                <w:rFonts w:ascii="Cambria" w:hAnsi="Cambria"/>
              </w:rPr>
              <w:t>), %</w:t>
            </w:r>
            <w:r w:rsidR="00D231FF" w:rsidRPr="006B6F7E">
              <w:rPr>
                <w:rFonts w:ascii="Cambria" w:hAnsi="Cambria"/>
              </w:rPr>
              <w:t>(m/m), en az</w:t>
            </w:r>
            <w:r w:rsidR="00CD6930" w:rsidRPr="006B6F7E">
              <w:rPr>
                <w:rFonts w:ascii="Cambria" w:hAnsi="Cambria"/>
                <w:vertAlign w:val="superscript"/>
              </w:rPr>
              <w:t>a)</w:t>
            </w:r>
          </w:p>
        </w:tc>
        <w:tc>
          <w:tcPr>
            <w:tcW w:w="1985" w:type="dxa"/>
          </w:tcPr>
          <w:p w14:paraId="1B9CE613" w14:textId="77777777" w:rsidR="00D231FF" w:rsidRPr="006B6F7E" w:rsidRDefault="005227CF" w:rsidP="006B6F7E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6B6F7E">
              <w:rPr>
                <w:rFonts w:ascii="Cambria" w:hAnsi="Cambria"/>
              </w:rPr>
              <w:t>12,8</w:t>
            </w:r>
          </w:p>
        </w:tc>
      </w:tr>
      <w:tr w:rsidR="00BB002D" w:rsidRPr="006B6F7E" w14:paraId="39E3C7CA" w14:textId="77777777" w:rsidTr="006B6F7E">
        <w:tc>
          <w:tcPr>
            <w:tcW w:w="6487" w:type="dxa"/>
          </w:tcPr>
          <w:p w14:paraId="5D70A26F" w14:textId="77777777" w:rsidR="00BB002D" w:rsidRPr="006B6F7E" w:rsidRDefault="00BB002D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Laktik asit, g/L, en çok</w:t>
            </w:r>
          </w:p>
        </w:tc>
        <w:tc>
          <w:tcPr>
            <w:tcW w:w="1985" w:type="dxa"/>
          </w:tcPr>
          <w:p w14:paraId="45146141" w14:textId="77777777" w:rsidR="00BB002D" w:rsidRPr="006B6F7E" w:rsidRDefault="00BB002D" w:rsidP="006B6F7E">
            <w:pPr>
              <w:jc w:val="center"/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0,5</w:t>
            </w:r>
          </w:p>
        </w:tc>
      </w:tr>
      <w:tr w:rsidR="00BB002D" w:rsidRPr="006B6F7E" w14:paraId="53D60F99" w14:textId="77777777" w:rsidTr="006B6F7E">
        <w:tc>
          <w:tcPr>
            <w:tcW w:w="6487" w:type="dxa"/>
          </w:tcPr>
          <w:p w14:paraId="72746DAA" w14:textId="77777777" w:rsidR="00BB002D" w:rsidRPr="006B6F7E" w:rsidRDefault="00BB002D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Uçucu asit, (asetik asit cinsinden) g/L, en çok</w:t>
            </w:r>
          </w:p>
        </w:tc>
        <w:tc>
          <w:tcPr>
            <w:tcW w:w="1985" w:type="dxa"/>
          </w:tcPr>
          <w:p w14:paraId="77A0186D" w14:textId="77777777" w:rsidR="00BB002D" w:rsidRPr="006B6F7E" w:rsidRDefault="00BB002D" w:rsidP="006B6F7E">
            <w:pPr>
              <w:jc w:val="center"/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0,4</w:t>
            </w:r>
          </w:p>
        </w:tc>
      </w:tr>
      <w:tr w:rsidR="00BB002D" w:rsidRPr="006B6F7E" w14:paraId="6D88975C" w14:textId="77777777" w:rsidTr="006B6F7E">
        <w:tc>
          <w:tcPr>
            <w:tcW w:w="6487" w:type="dxa"/>
          </w:tcPr>
          <w:p w14:paraId="5621401D" w14:textId="77777777" w:rsidR="00BB002D" w:rsidRPr="006B6F7E" w:rsidRDefault="00BB002D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Etil alkol, g/L, en çok</w:t>
            </w:r>
          </w:p>
        </w:tc>
        <w:tc>
          <w:tcPr>
            <w:tcW w:w="1985" w:type="dxa"/>
          </w:tcPr>
          <w:p w14:paraId="54A58914" w14:textId="77777777" w:rsidR="00BB002D" w:rsidRPr="006B6F7E" w:rsidRDefault="00BB002D" w:rsidP="006B6F7E">
            <w:pPr>
              <w:jc w:val="center"/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3,0</w:t>
            </w:r>
          </w:p>
        </w:tc>
      </w:tr>
      <w:tr w:rsidR="00BB002D" w:rsidRPr="006B6F7E" w14:paraId="20CA37E1" w14:textId="77777777" w:rsidTr="006B6F7E">
        <w:tc>
          <w:tcPr>
            <w:tcW w:w="6487" w:type="dxa"/>
          </w:tcPr>
          <w:p w14:paraId="2C238F1F" w14:textId="77777777" w:rsidR="00BB002D" w:rsidRPr="006B6F7E" w:rsidRDefault="00BB002D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HMF (Hidroksimetilfurfural) mg/L, en çok</w:t>
            </w:r>
            <w:r w:rsidRPr="006B6F7E" w:rsidDel="00C974FF">
              <w:rPr>
                <w:rFonts w:ascii="Cambria" w:eastAsia="SimSun" w:hAnsi="Cambria"/>
              </w:rPr>
              <w:t xml:space="preserve"> </w:t>
            </w:r>
          </w:p>
        </w:tc>
        <w:tc>
          <w:tcPr>
            <w:tcW w:w="1985" w:type="dxa"/>
          </w:tcPr>
          <w:p w14:paraId="6B3664E9" w14:textId="77777777" w:rsidR="00BB002D" w:rsidRPr="006B6F7E" w:rsidRDefault="00BB002D" w:rsidP="006B6F7E">
            <w:pPr>
              <w:jc w:val="center"/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20</w:t>
            </w:r>
          </w:p>
        </w:tc>
      </w:tr>
      <w:tr w:rsidR="00BB002D" w:rsidRPr="006B6F7E" w14:paraId="1DE8AEC4" w14:textId="77777777" w:rsidTr="006B6F7E">
        <w:tc>
          <w:tcPr>
            <w:tcW w:w="6487" w:type="dxa"/>
          </w:tcPr>
          <w:p w14:paraId="08CE88AF" w14:textId="77777777" w:rsidR="00BB002D" w:rsidRPr="006B6F7E" w:rsidRDefault="00BB002D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Sorbik ve benzoik asit</w:t>
            </w:r>
          </w:p>
        </w:tc>
        <w:tc>
          <w:tcPr>
            <w:tcW w:w="1985" w:type="dxa"/>
          </w:tcPr>
          <w:p w14:paraId="765E6229" w14:textId="77777777" w:rsidR="00BB002D" w:rsidRPr="006B6F7E" w:rsidRDefault="00BB002D" w:rsidP="006B6F7E">
            <w:pPr>
              <w:jc w:val="center"/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Bulunmamalı</w:t>
            </w:r>
          </w:p>
        </w:tc>
      </w:tr>
      <w:tr w:rsidR="008E1AA8" w:rsidRPr="006B6F7E" w14:paraId="0DE99CC8" w14:textId="77777777" w:rsidTr="00D231FF">
        <w:tc>
          <w:tcPr>
            <w:tcW w:w="6487" w:type="dxa"/>
          </w:tcPr>
          <w:p w14:paraId="02855007" w14:textId="77777777" w:rsidR="008E1AA8" w:rsidRPr="006B6F7E" w:rsidRDefault="008E1AA8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İndirgen şeker, %(m/m), en az</w:t>
            </w:r>
          </w:p>
        </w:tc>
        <w:tc>
          <w:tcPr>
            <w:tcW w:w="1985" w:type="dxa"/>
          </w:tcPr>
          <w:p w14:paraId="4F5BC035" w14:textId="77777777" w:rsidR="008E1AA8" w:rsidRPr="006B6F7E" w:rsidRDefault="008E1AA8" w:rsidP="006B6F7E">
            <w:pPr>
              <w:jc w:val="center"/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3,5</w:t>
            </w:r>
          </w:p>
        </w:tc>
      </w:tr>
      <w:tr w:rsidR="008E1AA8" w:rsidRPr="006B6F7E" w14:paraId="1DFA9F5C" w14:textId="77777777" w:rsidTr="00D231FF">
        <w:tc>
          <w:tcPr>
            <w:tcW w:w="6487" w:type="dxa"/>
          </w:tcPr>
          <w:p w14:paraId="563061DF" w14:textId="77777777" w:rsidR="008E1AA8" w:rsidRPr="006B6F7E" w:rsidRDefault="008E1AA8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lastRenderedPageBreak/>
              <w:t>Sakaroz, %(m/m), en çok</w:t>
            </w:r>
          </w:p>
        </w:tc>
        <w:tc>
          <w:tcPr>
            <w:tcW w:w="1985" w:type="dxa"/>
          </w:tcPr>
          <w:p w14:paraId="19279137" w14:textId="77777777" w:rsidR="008E1AA8" w:rsidRPr="006B6F7E" w:rsidRDefault="005227CF" w:rsidP="006B6F7E">
            <w:pPr>
              <w:jc w:val="center"/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15</w:t>
            </w:r>
          </w:p>
        </w:tc>
      </w:tr>
      <w:tr w:rsidR="008E1AA8" w:rsidRPr="006B6F7E" w14:paraId="75E07E51" w14:textId="77777777" w:rsidTr="00D231FF">
        <w:tc>
          <w:tcPr>
            <w:tcW w:w="6487" w:type="dxa"/>
          </w:tcPr>
          <w:p w14:paraId="32C03EA0" w14:textId="77777777" w:rsidR="008E1AA8" w:rsidRPr="006B6F7E" w:rsidRDefault="008E1AA8" w:rsidP="008E1AA8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Meyve oranı %(v/v), en az</w:t>
            </w:r>
          </w:p>
        </w:tc>
        <w:tc>
          <w:tcPr>
            <w:tcW w:w="1985" w:type="dxa"/>
          </w:tcPr>
          <w:p w14:paraId="142F4E6E" w14:textId="77777777" w:rsidR="008E1AA8" w:rsidRPr="006B6F7E" w:rsidRDefault="008E1AA8" w:rsidP="006B6F7E">
            <w:pPr>
              <w:jc w:val="center"/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100</w:t>
            </w:r>
          </w:p>
        </w:tc>
      </w:tr>
      <w:tr w:rsidR="008E1AA8" w:rsidRPr="006B6F7E" w14:paraId="0DD07366" w14:textId="77777777" w:rsidTr="00D231FF">
        <w:tc>
          <w:tcPr>
            <w:tcW w:w="6487" w:type="dxa"/>
          </w:tcPr>
          <w:p w14:paraId="405AD7A5" w14:textId="77777777" w:rsidR="008E1AA8" w:rsidRPr="006B6F7E" w:rsidRDefault="008E1AA8" w:rsidP="008E1AA8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Kurşun, mg/kg, en çok</w:t>
            </w:r>
          </w:p>
        </w:tc>
        <w:tc>
          <w:tcPr>
            <w:tcW w:w="1985" w:type="dxa"/>
          </w:tcPr>
          <w:p w14:paraId="780FB645" w14:textId="77777777" w:rsidR="008E1AA8" w:rsidRPr="006B6F7E" w:rsidRDefault="008E1AA8" w:rsidP="006B6F7E">
            <w:pPr>
              <w:jc w:val="center"/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</w:rPr>
              <w:t>0,05</w:t>
            </w:r>
          </w:p>
        </w:tc>
      </w:tr>
      <w:tr w:rsidR="008E1AA8" w:rsidRPr="006B6F7E" w14:paraId="27B4F987" w14:textId="77777777" w:rsidTr="00022BEC">
        <w:tc>
          <w:tcPr>
            <w:tcW w:w="8472" w:type="dxa"/>
            <w:gridSpan w:val="2"/>
          </w:tcPr>
          <w:p w14:paraId="10E7CD20" w14:textId="77777777" w:rsidR="008E1AA8" w:rsidRPr="006B6F7E" w:rsidRDefault="00CD6930" w:rsidP="008E1AA8">
            <w:pPr>
              <w:rPr>
                <w:rFonts w:ascii="Cambria" w:eastAsia="SimSun" w:hAnsi="Cambria"/>
              </w:rPr>
            </w:pPr>
            <w:r w:rsidRPr="006B6F7E">
              <w:rPr>
                <w:rFonts w:ascii="Cambria" w:eastAsia="SimSun" w:hAnsi="Cambria"/>
                <w:vertAlign w:val="superscript"/>
              </w:rPr>
              <w:t>a)</w:t>
            </w:r>
            <w:r w:rsidR="008E1AA8" w:rsidRPr="006B6F7E">
              <w:rPr>
                <w:rFonts w:ascii="Cambria" w:eastAsia="SimSun" w:hAnsi="Cambria"/>
              </w:rPr>
              <w:t xml:space="preserve"> 20/20 </w:t>
            </w:r>
            <w:r w:rsidR="008E1AA8" w:rsidRPr="006B6F7E">
              <w:rPr>
                <w:rFonts w:ascii="Cambria" w:eastAsia="SimSun" w:hAnsi="Cambria"/>
                <w:vertAlign w:val="superscript"/>
              </w:rPr>
              <w:t>o</w:t>
            </w:r>
            <w:r w:rsidR="008E1AA8" w:rsidRPr="006B6F7E">
              <w:rPr>
                <w:rFonts w:ascii="Cambria" w:eastAsia="SimSun" w:hAnsi="Cambria"/>
              </w:rPr>
              <w:t>C’taki suya karşılık minimum relatif yoğunluk hesaplanır.</w:t>
            </w:r>
          </w:p>
        </w:tc>
      </w:tr>
    </w:tbl>
    <w:p w14:paraId="64D56CA8" w14:textId="77777777" w:rsidR="00B12B01" w:rsidRPr="006B6F7E" w:rsidRDefault="00B12B01" w:rsidP="00843B2D">
      <w:pPr>
        <w:rPr>
          <w:rFonts w:ascii="Cambria" w:eastAsia="SimSun" w:hAnsi="Cambria"/>
        </w:rPr>
      </w:pPr>
    </w:p>
    <w:p w14:paraId="6AB66735" w14:textId="77777777" w:rsidR="00BB002D" w:rsidRPr="006B6F7E" w:rsidRDefault="00D231FF" w:rsidP="00843B2D">
      <w:pPr>
        <w:rPr>
          <w:rFonts w:ascii="Cambria" w:eastAsia="SimSun" w:hAnsi="Cambria"/>
        </w:rPr>
      </w:pPr>
      <w:r w:rsidRPr="006B6F7E">
        <w:rPr>
          <w:rFonts w:ascii="Cambria" w:eastAsia="SimSun" w:hAnsi="Cambria"/>
        </w:rPr>
        <w:br w:type="textWrapping" w:clear="all"/>
      </w:r>
    </w:p>
    <w:p w14:paraId="72A257F5" w14:textId="77777777" w:rsidR="002F4DB3" w:rsidRPr="006B6F7E" w:rsidRDefault="002F4DB3">
      <w:pPr>
        <w:rPr>
          <w:rFonts w:ascii="Cambria" w:eastAsia="SimSun" w:hAnsi="Cambria"/>
        </w:rPr>
      </w:pPr>
    </w:p>
    <w:p w14:paraId="59154DEF" w14:textId="77777777" w:rsidR="002F4DB3" w:rsidRPr="006B6F7E" w:rsidRDefault="00D213DF" w:rsidP="006B6F7E">
      <w:pPr>
        <w:pStyle w:val="ListeParagraf"/>
        <w:numPr>
          <w:ilvl w:val="0"/>
          <w:numId w:val="25"/>
        </w:numPr>
        <w:ind w:left="284" w:hanging="284"/>
        <w:rPr>
          <w:rFonts w:ascii="Cambria" w:eastAsia="SimSun" w:hAnsi="Cambria"/>
          <w:sz w:val="22"/>
          <w:szCs w:val="22"/>
        </w:rPr>
      </w:pPr>
      <w:r w:rsidRPr="006B6F7E">
        <w:rPr>
          <w:rFonts w:ascii="Cambria" w:eastAsia="SimSun" w:hAnsi="Cambria"/>
          <w:sz w:val="22"/>
          <w:szCs w:val="22"/>
        </w:rPr>
        <w:t>Standart metne “</w:t>
      </w:r>
      <w:r w:rsidR="00D2724F" w:rsidRPr="006B6F7E">
        <w:rPr>
          <w:rFonts w:ascii="Cambria" w:eastAsia="SimSun" w:hAnsi="Cambria"/>
          <w:sz w:val="22"/>
          <w:szCs w:val="22"/>
        </w:rPr>
        <w:t>4.</w:t>
      </w:r>
      <w:r w:rsidR="005227CF" w:rsidRPr="006B6F7E">
        <w:rPr>
          <w:rFonts w:ascii="Cambria" w:eastAsia="SimSun" w:hAnsi="Cambria"/>
          <w:sz w:val="22"/>
          <w:szCs w:val="22"/>
        </w:rPr>
        <w:t>3</w:t>
      </w:r>
      <w:r w:rsidR="00D2724F" w:rsidRPr="006B6F7E">
        <w:rPr>
          <w:rFonts w:ascii="Cambria" w:eastAsia="SimSun" w:hAnsi="Cambria"/>
          <w:sz w:val="22"/>
          <w:szCs w:val="22"/>
        </w:rPr>
        <w:t xml:space="preserve"> Mikrobiyolojik özellikler</w:t>
      </w:r>
      <w:r w:rsidRPr="006B6F7E">
        <w:rPr>
          <w:rFonts w:ascii="Cambria" w:eastAsia="SimSun" w:hAnsi="Cambria"/>
          <w:sz w:val="22"/>
          <w:szCs w:val="22"/>
        </w:rPr>
        <w:t>” maddesi eklenmiştir.</w:t>
      </w:r>
      <w:r w:rsidR="00D2724F" w:rsidRPr="006B6F7E">
        <w:rPr>
          <w:rFonts w:ascii="Cambria" w:eastAsia="SimSun" w:hAnsi="Cambria"/>
          <w:sz w:val="22"/>
          <w:szCs w:val="22"/>
        </w:rPr>
        <w:t xml:space="preserve">. </w:t>
      </w:r>
    </w:p>
    <w:p w14:paraId="215BB473" w14:textId="77777777" w:rsidR="002F4DB3" w:rsidRPr="006B6F7E" w:rsidRDefault="002F4DB3">
      <w:pPr>
        <w:rPr>
          <w:rFonts w:ascii="Cambria" w:eastAsia="SimSun" w:hAnsi="Cambria"/>
          <w:sz w:val="22"/>
          <w:szCs w:val="22"/>
        </w:rPr>
      </w:pPr>
    </w:p>
    <w:p w14:paraId="56266576" w14:textId="77777777" w:rsidR="002F4DB3" w:rsidRPr="006B6F7E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6B6F7E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5227CF" w:rsidRPr="006B6F7E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6B6F7E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14:paraId="1A0F36DD" w14:textId="77777777" w:rsidR="002F4DB3" w:rsidRPr="006B6F7E" w:rsidRDefault="005227CF">
      <w:pPr>
        <w:rPr>
          <w:rFonts w:ascii="Cambria" w:eastAsia="SimSun" w:hAnsi="Cambria"/>
          <w:sz w:val="22"/>
          <w:szCs w:val="22"/>
        </w:rPr>
      </w:pPr>
      <w:r w:rsidRPr="006B6F7E">
        <w:rPr>
          <w:rFonts w:ascii="Cambria" w:eastAsia="SimSun" w:hAnsi="Cambria"/>
          <w:sz w:val="22"/>
          <w:szCs w:val="22"/>
        </w:rPr>
        <w:t>Ananas</w:t>
      </w:r>
      <w:r w:rsidR="008258D3" w:rsidRPr="006B6F7E">
        <w:rPr>
          <w:rFonts w:ascii="Cambria" w:eastAsia="SimSun" w:hAnsi="Cambria"/>
          <w:sz w:val="22"/>
          <w:szCs w:val="22"/>
        </w:rPr>
        <w:t xml:space="preserve"> </w:t>
      </w:r>
      <w:r w:rsidR="002F4DB3" w:rsidRPr="006B6F7E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14:paraId="54B86B57" w14:textId="77777777" w:rsidR="00EE01A5" w:rsidRPr="006B6F7E" w:rsidRDefault="00EE01A5">
      <w:pPr>
        <w:rPr>
          <w:rFonts w:ascii="Cambria" w:eastAsia="SimSun" w:hAnsi="Cambria"/>
        </w:rPr>
      </w:pPr>
    </w:p>
    <w:p w14:paraId="41FAC524" w14:textId="77777777" w:rsidR="002F4DB3" w:rsidRPr="006B6F7E" w:rsidRDefault="002F4DB3">
      <w:pPr>
        <w:pStyle w:val="Tabletitle"/>
        <w:rPr>
          <w:rFonts w:eastAsia="SimSun" w:cs="Times New Roman"/>
          <w:noProof/>
          <w:lang w:eastAsia="tr-TR"/>
        </w:rPr>
      </w:pPr>
      <w:r w:rsidRPr="006B6F7E">
        <w:rPr>
          <w:rFonts w:eastAsia="SimSun" w:cs="Times New Roman"/>
          <w:noProof/>
          <w:lang w:eastAsia="tr-TR"/>
        </w:rPr>
        <w:t>Çizelge </w:t>
      </w:r>
      <w:r w:rsidRPr="006B6F7E">
        <w:rPr>
          <w:rFonts w:eastAsia="SimSun" w:cs="Times New Roman"/>
          <w:noProof/>
          <w:lang w:eastAsia="tr-TR"/>
        </w:rPr>
        <w:fldChar w:fldCharType="begin"/>
      </w:r>
      <w:r w:rsidRPr="006B6F7E">
        <w:rPr>
          <w:rFonts w:eastAsia="SimSun" w:cs="Times New Roman"/>
          <w:noProof/>
          <w:lang w:eastAsia="tr-TR"/>
        </w:rPr>
        <w:instrText xml:space="preserve">\IF </w:instrText>
      </w:r>
      <w:r w:rsidRPr="006B6F7E">
        <w:rPr>
          <w:rFonts w:eastAsia="SimSun" w:cs="Times New Roman"/>
          <w:noProof/>
          <w:lang w:eastAsia="tr-TR"/>
        </w:rPr>
        <w:fldChar w:fldCharType="begin"/>
      </w:r>
      <w:r w:rsidRPr="006B6F7E">
        <w:rPr>
          <w:rFonts w:eastAsia="SimSun" w:cs="Times New Roman"/>
          <w:noProof/>
          <w:lang w:eastAsia="tr-TR"/>
        </w:rPr>
        <w:instrText xml:space="preserve">SEQ aaa \c </w:instrText>
      </w:r>
      <w:r w:rsidRPr="006B6F7E">
        <w:rPr>
          <w:rFonts w:eastAsia="SimSun" w:cs="Times New Roman"/>
          <w:noProof/>
          <w:lang w:eastAsia="tr-TR"/>
        </w:rPr>
        <w:fldChar w:fldCharType="separate"/>
      </w:r>
      <w:r w:rsidRPr="006B6F7E">
        <w:rPr>
          <w:rFonts w:eastAsia="SimSun" w:cs="Times New Roman"/>
          <w:noProof/>
          <w:lang w:eastAsia="tr-TR"/>
        </w:rPr>
        <w:instrText>0</w:instrText>
      </w:r>
      <w:r w:rsidRPr="006B6F7E">
        <w:rPr>
          <w:rFonts w:eastAsia="SimSun" w:cs="Times New Roman"/>
          <w:noProof/>
          <w:lang w:eastAsia="tr-TR"/>
        </w:rPr>
        <w:fldChar w:fldCharType="end"/>
      </w:r>
      <w:r w:rsidRPr="006B6F7E">
        <w:rPr>
          <w:rFonts w:eastAsia="SimSun" w:cs="Times New Roman"/>
          <w:noProof/>
          <w:lang w:eastAsia="tr-TR"/>
        </w:rPr>
        <w:instrText>&gt;= 1 "</w:instrText>
      </w:r>
      <w:r w:rsidRPr="006B6F7E">
        <w:rPr>
          <w:rFonts w:eastAsia="SimSun" w:cs="Times New Roman"/>
          <w:noProof/>
          <w:lang w:eastAsia="tr-TR"/>
        </w:rPr>
        <w:fldChar w:fldCharType="begin"/>
      </w:r>
      <w:r w:rsidRPr="006B6F7E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6B6F7E">
        <w:rPr>
          <w:rFonts w:eastAsia="SimSun" w:cs="Times New Roman"/>
          <w:noProof/>
          <w:lang w:eastAsia="tr-TR"/>
        </w:rPr>
        <w:fldChar w:fldCharType="separate"/>
      </w:r>
      <w:r w:rsidRPr="006B6F7E">
        <w:rPr>
          <w:rFonts w:eastAsia="SimSun" w:cs="Times New Roman"/>
          <w:noProof/>
          <w:lang w:eastAsia="tr-TR"/>
        </w:rPr>
        <w:instrText>A</w:instrText>
      </w:r>
      <w:r w:rsidRPr="006B6F7E">
        <w:rPr>
          <w:rFonts w:eastAsia="SimSun" w:cs="Times New Roman"/>
          <w:noProof/>
          <w:lang w:eastAsia="tr-TR"/>
        </w:rPr>
        <w:fldChar w:fldCharType="end"/>
      </w:r>
      <w:r w:rsidRPr="006B6F7E">
        <w:rPr>
          <w:rFonts w:eastAsia="SimSun" w:cs="Times New Roman"/>
          <w:noProof/>
          <w:lang w:eastAsia="tr-TR"/>
        </w:rPr>
        <w:instrText xml:space="preserve">." </w:instrText>
      </w:r>
      <w:r w:rsidRPr="006B6F7E">
        <w:rPr>
          <w:rFonts w:eastAsia="SimSun" w:cs="Times New Roman"/>
          <w:noProof/>
          <w:lang w:eastAsia="tr-TR"/>
        </w:rPr>
        <w:fldChar w:fldCharType="end"/>
      </w:r>
      <w:r w:rsidRPr="006B6F7E">
        <w:rPr>
          <w:rFonts w:eastAsia="SimSun" w:cs="Times New Roman"/>
          <w:noProof/>
          <w:lang w:eastAsia="tr-TR"/>
        </w:rPr>
        <w:fldChar w:fldCharType="begin"/>
      </w:r>
      <w:r w:rsidRPr="006B6F7E">
        <w:rPr>
          <w:rFonts w:eastAsia="SimSun" w:cs="Times New Roman"/>
          <w:noProof/>
          <w:lang w:eastAsia="tr-TR"/>
        </w:rPr>
        <w:instrText xml:space="preserve">SEQ Table </w:instrText>
      </w:r>
      <w:r w:rsidRPr="006B6F7E">
        <w:rPr>
          <w:rFonts w:eastAsia="SimSun" w:cs="Times New Roman"/>
          <w:noProof/>
          <w:lang w:eastAsia="tr-TR"/>
        </w:rPr>
        <w:fldChar w:fldCharType="separate"/>
      </w:r>
      <w:r w:rsidRPr="006B6F7E">
        <w:rPr>
          <w:rFonts w:eastAsia="SimSun" w:cs="Times New Roman"/>
          <w:noProof/>
          <w:lang w:eastAsia="tr-TR"/>
        </w:rPr>
        <w:t>3</w:t>
      </w:r>
      <w:r w:rsidRPr="006B6F7E">
        <w:rPr>
          <w:rFonts w:eastAsia="SimSun" w:cs="Times New Roman"/>
          <w:noProof/>
          <w:lang w:eastAsia="tr-TR"/>
        </w:rPr>
        <w:fldChar w:fldCharType="end"/>
      </w:r>
      <w:r w:rsidR="006B6F7E" w:rsidRPr="006B6F7E">
        <w:rPr>
          <w:rFonts w:eastAsia="SimSun" w:cs="Times New Roman"/>
          <w:noProof/>
          <w:lang w:eastAsia="tr-TR"/>
        </w:rPr>
        <w:t xml:space="preserve"> - </w:t>
      </w:r>
      <w:r w:rsidR="00D94F7F" w:rsidRPr="006B6F7E">
        <w:rPr>
          <w:rFonts w:eastAsia="SimSun" w:cs="Times New Roman"/>
          <w:noProof/>
          <w:lang w:eastAsia="tr-TR"/>
        </w:rPr>
        <w:t>Ananas</w:t>
      </w:r>
      <w:r w:rsidR="00D2724F" w:rsidRPr="006B6F7E">
        <w:rPr>
          <w:rFonts w:eastAsia="SimSun" w:cs="Times New Roman"/>
          <w:noProof/>
          <w:lang w:eastAsia="tr-TR"/>
        </w:rPr>
        <w:t xml:space="preserve"> </w:t>
      </w:r>
      <w:r w:rsidRPr="006B6F7E">
        <w:rPr>
          <w:rFonts w:eastAsia="SimSun" w:cs="Times New Roman"/>
          <w:noProof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6B6F7E" w14:paraId="0771AAF1" w14:textId="77777777" w:rsidTr="00022BEC">
        <w:tc>
          <w:tcPr>
            <w:tcW w:w="3636" w:type="dxa"/>
            <w:vAlign w:val="center"/>
          </w:tcPr>
          <w:p w14:paraId="4C69DC6E" w14:textId="77777777" w:rsidR="002F4DB3" w:rsidRPr="006B6F7E" w:rsidRDefault="002F4DB3" w:rsidP="00022BEC">
            <w:pPr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Özellik</w:t>
            </w:r>
          </w:p>
        </w:tc>
        <w:tc>
          <w:tcPr>
            <w:tcW w:w="1037" w:type="dxa"/>
            <w:vAlign w:val="center"/>
          </w:tcPr>
          <w:p w14:paraId="143A4673" w14:textId="77777777" w:rsidR="002F4DB3" w:rsidRPr="006B6F7E" w:rsidRDefault="00474482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n</w:t>
            </w:r>
          </w:p>
        </w:tc>
        <w:tc>
          <w:tcPr>
            <w:tcW w:w="1134" w:type="dxa"/>
            <w:vAlign w:val="center"/>
          </w:tcPr>
          <w:p w14:paraId="1AAD5F21" w14:textId="77777777" w:rsidR="002F4DB3" w:rsidRPr="006B6F7E" w:rsidRDefault="00474482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0827350E" w14:textId="77777777" w:rsidR="002F4DB3" w:rsidRPr="006B6F7E" w:rsidRDefault="002F4DB3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m</w:t>
            </w:r>
          </w:p>
        </w:tc>
        <w:tc>
          <w:tcPr>
            <w:tcW w:w="1276" w:type="dxa"/>
            <w:vAlign w:val="center"/>
          </w:tcPr>
          <w:p w14:paraId="632B192C" w14:textId="77777777" w:rsidR="002F4DB3" w:rsidRPr="006B6F7E" w:rsidRDefault="002F4DB3" w:rsidP="00022BEC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M</w:t>
            </w:r>
          </w:p>
        </w:tc>
      </w:tr>
      <w:tr w:rsidR="002F4DB3" w:rsidRPr="006B6F7E" w14:paraId="10256D4D" w14:textId="77777777" w:rsidTr="00022BEC">
        <w:tc>
          <w:tcPr>
            <w:tcW w:w="3636" w:type="dxa"/>
          </w:tcPr>
          <w:p w14:paraId="2EB79FFE" w14:textId="77777777" w:rsidR="002F4DB3" w:rsidRPr="006B6F7E" w:rsidRDefault="002F4DB3" w:rsidP="00022BEC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Mezofilik aerobik bakteri (kob/mL)</w:t>
            </w:r>
          </w:p>
        </w:tc>
        <w:tc>
          <w:tcPr>
            <w:tcW w:w="1037" w:type="dxa"/>
          </w:tcPr>
          <w:p w14:paraId="55818ED7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14:paraId="6651B774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14:paraId="67F7C5D0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1,0 x 10</w:t>
            </w:r>
            <w:r w:rsidRPr="006B6F7E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76CB340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1,0 x 10</w:t>
            </w:r>
            <w:r w:rsidRPr="006B6F7E">
              <w:rPr>
                <w:rFonts w:ascii="Cambria" w:hAnsi="Cambria"/>
                <w:vertAlign w:val="superscript"/>
              </w:rPr>
              <w:t>4</w:t>
            </w:r>
          </w:p>
        </w:tc>
      </w:tr>
      <w:tr w:rsidR="002F4DB3" w:rsidRPr="006B6F7E" w14:paraId="2D555C40" w14:textId="77777777" w:rsidTr="00022BEC">
        <w:tc>
          <w:tcPr>
            <w:tcW w:w="3636" w:type="dxa"/>
          </w:tcPr>
          <w:p w14:paraId="06DEEEA7" w14:textId="77777777" w:rsidR="002F4DB3" w:rsidRPr="006B6F7E" w:rsidRDefault="002F4DB3" w:rsidP="00022BEC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Küf ve maya (kob/mL)**</w:t>
            </w:r>
          </w:p>
        </w:tc>
        <w:tc>
          <w:tcPr>
            <w:tcW w:w="1037" w:type="dxa"/>
          </w:tcPr>
          <w:p w14:paraId="317641AE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14:paraId="20C26EDA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14:paraId="5E237557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1,0 x 10</w:t>
            </w:r>
            <w:r w:rsidRPr="006B6F7E">
              <w:rPr>
                <w:rFonts w:ascii="Cambria" w:hAnsi="Cambria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15963C6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1,0 x 10</w:t>
            </w:r>
            <w:r w:rsidRPr="006B6F7E">
              <w:rPr>
                <w:rFonts w:ascii="Cambria" w:hAnsi="Cambria"/>
                <w:vertAlign w:val="superscript"/>
              </w:rPr>
              <w:t>3</w:t>
            </w:r>
          </w:p>
        </w:tc>
      </w:tr>
      <w:tr w:rsidR="002F4DB3" w:rsidRPr="006B6F7E" w14:paraId="32A9B610" w14:textId="77777777" w:rsidTr="00022BEC">
        <w:tc>
          <w:tcPr>
            <w:tcW w:w="3636" w:type="dxa"/>
          </w:tcPr>
          <w:p w14:paraId="3EC0DB5E" w14:textId="77777777" w:rsidR="002F4DB3" w:rsidRPr="006B6F7E" w:rsidRDefault="002F4DB3" w:rsidP="00022BEC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Koliform bakteri (adet/mL)*</w:t>
            </w:r>
          </w:p>
        </w:tc>
        <w:tc>
          <w:tcPr>
            <w:tcW w:w="1037" w:type="dxa"/>
          </w:tcPr>
          <w:p w14:paraId="07AC7001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14:paraId="7D519B72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0</w:t>
            </w:r>
          </w:p>
        </w:tc>
        <w:tc>
          <w:tcPr>
            <w:tcW w:w="2552" w:type="dxa"/>
            <w:gridSpan w:val="2"/>
          </w:tcPr>
          <w:p w14:paraId="3EC55063" w14:textId="77777777" w:rsidR="002F4DB3" w:rsidRPr="006B6F7E" w:rsidRDefault="002F4DB3" w:rsidP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&lt;3</w:t>
            </w:r>
          </w:p>
        </w:tc>
      </w:tr>
      <w:tr w:rsidR="002F4DB3" w:rsidRPr="006B6F7E" w14:paraId="2B17AB4D" w14:textId="77777777" w:rsidTr="00022BEC">
        <w:tc>
          <w:tcPr>
            <w:tcW w:w="8359" w:type="dxa"/>
            <w:gridSpan w:val="5"/>
          </w:tcPr>
          <w:p w14:paraId="33BA6452" w14:textId="77777777" w:rsidR="002F4DB3" w:rsidRPr="006B6F7E" w:rsidRDefault="002F4DB3" w:rsidP="00022BEC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 xml:space="preserve">n: analize alınacak numune sayısı, </w:t>
            </w:r>
          </w:p>
          <w:p w14:paraId="10A775D5" w14:textId="77777777" w:rsidR="002F4DB3" w:rsidRPr="006B6F7E" w:rsidRDefault="002F4DB3" w:rsidP="00022BEC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 xml:space="preserve">c: “M” değeri taşıyabilecek en fazla numune sayısı, </w:t>
            </w:r>
          </w:p>
          <w:p w14:paraId="03603045" w14:textId="77777777" w:rsidR="002F4DB3" w:rsidRPr="006B6F7E" w:rsidRDefault="002F4DB3" w:rsidP="00022BEC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 xml:space="preserve">m: (n-c) sayıdaki numunede bulunabilecek en fazla değer, </w:t>
            </w:r>
          </w:p>
          <w:p w14:paraId="1C2869E9" w14:textId="77777777" w:rsidR="002F4DB3" w:rsidRPr="006B6F7E" w:rsidRDefault="002F4DB3" w:rsidP="00022BEC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M: “c” sayıdaki numunede bulunabilecek en fazla değeridir.</w:t>
            </w:r>
          </w:p>
          <w:p w14:paraId="5573D4E1" w14:textId="77777777" w:rsidR="002F4DB3" w:rsidRPr="006B6F7E" w:rsidRDefault="002F4DB3" w:rsidP="00022BEC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* En muhtemel sayı tablosuna göre (adet/mL)</w:t>
            </w:r>
          </w:p>
          <w:p w14:paraId="57BA8F48" w14:textId="77777777" w:rsidR="002F4DB3" w:rsidRPr="006B6F7E" w:rsidRDefault="002F4DB3" w:rsidP="00022BEC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** kob: koloni oluşturan birim</w:t>
            </w:r>
          </w:p>
        </w:tc>
      </w:tr>
    </w:tbl>
    <w:p w14:paraId="46138343" w14:textId="77777777" w:rsidR="002F4DB3" w:rsidRPr="006B6F7E" w:rsidRDefault="002F4DB3" w:rsidP="002F4DB3">
      <w:pPr>
        <w:rPr>
          <w:rFonts w:ascii="Cambria" w:hAnsi="Cambria"/>
        </w:rPr>
      </w:pPr>
    </w:p>
    <w:p w14:paraId="759F7675" w14:textId="77777777" w:rsidR="002F4DB3" w:rsidRDefault="002F4DB3" w:rsidP="006B6F7E">
      <w:pPr>
        <w:rPr>
          <w:rFonts w:ascii="Cambria" w:hAnsi="Cambria"/>
        </w:rPr>
      </w:pPr>
    </w:p>
    <w:p w14:paraId="01904D89" w14:textId="77777777" w:rsidR="006B6F7E" w:rsidRDefault="006B6F7E" w:rsidP="006B6F7E">
      <w:pPr>
        <w:rPr>
          <w:rFonts w:ascii="Cambria" w:hAnsi="Cambria"/>
        </w:rPr>
      </w:pPr>
    </w:p>
    <w:p w14:paraId="17FB2AF5" w14:textId="77777777" w:rsidR="006B6F7E" w:rsidRPr="006B6F7E" w:rsidRDefault="006B6F7E" w:rsidP="006B6F7E">
      <w:pPr>
        <w:rPr>
          <w:rFonts w:ascii="Cambria" w:hAnsi="Cambria"/>
        </w:rPr>
      </w:pPr>
    </w:p>
    <w:p w14:paraId="19ABB699" w14:textId="77777777" w:rsidR="00EE01A5" w:rsidRPr="006B6F7E" w:rsidRDefault="00F62C52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Madde 4.</w:t>
      </w:r>
      <w:r w:rsidR="00D94F7F" w:rsidRPr="006B6F7E">
        <w:rPr>
          <w:rFonts w:ascii="Cambria" w:hAnsi="Cambria"/>
          <w:sz w:val="22"/>
          <w:szCs w:val="22"/>
        </w:rPr>
        <w:t>3</w:t>
      </w:r>
      <w:r w:rsidRPr="006B6F7E">
        <w:rPr>
          <w:rFonts w:ascii="Cambria" w:hAnsi="Cambria"/>
          <w:sz w:val="22"/>
          <w:szCs w:val="22"/>
        </w:rPr>
        <w:t xml:space="preserve"> “Özellik, muayene ve deney madde numaraları” </w:t>
      </w:r>
      <w:r w:rsidR="00D213DF" w:rsidRPr="006B6F7E">
        <w:rPr>
          <w:rFonts w:ascii="Cambria" w:hAnsi="Cambria"/>
          <w:sz w:val="22"/>
          <w:szCs w:val="22"/>
        </w:rPr>
        <w:t xml:space="preserve">Madde numarası  ve Çizelge numarası ile birlikte </w:t>
      </w:r>
      <w:r w:rsidRPr="006B6F7E">
        <w:rPr>
          <w:rFonts w:ascii="Cambria" w:hAnsi="Cambria"/>
          <w:sz w:val="22"/>
          <w:szCs w:val="22"/>
        </w:rPr>
        <w:t xml:space="preserve">aşağıdaki şekilde değiştirilmiştir. </w:t>
      </w:r>
    </w:p>
    <w:p w14:paraId="6B88D665" w14:textId="77777777" w:rsidR="00F62C52" w:rsidRPr="006B6F7E" w:rsidRDefault="00F62C52" w:rsidP="006B6F7E">
      <w:pPr>
        <w:rPr>
          <w:rFonts w:ascii="Cambria" w:hAnsi="Cambria"/>
        </w:rPr>
      </w:pPr>
    </w:p>
    <w:p w14:paraId="7B95DBD5" w14:textId="77777777" w:rsidR="00F62C52" w:rsidRPr="006B6F7E" w:rsidRDefault="00F62C52" w:rsidP="00F62C52">
      <w:pPr>
        <w:rPr>
          <w:rFonts w:ascii="Cambria" w:hAnsi="Cambria"/>
          <w:b/>
          <w:sz w:val="22"/>
          <w:szCs w:val="22"/>
        </w:rPr>
      </w:pPr>
      <w:bookmarkStart w:id="5" w:name="_Toc197935169"/>
      <w:r w:rsidRPr="006B6F7E">
        <w:rPr>
          <w:rFonts w:ascii="Cambria" w:hAnsi="Cambria"/>
          <w:b/>
          <w:sz w:val="22"/>
          <w:szCs w:val="22"/>
        </w:rPr>
        <w:t>4.</w:t>
      </w:r>
      <w:r w:rsidR="00D94F7F" w:rsidRPr="006B6F7E">
        <w:rPr>
          <w:rFonts w:ascii="Cambria" w:hAnsi="Cambria"/>
          <w:b/>
          <w:sz w:val="22"/>
          <w:szCs w:val="22"/>
        </w:rPr>
        <w:t>4</w:t>
      </w:r>
      <w:r w:rsidRPr="006B6F7E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5"/>
    </w:p>
    <w:p w14:paraId="3F1F7BA1" w14:textId="77777777" w:rsidR="00F62C52" w:rsidRPr="006B6F7E" w:rsidRDefault="00F62C52" w:rsidP="00F62C52">
      <w:pPr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6B6F7E">
        <w:rPr>
          <w:rFonts w:ascii="Cambria" w:hAnsi="Cambria"/>
          <w:sz w:val="22"/>
          <w:szCs w:val="22"/>
        </w:rPr>
        <w:t>4</w:t>
      </w:r>
      <w:r w:rsidRPr="006B6F7E">
        <w:rPr>
          <w:rFonts w:ascii="Cambria" w:hAnsi="Cambria"/>
          <w:sz w:val="22"/>
          <w:szCs w:val="22"/>
        </w:rPr>
        <w:t>’te verilmiştir.</w:t>
      </w:r>
    </w:p>
    <w:p w14:paraId="35D6B611" w14:textId="77777777" w:rsidR="00FF019C" w:rsidRPr="006B6F7E" w:rsidRDefault="00FF019C" w:rsidP="00F62C52">
      <w:pPr>
        <w:rPr>
          <w:rFonts w:ascii="Cambria" w:hAnsi="Cambria"/>
          <w:sz w:val="22"/>
          <w:szCs w:val="22"/>
        </w:rPr>
      </w:pPr>
    </w:p>
    <w:p w14:paraId="09137735" w14:textId="77777777" w:rsidR="00D213DF" w:rsidRPr="006B6F7E" w:rsidRDefault="00F62C52" w:rsidP="006B6F7E">
      <w:pPr>
        <w:jc w:val="center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b/>
          <w:sz w:val="22"/>
          <w:szCs w:val="22"/>
        </w:rPr>
        <w:t xml:space="preserve">Çizelge </w:t>
      </w:r>
      <w:r w:rsidR="002F4DB3" w:rsidRPr="006B6F7E">
        <w:rPr>
          <w:rFonts w:ascii="Cambria" w:hAnsi="Cambria"/>
          <w:b/>
          <w:sz w:val="22"/>
          <w:szCs w:val="22"/>
        </w:rPr>
        <w:t>4</w:t>
      </w:r>
      <w:r w:rsidRPr="006B6F7E">
        <w:rPr>
          <w:rFonts w:ascii="Cambria" w:hAnsi="Cambria"/>
          <w:b/>
          <w:sz w:val="22"/>
          <w:szCs w:val="22"/>
        </w:rPr>
        <w:t xml:space="preserve"> - Özellik, muayene ve deney madde numaralar</w:t>
      </w:r>
    </w:p>
    <w:p w14:paraId="4AD0D53D" w14:textId="77777777" w:rsidR="00F62C52" w:rsidRPr="006B6F7E" w:rsidRDefault="00F62C52" w:rsidP="00F62C52">
      <w:pPr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497"/>
        <w:gridCol w:w="2693"/>
      </w:tblGrid>
      <w:tr w:rsidR="00F62C52" w:rsidRPr="006B6F7E" w14:paraId="7BC96BB4" w14:textId="77777777" w:rsidTr="006B6F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6CB6" w14:textId="77777777" w:rsidR="00F62C52" w:rsidRPr="006B6F7E" w:rsidRDefault="00F62C52">
            <w:pPr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lastRenderedPageBreak/>
              <w:t>Özellik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D02" w14:textId="77777777" w:rsidR="00F62C52" w:rsidRPr="006B6F7E" w:rsidRDefault="00F62C52" w:rsidP="006B6F7E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Özellik madde 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5DD" w14:textId="77777777" w:rsidR="00F62C52" w:rsidRPr="006B6F7E" w:rsidRDefault="00F62C52" w:rsidP="006B6F7E">
            <w:pPr>
              <w:jc w:val="center"/>
              <w:rPr>
                <w:rFonts w:ascii="Cambria" w:hAnsi="Cambria"/>
                <w:b/>
              </w:rPr>
            </w:pPr>
            <w:r w:rsidRPr="006B6F7E">
              <w:rPr>
                <w:rFonts w:ascii="Cambria" w:hAnsi="Cambria"/>
                <w:b/>
              </w:rPr>
              <w:t>Muayene ve deney madde no.</w:t>
            </w:r>
          </w:p>
        </w:tc>
      </w:tr>
      <w:tr w:rsidR="00F62C52" w:rsidRPr="006B6F7E" w14:paraId="2EF248FD" w14:textId="77777777" w:rsidTr="006B6F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239" w14:textId="77777777" w:rsidR="00F62C52" w:rsidRPr="006B6F7E" w:rsidRDefault="00F62C52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Ambalaj</w:t>
            </w:r>
            <w:r w:rsidR="0087683D" w:rsidRPr="006B6F7E">
              <w:rPr>
                <w:rFonts w:ascii="Cambria" w:hAnsi="Cambria"/>
              </w:rPr>
              <w:t xml:space="preserve"> ve işaretleme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C09" w14:textId="77777777" w:rsidR="00F62C52" w:rsidRPr="006B6F7E" w:rsidRDefault="00F62C52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6.1 ve 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B54" w14:textId="77777777" w:rsidR="00F62C52" w:rsidRPr="006B6F7E" w:rsidRDefault="00F62C52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5.2.1</w:t>
            </w:r>
          </w:p>
        </w:tc>
      </w:tr>
      <w:tr w:rsidR="00F62C52" w:rsidRPr="006B6F7E" w14:paraId="5F8D32B3" w14:textId="77777777" w:rsidTr="006B6F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2BA" w14:textId="77777777" w:rsidR="00F62C52" w:rsidRPr="006B6F7E" w:rsidRDefault="00F62C52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Duyusal</w:t>
            </w:r>
            <w:r w:rsidR="008258D3" w:rsidRPr="006B6F7E">
              <w:rPr>
                <w:rFonts w:ascii="Cambria" w:hAnsi="Cambria"/>
              </w:rPr>
              <w:t xml:space="preserve"> ve fiziksel</w:t>
            </w:r>
            <w:r w:rsidR="003C7CE8" w:rsidRPr="006B6F7E">
              <w:rPr>
                <w:rFonts w:ascii="Cambria" w:hAnsi="Cambria"/>
              </w:rPr>
              <w:t xml:space="preserve"> muayene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19D" w14:textId="77777777" w:rsidR="00F62C52" w:rsidRPr="006B6F7E" w:rsidRDefault="00F62C52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F25" w14:textId="77777777" w:rsidR="00F62C52" w:rsidRPr="006B6F7E" w:rsidRDefault="00F62C52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5.2.2</w:t>
            </w:r>
          </w:p>
        </w:tc>
      </w:tr>
      <w:tr w:rsidR="00A91B95" w:rsidRPr="006B6F7E" w14:paraId="72CEFF35" w14:textId="77777777" w:rsidTr="006B6F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913" w14:textId="77777777" w:rsidR="00A91B95" w:rsidRPr="006B6F7E" w:rsidRDefault="00D0247E" w:rsidP="00DC25BB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Suda ç</w:t>
            </w:r>
            <w:r w:rsidR="00A91B95" w:rsidRPr="006B6F7E">
              <w:rPr>
                <w:rFonts w:ascii="Cambria" w:hAnsi="Cambria"/>
              </w:rPr>
              <w:t>özünür kuru madde</w:t>
            </w:r>
            <w:r w:rsidR="003C7CE8" w:rsidRPr="006B6F7E">
              <w:rPr>
                <w:rFonts w:ascii="Cambria" w:hAnsi="Cambria"/>
              </w:rPr>
              <w:t xml:space="preserve"> tayini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4E4" w14:textId="77777777" w:rsidR="00A91B95" w:rsidRPr="006B6F7E" w:rsidRDefault="00A91B95" w:rsidP="00CD6930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A9C" w14:textId="77777777" w:rsidR="00A91B95" w:rsidRPr="006B6F7E" w:rsidRDefault="00A91B95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5.3.1</w:t>
            </w:r>
          </w:p>
        </w:tc>
      </w:tr>
      <w:tr w:rsidR="005B08D6" w:rsidRPr="006B6F7E" w14:paraId="07F447B7" w14:textId="77777777" w:rsidTr="006B6F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A9C" w14:textId="77777777" w:rsidR="005B08D6" w:rsidRPr="006B6F7E" w:rsidRDefault="005B08D6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Laktik asit</w:t>
            </w:r>
            <w:r w:rsidR="003C7CE8" w:rsidRPr="006B6F7E">
              <w:rPr>
                <w:rFonts w:ascii="Cambria" w:hAnsi="Cambria"/>
              </w:rPr>
              <w:t xml:space="preserve"> tayini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AF1" w14:textId="77777777" w:rsidR="005B08D6" w:rsidRPr="006B6F7E" w:rsidRDefault="005B08D6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934" w14:textId="77777777" w:rsidR="005B08D6" w:rsidRPr="006B6F7E" w:rsidRDefault="005B08D6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</w:t>
            </w:r>
            <w:r w:rsidR="00022BEC" w:rsidRPr="006B6F7E">
              <w:rPr>
                <w:rFonts w:ascii="Cambria" w:hAnsi="Cambria"/>
              </w:rPr>
              <w:t>2</w:t>
            </w:r>
          </w:p>
        </w:tc>
      </w:tr>
      <w:tr w:rsidR="005B08D6" w:rsidRPr="006B6F7E" w14:paraId="510AEBFE" w14:textId="77777777" w:rsidTr="006B6F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752" w14:textId="77777777" w:rsidR="005B08D6" w:rsidRPr="006B6F7E" w:rsidRDefault="005B08D6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 xml:space="preserve">Uçucu asit </w:t>
            </w:r>
            <w:r w:rsidR="003C7CE8" w:rsidRPr="006B6F7E">
              <w:rPr>
                <w:rFonts w:ascii="Cambria" w:hAnsi="Cambria"/>
              </w:rPr>
              <w:t xml:space="preserve"> tayini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D555" w14:textId="77777777" w:rsidR="005B08D6" w:rsidRPr="006B6F7E" w:rsidRDefault="005B08D6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833" w14:textId="77777777" w:rsidR="005B08D6" w:rsidRPr="006B6F7E" w:rsidRDefault="005B08D6" w:rsidP="006B6F7E">
            <w:pPr>
              <w:jc w:val="center"/>
              <w:rPr>
                <w:rFonts w:ascii="Cambria" w:hAnsi="Cambria"/>
                <w:highlight w:val="yellow"/>
              </w:rPr>
            </w:pPr>
            <w:r w:rsidRPr="006B6F7E">
              <w:rPr>
                <w:rFonts w:ascii="Cambria" w:hAnsi="Cambria"/>
              </w:rPr>
              <w:t>5.3.</w:t>
            </w:r>
            <w:r w:rsidR="00022BEC" w:rsidRPr="006B6F7E">
              <w:rPr>
                <w:rFonts w:ascii="Cambria" w:hAnsi="Cambria"/>
              </w:rPr>
              <w:t>3</w:t>
            </w:r>
          </w:p>
        </w:tc>
      </w:tr>
      <w:tr w:rsidR="005B08D6" w:rsidRPr="006B6F7E" w14:paraId="1C4B9C90" w14:textId="77777777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359" w14:textId="77777777" w:rsidR="005B08D6" w:rsidRPr="006B6F7E" w:rsidRDefault="00A4616B" w:rsidP="00CD6930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 xml:space="preserve">Etil alkol </w:t>
            </w:r>
            <w:r w:rsidR="003C7CE8" w:rsidRPr="006B6F7E">
              <w:rPr>
                <w:rFonts w:ascii="Cambria" w:hAnsi="Cambria"/>
              </w:rPr>
              <w:t>tayini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78E" w14:textId="77777777" w:rsidR="005B08D6" w:rsidRPr="006B6F7E" w:rsidRDefault="005B08D6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B3C" w14:textId="77777777" w:rsidR="005B08D6" w:rsidRPr="006B6F7E" w:rsidRDefault="005B08D6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</w:t>
            </w:r>
            <w:r w:rsidR="00022BEC" w:rsidRPr="006B6F7E">
              <w:rPr>
                <w:rFonts w:ascii="Cambria" w:hAnsi="Cambria"/>
              </w:rPr>
              <w:t>4</w:t>
            </w:r>
          </w:p>
        </w:tc>
      </w:tr>
      <w:tr w:rsidR="005B08D6" w:rsidRPr="006B6F7E" w14:paraId="1BDB3A5D" w14:textId="77777777" w:rsidTr="006B6F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9E5" w14:textId="77777777" w:rsidR="005B08D6" w:rsidRPr="006B6F7E" w:rsidRDefault="003C7CE8" w:rsidP="00CD6930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 xml:space="preserve">Hidroksimetilfurfural (HMF) tayini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7E6" w14:textId="77777777" w:rsidR="005B08D6" w:rsidRPr="006B6F7E" w:rsidRDefault="005B08D6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E39" w14:textId="77777777" w:rsidR="005B08D6" w:rsidRPr="006B6F7E" w:rsidRDefault="005B08D6" w:rsidP="006B6F7E">
            <w:pPr>
              <w:jc w:val="center"/>
              <w:rPr>
                <w:rFonts w:ascii="Cambria" w:hAnsi="Cambria"/>
                <w:highlight w:val="yellow"/>
              </w:rPr>
            </w:pPr>
            <w:r w:rsidRPr="006B6F7E">
              <w:rPr>
                <w:rFonts w:ascii="Cambria" w:hAnsi="Cambria"/>
              </w:rPr>
              <w:t>5.3.</w:t>
            </w:r>
            <w:r w:rsidR="00022BEC" w:rsidRPr="006B6F7E">
              <w:rPr>
                <w:rFonts w:ascii="Cambria" w:hAnsi="Cambria"/>
              </w:rPr>
              <w:t>5</w:t>
            </w:r>
          </w:p>
        </w:tc>
      </w:tr>
      <w:tr w:rsidR="00022BEC" w:rsidRPr="006B6F7E" w14:paraId="3924C74B" w14:textId="77777777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A77" w14:textId="77777777" w:rsidR="00022BEC" w:rsidRPr="006B6F7E" w:rsidRDefault="00022BEC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Sorbik ve benzoik asit</w:t>
            </w:r>
            <w:r w:rsidR="003C7CE8" w:rsidRPr="006B6F7E">
              <w:rPr>
                <w:rFonts w:ascii="Cambria" w:hAnsi="Cambria"/>
              </w:rPr>
              <w:t xml:space="preserve"> tayini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869" w14:textId="77777777" w:rsidR="00022BEC" w:rsidRPr="006B6F7E" w:rsidRDefault="00022BEC" w:rsidP="00D94F7F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489" w14:textId="77777777" w:rsidR="00022BEC" w:rsidRPr="006B6F7E" w:rsidRDefault="00022BEC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5.3.6</w:t>
            </w:r>
          </w:p>
        </w:tc>
      </w:tr>
      <w:tr w:rsidR="00022BEC" w:rsidRPr="006B6F7E" w14:paraId="4D713258" w14:textId="77777777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4E6" w14:textId="77777777" w:rsidR="00022BEC" w:rsidRPr="006B6F7E" w:rsidRDefault="00022BEC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İndirgen şeker</w:t>
            </w:r>
            <w:r w:rsidR="003C7CE8" w:rsidRPr="006B6F7E">
              <w:rPr>
                <w:rFonts w:ascii="Cambria" w:hAnsi="Cambria"/>
              </w:rPr>
              <w:t xml:space="preserve"> tayini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E6E" w14:textId="77777777" w:rsidR="00022BEC" w:rsidRPr="006B6F7E" w:rsidRDefault="00022BEC" w:rsidP="00D94F7F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165" w14:textId="77777777" w:rsidR="00022BEC" w:rsidRPr="006B6F7E" w:rsidRDefault="00022BEC" w:rsidP="00CD6930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</w:t>
            </w:r>
            <w:r w:rsidR="00BF5373" w:rsidRPr="006B6F7E">
              <w:rPr>
                <w:rFonts w:ascii="Cambria" w:hAnsi="Cambria"/>
              </w:rPr>
              <w:t>7</w:t>
            </w:r>
          </w:p>
        </w:tc>
      </w:tr>
      <w:tr w:rsidR="00022BEC" w:rsidRPr="006B6F7E" w14:paraId="13D04EFF" w14:textId="77777777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2B9" w14:textId="77777777" w:rsidR="00022BEC" w:rsidRPr="006B6F7E" w:rsidRDefault="00022BEC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Sakkaroz</w:t>
            </w:r>
            <w:r w:rsidR="003C7CE8" w:rsidRPr="006B6F7E">
              <w:rPr>
                <w:rFonts w:ascii="Cambria" w:hAnsi="Cambria"/>
              </w:rPr>
              <w:t xml:space="preserve"> tayini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6424" w14:textId="77777777" w:rsidR="00022BEC" w:rsidRPr="006B6F7E" w:rsidRDefault="00022BEC" w:rsidP="00D94F7F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DA5" w14:textId="77777777" w:rsidR="00022BEC" w:rsidRPr="006B6F7E" w:rsidRDefault="00022BEC" w:rsidP="00CD6930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</w:t>
            </w:r>
            <w:r w:rsidR="00BF5373" w:rsidRPr="006B6F7E">
              <w:rPr>
                <w:rFonts w:ascii="Cambria" w:hAnsi="Cambria"/>
              </w:rPr>
              <w:t>8</w:t>
            </w:r>
          </w:p>
        </w:tc>
      </w:tr>
      <w:tr w:rsidR="00022BEC" w:rsidRPr="006B6F7E" w14:paraId="566D4125" w14:textId="77777777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9A0" w14:textId="77777777" w:rsidR="00022BEC" w:rsidRPr="006B6F7E" w:rsidRDefault="00022BEC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Meyve oranı</w:t>
            </w:r>
            <w:r w:rsidR="003C7CE8" w:rsidRPr="006B6F7E">
              <w:rPr>
                <w:rFonts w:ascii="Cambria" w:hAnsi="Cambria"/>
              </w:rPr>
              <w:t xml:space="preserve"> tayini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E2D" w14:textId="77777777" w:rsidR="00022BEC" w:rsidRPr="006B6F7E" w:rsidRDefault="00022BEC" w:rsidP="00D94F7F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474" w14:textId="77777777" w:rsidR="00022BEC" w:rsidRPr="006B6F7E" w:rsidRDefault="00022BEC" w:rsidP="00CD6930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</w:t>
            </w:r>
            <w:r w:rsidR="00BF5373" w:rsidRPr="006B6F7E">
              <w:rPr>
                <w:rFonts w:ascii="Cambria" w:hAnsi="Cambria"/>
              </w:rPr>
              <w:t>9</w:t>
            </w:r>
          </w:p>
        </w:tc>
      </w:tr>
      <w:tr w:rsidR="00022BEC" w:rsidRPr="006B6F7E" w14:paraId="0F3A048F" w14:textId="77777777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B76" w14:textId="77777777" w:rsidR="00022BEC" w:rsidRPr="006B6F7E" w:rsidRDefault="00022BEC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Kurşun</w:t>
            </w:r>
            <w:r w:rsidR="003C7CE8" w:rsidRPr="006B6F7E">
              <w:rPr>
                <w:rFonts w:ascii="Cambria" w:hAnsi="Cambria"/>
              </w:rPr>
              <w:t xml:space="preserve"> tayini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199" w14:textId="77777777" w:rsidR="00022BEC" w:rsidRPr="006B6F7E" w:rsidRDefault="00022BEC" w:rsidP="00D94F7F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B5C" w14:textId="77777777" w:rsidR="00022BEC" w:rsidRPr="006B6F7E" w:rsidRDefault="00BF5373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5.3.10</w:t>
            </w:r>
          </w:p>
        </w:tc>
      </w:tr>
      <w:tr w:rsidR="005B08D6" w:rsidRPr="006B6F7E" w14:paraId="5FAF1D4F" w14:textId="77777777" w:rsidTr="006B6F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4E7" w14:textId="77777777" w:rsidR="005B08D6" w:rsidRPr="006B6F7E" w:rsidRDefault="005B08D6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Mezofilik aerobik bakteri</w:t>
            </w:r>
            <w:r w:rsidR="003C7CE8" w:rsidRPr="006B6F7E">
              <w:rPr>
                <w:rFonts w:ascii="Cambria" w:hAnsi="Cambria"/>
              </w:rPr>
              <w:t xml:space="preserve"> sayımı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92D" w14:textId="77777777" w:rsidR="005B08D6" w:rsidRPr="006B6F7E" w:rsidRDefault="005B08D6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338" w14:textId="77777777" w:rsidR="005B08D6" w:rsidRPr="006B6F7E" w:rsidRDefault="005B08D6" w:rsidP="006B6F7E">
            <w:pPr>
              <w:jc w:val="center"/>
              <w:rPr>
                <w:rFonts w:ascii="Cambria" w:hAnsi="Cambria"/>
                <w:highlight w:val="yellow"/>
              </w:rPr>
            </w:pPr>
            <w:r w:rsidRPr="006B6F7E">
              <w:rPr>
                <w:rFonts w:ascii="Cambria" w:hAnsi="Cambria"/>
              </w:rPr>
              <w:t>5.3.</w:t>
            </w:r>
            <w:r w:rsidR="00BF5373" w:rsidRPr="006B6F7E">
              <w:rPr>
                <w:rFonts w:ascii="Cambria" w:hAnsi="Cambria"/>
              </w:rPr>
              <w:t>11</w:t>
            </w:r>
          </w:p>
        </w:tc>
      </w:tr>
      <w:tr w:rsidR="005B08D6" w:rsidRPr="006B6F7E" w14:paraId="24FC57E3" w14:textId="77777777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41A" w14:textId="77777777" w:rsidR="005B08D6" w:rsidRPr="006B6F7E" w:rsidDel="005B08D6" w:rsidRDefault="005B08D6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Küf ve maya</w:t>
            </w:r>
            <w:r w:rsidR="003C7CE8" w:rsidRPr="006B6F7E">
              <w:rPr>
                <w:rFonts w:ascii="Cambria" w:hAnsi="Cambria"/>
              </w:rPr>
              <w:t xml:space="preserve"> sayımı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292" w14:textId="77777777" w:rsidR="005B08D6" w:rsidRPr="006B6F7E" w:rsidDel="005B08D6" w:rsidRDefault="005B08D6" w:rsidP="005B08D6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ED0" w14:textId="77777777" w:rsidR="005B08D6" w:rsidRPr="006B6F7E" w:rsidDel="005B08D6" w:rsidRDefault="005B08D6" w:rsidP="00CD6930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</w:t>
            </w:r>
            <w:r w:rsidR="00BF5373" w:rsidRPr="006B6F7E">
              <w:rPr>
                <w:rFonts w:ascii="Cambria" w:hAnsi="Cambria"/>
              </w:rPr>
              <w:t>12</w:t>
            </w:r>
          </w:p>
        </w:tc>
      </w:tr>
      <w:tr w:rsidR="005B08D6" w:rsidRPr="006B6F7E" w14:paraId="6AAF99C1" w14:textId="77777777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6D63" w14:textId="77777777" w:rsidR="005B08D6" w:rsidRPr="006B6F7E" w:rsidDel="005B08D6" w:rsidRDefault="005B08D6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Koliform bakteri</w:t>
            </w:r>
            <w:r w:rsidR="003C7CE8" w:rsidRPr="006B6F7E">
              <w:rPr>
                <w:rFonts w:ascii="Cambria" w:hAnsi="Cambria"/>
              </w:rPr>
              <w:t xml:space="preserve"> sayımı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B92" w14:textId="77777777" w:rsidR="005B08D6" w:rsidRPr="006B6F7E" w:rsidDel="005B08D6" w:rsidRDefault="005B08D6" w:rsidP="005B08D6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C93" w14:textId="77777777" w:rsidR="005B08D6" w:rsidRPr="006B6F7E" w:rsidDel="005B08D6" w:rsidRDefault="005B08D6" w:rsidP="00CD6930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</w:t>
            </w:r>
            <w:r w:rsidR="00BF5373" w:rsidRPr="006B6F7E">
              <w:rPr>
                <w:rFonts w:ascii="Cambria" w:hAnsi="Cambria"/>
              </w:rPr>
              <w:t>13</w:t>
            </w:r>
          </w:p>
        </w:tc>
      </w:tr>
      <w:tr w:rsidR="005B08D6" w:rsidRPr="006B6F7E" w14:paraId="45270EF0" w14:textId="77777777" w:rsidTr="006B6F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F98" w14:textId="77777777" w:rsidR="005B08D6" w:rsidRPr="006B6F7E" w:rsidRDefault="005B08D6" w:rsidP="005B08D6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 xml:space="preserve">Dolum oranı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C4B" w14:textId="77777777" w:rsidR="005B08D6" w:rsidRPr="006B6F7E" w:rsidRDefault="005B08D6" w:rsidP="00CD6930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4.</w:t>
            </w:r>
            <w:r w:rsidR="00D94F7F" w:rsidRPr="006B6F7E"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FAD" w14:textId="77777777" w:rsidR="005B08D6" w:rsidRPr="006B6F7E" w:rsidRDefault="005B08D6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5.3.1</w:t>
            </w:r>
            <w:r w:rsidR="00BF5373" w:rsidRPr="006B6F7E">
              <w:rPr>
                <w:rFonts w:ascii="Cambria" w:hAnsi="Cambria"/>
              </w:rPr>
              <w:t>4</w:t>
            </w:r>
          </w:p>
        </w:tc>
      </w:tr>
    </w:tbl>
    <w:p w14:paraId="0674E4C8" w14:textId="77777777" w:rsidR="00F62C52" w:rsidRPr="006B6F7E" w:rsidRDefault="00FF1C10" w:rsidP="006B6F7E">
      <w:pPr>
        <w:rPr>
          <w:rFonts w:ascii="Cambria" w:hAnsi="Cambria"/>
        </w:rPr>
      </w:pPr>
      <w:r w:rsidRPr="006B6F7E">
        <w:rPr>
          <w:rFonts w:ascii="Cambria" w:hAnsi="Cambria"/>
        </w:rPr>
        <w:br w:type="textWrapping" w:clear="all"/>
      </w:r>
    </w:p>
    <w:p w14:paraId="4D798D18" w14:textId="77777777" w:rsidR="00B12B01" w:rsidRPr="006B6F7E" w:rsidRDefault="00B12B01" w:rsidP="00B12B01">
      <w:pPr>
        <w:rPr>
          <w:rFonts w:ascii="Cambria" w:hAnsi="Cambria"/>
        </w:rPr>
      </w:pPr>
    </w:p>
    <w:p w14:paraId="4B26B3A6" w14:textId="77777777" w:rsidR="00B12B01" w:rsidRPr="006B6F7E" w:rsidRDefault="00B95D4E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Madde 5.3.</w:t>
      </w:r>
      <w:r w:rsidR="006B6F7E">
        <w:rPr>
          <w:rFonts w:ascii="Cambria" w:hAnsi="Cambria"/>
          <w:sz w:val="22"/>
          <w:szCs w:val="22"/>
        </w:rPr>
        <w:t xml:space="preserve">2 </w:t>
      </w:r>
      <w:r w:rsidRPr="006B6F7E">
        <w:rPr>
          <w:rFonts w:ascii="Cambria" w:hAnsi="Cambria"/>
          <w:sz w:val="22"/>
          <w:szCs w:val="22"/>
        </w:rPr>
        <w:t>“Titre edilebilir asitlik tayini</w:t>
      </w:r>
      <w:r w:rsidR="00B12B01" w:rsidRPr="006B6F7E">
        <w:rPr>
          <w:rFonts w:ascii="Cambria" w:hAnsi="Cambria"/>
          <w:sz w:val="22"/>
          <w:szCs w:val="22"/>
        </w:rPr>
        <w:t>” standart metninden çıkartılmıştır.</w:t>
      </w:r>
    </w:p>
    <w:p w14:paraId="26C6D0A8" w14:textId="77777777" w:rsidR="00B12B01" w:rsidRPr="006B6F7E" w:rsidRDefault="00B12B01" w:rsidP="006B6F7E">
      <w:pPr>
        <w:pStyle w:val="ListeParagraf"/>
        <w:ind w:left="284" w:hanging="284"/>
        <w:rPr>
          <w:rFonts w:ascii="Cambria" w:hAnsi="Cambria"/>
          <w:sz w:val="22"/>
          <w:szCs w:val="22"/>
        </w:rPr>
      </w:pPr>
    </w:p>
    <w:p w14:paraId="343F7F58" w14:textId="77777777" w:rsidR="00B12B01" w:rsidRPr="006B6F7E" w:rsidRDefault="00B12B01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Madde 5.3.7 “%10’luk HCl’de çözünmeyen kül tayini” standart metninden çıkartılmıştır. </w:t>
      </w:r>
    </w:p>
    <w:p w14:paraId="0305234C" w14:textId="77777777" w:rsidR="00B95D4E" w:rsidRPr="006B6F7E" w:rsidRDefault="00B95D4E" w:rsidP="006B6F7E">
      <w:pPr>
        <w:pStyle w:val="ListeParagraf"/>
        <w:ind w:left="284" w:hanging="284"/>
        <w:rPr>
          <w:rFonts w:ascii="Cambria" w:hAnsi="Cambria"/>
          <w:sz w:val="22"/>
          <w:szCs w:val="22"/>
        </w:rPr>
      </w:pPr>
    </w:p>
    <w:p w14:paraId="7727C34B" w14:textId="77777777" w:rsidR="00B95D4E" w:rsidRPr="006B6F7E" w:rsidRDefault="00B95D4E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Madde </w:t>
      </w:r>
      <w:r w:rsidR="00BF5373" w:rsidRPr="006B6F7E">
        <w:rPr>
          <w:rFonts w:ascii="Cambria" w:hAnsi="Cambria"/>
          <w:sz w:val="22"/>
          <w:szCs w:val="22"/>
        </w:rPr>
        <w:t>5.3.9 “Formol sayısı tayini” standart metninden çıkartılmıştır.</w:t>
      </w:r>
    </w:p>
    <w:p w14:paraId="4B7C064A" w14:textId="77777777" w:rsidR="00BF5373" w:rsidRPr="006B6F7E" w:rsidRDefault="00BF5373" w:rsidP="006B6F7E">
      <w:pPr>
        <w:pStyle w:val="ListeParagraf"/>
        <w:ind w:left="284" w:hanging="284"/>
        <w:rPr>
          <w:rFonts w:ascii="Cambria" w:hAnsi="Cambria"/>
          <w:sz w:val="22"/>
          <w:szCs w:val="22"/>
        </w:rPr>
      </w:pPr>
    </w:p>
    <w:p w14:paraId="700A20F8" w14:textId="77777777" w:rsidR="00BF5373" w:rsidRPr="006B6F7E" w:rsidRDefault="00BF5373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Madde 5.3.10 “Potasyum tayini” standart metninden çıkartılmıştır.</w:t>
      </w:r>
    </w:p>
    <w:p w14:paraId="4F9FAD00" w14:textId="77777777" w:rsidR="00BF5373" w:rsidRPr="006B6F7E" w:rsidRDefault="00BF5373" w:rsidP="006B6F7E">
      <w:pPr>
        <w:pStyle w:val="ListeParagraf"/>
        <w:ind w:left="284" w:hanging="284"/>
        <w:rPr>
          <w:rFonts w:ascii="Cambria" w:hAnsi="Cambria"/>
          <w:sz w:val="22"/>
          <w:szCs w:val="22"/>
        </w:rPr>
      </w:pPr>
    </w:p>
    <w:p w14:paraId="3BBCA9D9" w14:textId="77777777" w:rsidR="00BF5373" w:rsidRPr="006B6F7E" w:rsidRDefault="00BF5373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Madde 5.3.11 “Magnezyum tayini” standart metninden çıkartılmıştır.</w:t>
      </w:r>
    </w:p>
    <w:p w14:paraId="4FCCC34C" w14:textId="77777777" w:rsidR="00BF5373" w:rsidRPr="006B6F7E" w:rsidRDefault="00BF5373" w:rsidP="006B6F7E">
      <w:pPr>
        <w:pStyle w:val="ListeParagraf"/>
        <w:ind w:left="284" w:hanging="284"/>
        <w:rPr>
          <w:rFonts w:ascii="Cambria" w:hAnsi="Cambria"/>
          <w:sz w:val="22"/>
          <w:szCs w:val="22"/>
        </w:rPr>
      </w:pPr>
    </w:p>
    <w:p w14:paraId="7D6D0FCD" w14:textId="77777777" w:rsidR="00BF5373" w:rsidRPr="006B6F7E" w:rsidRDefault="00BF5373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Madde 5.3.12 “Fosfor tayini” standart metninden çıkartılmıştır.</w:t>
      </w:r>
    </w:p>
    <w:p w14:paraId="5C041977" w14:textId="77777777" w:rsidR="00BF5373" w:rsidRPr="006B6F7E" w:rsidRDefault="00BF5373" w:rsidP="006B6F7E">
      <w:pPr>
        <w:pStyle w:val="ListeParagraf"/>
        <w:ind w:left="284" w:hanging="284"/>
        <w:rPr>
          <w:rFonts w:ascii="Cambria" w:hAnsi="Cambria"/>
          <w:sz w:val="22"/>
          <w:szCs w:val="22"/>
        </w:rPr>
      </w:pPr>
    </w:p>
    <w:p w14:paraId="2451DCF3" w14:textId="77777777" w:rsidR="00BF5373" w:rsidRPr="006B6F7E" w:rsidRDefault="00BF5373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Madde 5.3.13 “Kalsiyum tayini” standart metninden çıkartılmıştır.</w:t>
      </w:r>
    </w:p>
    <w:p w14:paraId="73960D46" w14:textId="77777777" w:rsidR="00BF5373" w:rsidRPr="006B6F7E" w:rsidRDefault="00BF5373" w:rsidP="006B6F7E">
      <w:pPr>
        <w:rPr>
          <w:rFonts w:ascii="Cambria" w:hAnsi="Cambria"/>
        </w:rPr>
      </w:pPr>
    </w:p>
    <w:p w14:paraId="5E881CB5" w14:textId="77777777" w:rsidR="00BF5373" w:rsidRPr="006B6F7E" w:rsidRDefault="00BF5373" w:rsidP="006B6F7E">
      <w:pPr>
        <w:rPr>
          <w:rFonts w:ascii="Cambria" w:hAnsi="Cambria"/>
          <w:b/>
          <w:sz w:val="22"/>
          <w:szCs w:val="22"/>
        </w:rPr>
      </w:pPr>
      <w:r w:rsidRPr="006B6F7E">
        <w:rPr>
          <w:rFonts w:ascii="Cambria" w:hAnsi="Cambria"/>
          <w:b/>
          <w:sz w:val="22"/>
          <w:szCs w:val="22"/>
        </w:rPr>
        <w:t>Sonraki madde numaraları bir önceki madde numarasına göre tesülsül ettirilmiştir.</w:t>
      </w:r>
    </w:p>
    <w:p w14:paraId="26C22359" w14:textId="77777777" w:rsidR="00951F3D" w:rsidRPr="006B6F7E" w:rsidRDefault="00951F3D" w:rsidP="006B6F7E">
      <w:pPr>
        <w:pStyle w:val="ListeParagraf"/>
        <w:rPr>
          <w:rFonts w:ascii="Cambria" w:hAnsi="Cambria"/>
          <w:sz w:val="22"/>
          <w:szCs w:val="22"/>
        </w:rPr>
      </w:pPr>
    </w:p>
    <w:p w14:paraId="00D2CDC6" w14:textId="77777777" w:rsidR="00951F3D" w:rsidRPr="006B6F7E" w:rsidRDefault="00951F3D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Standart metninde “5.3.5 Hidroksimetilfurfural tayini” aşağıdaki şekilde değiştirilmiştir. </w:t>
      </w:r>
    </w:p>
    <w:p w14:paraId="322CE080" w14:textId="77777777" w:rsidR="00951F3D" w:rsidRPr="006B6F7E" w:rsidRDefault="00951F3D" w:rsidP="006B6F7E">
      <w:pPr>
        <w:rPr>
          <w:rFonts w:ascii="Cambria" w:hAnsi="Cambria"/>
          <w:sz w:val="22"/>
          <w:szCs w:val="22"/>
        </w:rPr>
      </w:pPr>
    </w:p>
    <w:p w14:paraId="7EAD517C" w14:textId="77777777" w:rsidR="00951F3D" w:rsidRPr="006B6F7E" w:rsidRDefault="00951F3D" w:rsidP="00951F3D">
      <w:pPr>
        <w:pStyle w:val="Balk3"/>
        <w:rPr>
          <w:rFonts w:ascii="Cambria" w:hAnsi="Cambria"/>
        </w:rPr>
      </w:pPr>
      <w:r w:rsidRPr="006B6F7E">
        <w:rPr>
          <w:rFonts w:ascii="Cambria" w:hAnsi="Cambria"/>
          <w:lang w:val="tr-TR"/>
        </w:rPr>
        <w:t>5.3.5</w:t>
      </w:r>
      <w:r w:rsidRPr="006B6F7E">
        <w:rPr>
          <w:rFonts w:ascii="Cambria" w:hAnsi="Cambria"/>
          <w:lang w:val="tr-TR"/>
        </w:rPr>
        <w:tab/>
      </w:r>
      <w:r w:rsidRPr="006B6F7E">
        <w:rPr>
          <w:rFonts w:ascii="Cambria" w:hAnsi="Cambria"/>
        </w:rPr>
        <w:t>Hidroksimetilfurfural</w:t>
      </w:r>
      <w:r w:rsidR="003C7CE8" w:rsidRPr="006B6F7E">
        <w:rPr>
          <w:rFonts w:ascii="Cambria" w:hAnsi="Cambria"/>
          <w:lang w:val="tr-TR"/>
        </w:rPr>
        <w:t xml:space="preserve"> (HMF)</w:t>
      </w:r>
      <w:r w:rsidRPr="006B6F7E">
        <w:rPr>
          <w:rFonts w:ascii="Cambria" w:hAnsi="Cambria"/>
        </w:rPr>
        <w:t xml:space="preserve"> tayini </w:t>
      </w:r>
    </w:p>
    <w:p w14:paraId="5A1BF639" w14:textId="77777777" w:rsidR="00951F3D" w:rsidRPr="006B6F7E" w:rsidRDefault="00951F3D" w:rsidP="00951F3D">
      <w:pPr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Hidroksimetilfurfural</w:t>
      </w:r>
      <w:r w:rsidR="003C7CE8" w:rsidRPr="006B6F7E">
        <w:rPr>
          <w:rFonts w:ascii="Cambria" w:hAnsi="Cambria"/>
          <w:sz w:val="22"/>
          <w:szCs w:val="22"/>
        </w:rPr>
        <w:t xml:space="preserve"> (HMF)</w:t>
      </w:r>
      <w:r w:rsidRPr="006B6F7E">
        <w:rPr>
          <w:rFonts w:ascii="Cambria" w:hAnsi="Cambria"/>
          <w:sz w:val="22"/>
          <w:szCs w:val="22"/>
        </w:rPr>
        <w:t xml:space="preserve"> tayini, TS 13356'ya göre yapılır ve sonucun Madde 4.2.2'ye</w:t>
      </w:r>
      <w:r w:rsidR="006B6F7E">
        <w:rPr>
          <w:rFonts w:ascii="Cambria" w:hAnsi="Cambria"/>
          <w:sz w:val="22"/>
          <w:szCs w:val="22"/>
        </w:rPr>
        <w:t xml:space="preserve"> </w:t>
      </w:r>
      <w:r w:rsidRPr="006B6F7E">
        <w:rPr>
          <w:rFonts w:ascii="Cambria" w:hAnsi="Cambria"/>
          <w:sz w:val="22"/>
          <w:szCs w:val="22"/>
        </w:rPr>
        <w:t>uygun olup olmadığına bakılır.</w:t>
      </w:r>
    </w:p>
    <w:p w14:paraId="7DC1C7CA" w14:textId="77777777" w:rsidR="00BF5373" w:rsidRPr="006B6F7E" w:rsidRDefault="00BF5373" w:rsidP="006B6F7E">
      <w:pPr>
        <w:pStyle w:val="ListeParagraf"/>
        <w:rPr>
          <w:rFonts w:ascii="Cambria" w:hAnsi="Cambria"/>
          <w:sz w:val="22"/>
          <w:szCs w:val="22"/>
        </w:rPr>
      </w:pPr>
    </w:p>
    <w:p w14:paraId="0E1A7D7B" w14:textId="77777777" w:rsidR="00BF5373" w:rsidRPr="006B6F7E" w:rsidRDefault="00CE3655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Standart metnine “5.3.9 Meyve oranı tayini” aşağıdaki şekilde eklenmiştir.</w:t>
      </w:r>
    </w:p>
    <w:p w14:paraId="294C9D25" w14:textId="77777777" w:rsidR="00B12B01" w:rsidRPr="006B6F7E" w:rsidRDefault="00B12B01" w:rsidP="00B12B01">
      <w:pPr>
        <w:rPr>
          <w:rFonts w:ascii="Cambria" w:hAnsi="Cambria"/>
          <w:sz w:val="22"/>
          <w:szCs w:val="22"/>
        </w:rPr>
      </w:pPr>
    </w:p>
    <w:p w14:paraId="7B355686" w14:textId="77777777" w:rsidR="00BF5373" w:rsidRPr="006B6F7E" w:rsidRDefault="00CE3655" w:rsidP="00BF5373">
      <w:pPr>
        <w:rPr>
          <w:rFonts w:ascii="Cambria" w:hAnsi="Cambria"/>
          <w:b/>
          <w:sz w:val="22"/>
          <w:szCs w:val="22"/>
        </w:rPr>
      </w:pPr>
      <w:r w:rsidRPr="006B6F7E">
        <w:rPr>
          <w:rFonts w:ascii="Cambria" w:hAnsi="Cambria"/>
          <w:b/>
          <w:sz w:val="22"/>
          <w:szCs w:val="22"/>
        </w:rPr>
        <w:t>5.3.9</w:t>
      </w:r>
      <w:r w:rsidR="00BF5373" w:rsidRPr="006B6F7E">
        <w:rPr>
          <w:rFonts w:ascii="Cambria" w:hAnsi="Cambria"/>
          <w:b/>
          <w:sz w:val="22"/>
          <w:szCs w:val="22"/>
        </w:rPr>
        <w:tab/>
        <w:t>Meyve oranı tayini</w:t>
      </w:r>
    </w:p>
    <w:p w14:paraId="48455AD3" w14:textId="77777777" w:rsidR="00BF5373" w:rsidRPr="006B6F7E" w:rsidRDefault="00BF5373" w:rsidP="00BF5373">
      <w:pPr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Meyve oranının belirlenmesi için numunede potasyum, kalsiyum ve magnezyum tayini TS EN 1134'e göre, fosfor tayini TS EN 1136'ya göre, formol sayısı tayini TS EN 1133'e göre yapılır.</w:t>
      </w:r>
    </w:p>
    <w:p w14:paraId="27BA2C24" w14:textId="77777777" w:rsidR="00BF5373" w:rsidRPr="006B6F7E" w:rsidRDefault="00BF5373" w:rsidP="00BF5373">
      <w:pPr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ab/>
      </w:r>
    </w:p>
    <w:p w14:paraId="2C3C329A" w14:textId="77777777" w:rsidR="00BF5373" w:rsidRPr="006B6F7E" w:rsidRDefault="00BF5373" w:rsidP="00BF5373">
      <w:pPr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Analizi yapılan kriterlerden en az üç tanesi Çizelge 4’te verilen değeri sağlaması durumunda numunenin %100 meyveden yapıldığı kabul edilir.</w:t>
      </w:r>
    </w:p>
    <w:p w14:paraId="1C6E0967" w14:textId="77777777" w:rsidR="00290384" w:rsidRPr="006B6F7E" w:rsidRDefault="00290384" w:rsidP="00BF5373">
      <w:pPr>
        <w:rPr>
          <w:rFonts w:ascii="Cambria" w:hAnsi="Cambria"/>
        </w:rPr>
      </w:pPr>
    </w:p>
    <w:p w14:paraId="446B6486" w14:textId="77777777" w:rsidR="003357B0" w:rsidRPr="006B6F7E" w:rsidRDefault="003357B0" w:rsidP="00BF5373">
      <w:pPr>
        <w:rPr>
          <w:rFonts w:ascii="Cambria" w:hAnsi="Cambria"/>
        </w:rPr>
      </w:pPr>
    </w:p>
    <w:p w14:paraId="66FC33AE" w14:textId="77777777" w:rsidR="00BF5373" w:rsidRPr="006B6F7E" w:rsidRDefault="00BF5373" w:rsidP="006B6F7E">
      <w:pPr>
        <w:jc w:val="center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b/>
          <w:sz w:val="22"/>
          <w:szCs w:val="22"/>
        </w:rPr>
        <w:t xml:space="preserve">Çizelge 4 - Meyve oranının hesaplanmasında yararlanılan kriterlerlerin </w:t>
      </w:r>
      <w:r w:rsidR="00CE3655" w:rsidRPr="006B6F7E">
        <w:rPr>
          <w:rFonts w:ascii="Cambria" w:hAnsi="Cambria"/>
          <w:b/>
          <w:sz w:val="22"/>
          <w:szCs w:val="22"/>
        </w:rPr>
        <w:t>ananas</w:t>
      </w:r>
      <w:r w:rsidRPr="006B6F7E">
        <w:rPr>
          <w:rFonts w:ascii="Cambria" w:hAnsi="Cambria"/>
          <w:b/>
          <w:sz w:val="22"/>
          <w:szCs w:val="22"/>
        </w:rPr>
        <w:t xml:space="preserve"> suyundaki miktarları</w:t>
      </w:r>
    </w:p>
    <w:p w14:paraId="74579398" w14:textId="77777777" w:rsidR="00BF5373" w:rsidRPr="006B6F7E" w:rsidRDefault="00BF5373" w:rsidP="00BF5373">
      <w:pPr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BF5373" w:rsidRPr="006B6F7E" w14:paraId="1DC66D18" w14:textId="77777777" w:rsidTr="00BF5373">
        <w:trPr>
          <w:trHeight w:val="227"/>
        </w:trPr>
        <w:tc>
          <w:tcPr>
            <w:tcW w:w="5670" w:type="dxa"/>
          </w:tcPr>
          <w:p w14:paraId="5EC611F2" w14:textId="77777777" w:rsidR="00BF5373" w:rsidRPr="006B6F7E" w:rsidRDefault="00BF5373" w:rsidP="006B6F7E">
            <w:pPr>
              <w:jc w:val="center"/>
              <w:rPr>
                <w:rFonts w:ascii="Cambria" w:hAnsi="Cambria"/>
                <w:b/>
                <w:bCs/>
              </w:rPr>
            </w:pPr>
            <w:r w:rsidRPr="006B6F7E">
              <w:rPr>
                <w:rFonts w:ascii="Cambria" w:hAnsi="Cambria"/>
                <w:b/>
                <w:bCs/>
              </w:rPr>
              <w:t>Kriter</w:t>
            </w:r>
          </w:p>
        </w:tc>
        <w:tc>
          <w:tcPr>
            <w:tcW w:w="3686" w:type="dxa"/>
          </w:tcPr>
          <w:p w14:paraId="6FAB681F" w14:textId="77777777" w:rsidR="00BF5373" w:rsidRPr="006B6F7E" w:rsidRDefault="00BF5373" w:rsidP="006B6F7E">
            <w:pPr>
              <w:jc w:val="center"/>
              <w:rPr>
                <w:rFonts w:ascii="Cambria" w:hAnsi="Cambria"/>
                <w:b/>
                <w:bCs/>
              </w:rPr>
            </w:pPr>
            <w:r w:rsidRPr="006B6F7E">
              <w:rPr>
                <w:rFonts w:ascii="Cambria" w:hAnsi="Cambria"/>
                <w:b/>
                <w:bCs/>
              </w:rPr>
              <w:t>Değer</w:t>
            </w:r>
          </w:p>
        </w:tc>
      </w:tr>
      <w:tr w:rsidR="00BF5373" w:rsidRPr="006B6F7E" w14:paraId="09B699B2" w14:textId="77777777" w:rsidTr="00BF5373">
        <w:trPr>
          <w:trHeight w:val="131"/>
        </w:trPr>
        <w:tc>
          <w:tcPr>
            <w:tcW w:w="5670" w:type="dxa"/>
          </w:tcPr>
          <w:p w14:paraId="6053E0B2" w14:textId="77777777" w:rsidR="00BF5373" w:rsidRPr="006B6F7E" w:rsidRDefault="00BF5373" w:rsidP="00BF5373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Potasyum (K), mg/L, en az</w:t>
            </w:r>
          </w:p>
        </w:tc>
        <w:tc>
          <w:tcPr>
            <w:tcW w:w="3686" w:type="dxa"/>
          </w:tcPr>
          <w:p w14:paraId="0CE00899" w14:textId="77777777" w:rsidR="00BF5373" w:rsidRPr="006B6F7E" w:rsidRDefault="00BF5373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900</w:t>
            </w:r>
          </w:p>
        </w:tc>
      </w:tr>
      <w:tr w:rsidR="00BF5373" w:rsidRPr="006B6F7E" w14:paraId="295C2DE9" w14:textId="77777777" w:rsidTr="00BF5373">
        <w:trPr>
          <w:trHeight w:val="251"/>
        </w:trPr>
        <w:tc>
          <w:tcPr>
            <w:tcW w:w="5670" w:type="dxa"/>
          </w:tcPr>
          <w:p w14:paraId="3D32F969" w14:textId="77777777" w:rsidR="00BF5373" w:rsidRPr="006B6F7E" w:rsidRDefault="00BF5373" w:rsidP="00BF5373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Magnezyum (Mg), mg/L, en az</w:t>
            </w:r>
          </w:p>
        </w:tc>
        <w:tc>
          <w:tcPr>
            <w:tcW w:w="3686" w:type="dxa"/>
          </w:tcPr>
          <w:p w14:paraId="67971060" w14:textId="77777777" w:rsidR="00BF5373" w:rsidRPr="006B6F7E" w:rsidRDefault="00CE3655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7</w:t>
            </w:r>
            <w:r w:rsidR="00BF5373" w:rsidRPr="006B6F7E">
              <w:rPr>
                <w:rFonts w:ascii="Cambria" w:hAnsi="Cambria"/>
              </w:rPr>
              <w:t>0</w:t>
            </w:r>
          </w:p>
        </w:tc>
      </w:tr>
      <w:tr w:rsidR="00BF5373" w:rsidRPr="006B6F7E" w14:paraId="52CC3D00" w14:textId="77777777" w:rsidTr="00BF5373">
        <w:trPr>
          <w:trHeight w:val="200"/>
        </w:trPr>
        <w:tc>
          <w:tcPr>
            <w:tcW w:w="5670" w:type="dxa"/>
          </w:tcPr>
          <w:p w14:paraId="505A00DC" w14:textId="77777777" w:rsidR="00BF5373" w:rsidRPr="006B6F7E" w:rsidRDefault="00BF5373" w:rsidP="00BF5373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Kalsiyum (Ca), mg/L, en az</w:t>
            </w:r>
          </w:p>
        </w:tc>
        <w:tc>
          <w:tcPr>
            <w:tcW w:w="3686" w:type="dxa"/>
          </w:tcPr>
          <w:p w14:paraId="27DFE11F" w14:textId="77777777" w:rsidR="00BF5373" w:rsidRPr="006B6F7E" w:rsidRDefault="00CE3655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</w:t>
            </w:r>
            <w:r w:rsidR="00BF5373" w:rsidRPr="006B6F7E">
              <w:rPr>
                <w:rFonts w:ascii="Cambria" w:hAnsi="Cambria"/>
              </w:rPr>
              <w:t>0</w:t>
            </w:r>
          </w:p>
        </w:tc>
      </w:tr>
      <w:tr w:rsidR="00BF5373" w:rsidRPr="006B6F7E" w14:paraId="6C207A8A" w14:textId="77777777" w:rsidTr="00BF5373">
        <w:trPr>
          <w:trHeight w:val="235"/>
        </w:trPr>
        <w:tc>
          <w:tcPr>
            <w:tcW w:w="5670" w:type="dxa"/>
          </w:tcPr>
          <w:p w14:paraId="004D0192" w14:textId="77777777" w:rsidR="00BF5373" w:rsidRPr="006B6F7E" w:rsidRDefault="00BF5373" w:rsidP="00BF5373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Fosfor (P), mg/L, en az</w:t>
            </w:r>
          </w:p>
        </w:tc>
        <w:tc>
          <w:tcPr>
            <w:tcW w:w="3686" w:type="dxa"/>
          </w:tcPr>
          <w:p w14:paraId="2541E5FA" w14:textId="77777777" w:rsidR="00BF5373" w:rsidRPr="006B6F7E" w:rsidRDefault="00CE3655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5</w:t>
            </w:r>
            <w:r w:rsidR="00BF5373" w:rsidRPr="006B6F7E">
              <w:rPr>
                <w:rFonts w:ascii="Cambria" w:hAnsi="Cambria"/>
              </w:rPr>
              <w:t>0</w:t>
            </w:r>
          </w:p>
        </w:tc>
      </w:tr>
      <w:tr w:rsidR="00BF5373" w:rsidRPr="006B6F7E" w14:paraId="1DE75385" w14:textId="77777777" w:rsidTr="00BF5373">
        <w:trPr>
          <w:trHeight w:val="50"/>
        </w:trPr>
        <w:tc>
          <w:tcPr>
            <w:tcW w:w="5670" w:type="dxa"/>
          </w:tcPr>
          <w:p w14:paraId="3509FCBD" w14:textId="77777777" w:rsidR="00BF5373" w:rsidRPr="006B6F7E" w:rsidRDefault="00BF5373" w:rsidP="00BF5373">
            <w:pPr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Formol sayısı, mL 0,1 N NaOH/100 mL, en az</w:t>
            </w:r>
          </w:p>
        </w:tc>
        <w:tc>
          <w:tcPr>
            <w:tcW w:w="3686" w:type="dxa"/>
          </w:tcPr>
          <w:p w14:paraId="5B31BB32" w14:textId="77777777" w:rsidR="00BF5373" w:rsidRPr="006B6F7E" w:rsidRDefault="00CE3655" w:rsidP="006B6F7E">
            <w:pPr>
              <w:jc w:val="center"/>
              <w:rPr>
                <w:rFonts w:ascii="Cambria" w:hAnsi="Cambria"/>
              </w:rPr>
            </w:pPr>
            <w:r w:rsidRPr="006B6F7E">
              <w:rPr>
                <w:rFonts w:ascii="Cambria" w:hAnsi="Cambria"/>
              </w:rPr>
              <w:t>8</w:t>
            </w:r>
          </w:p>
        </w:tc>
      </w:tr>
    </w:tbl>
    <w:p w14:paraId="4E7BCD70" w14:textId="77777777" w:rsidR="00BF5373" w:rsidRPr="006B6F7E" w:rsidRDefault="00BF5373" w:rsidP="00BF5373">
      <w:pPr>
        <w:rPr>
          <w:rFonts w:ascii="Cambria" w:hAnsi="Cambria"/>
        </w:rPr>
      </w:pPr>
    </w:p>
    <w:p w14:paraId="7E851D65" w14:textId="77777777" w:rsidR="00635EB2" w:rsidRPr="006B6F7E" w:rsidRDefault="00635EB2" w:rsidP="00BF5373">
      <w:pPr>
        <w:rPr>
          <w:rFonts w:ascii="Cambria" w:hAnsi="Cambria"/>
        </w:rPr>
      </w:pPr>
    </w:p>
    <w:p w14:paraId="53C5B87B" w14:textId="77777777" w:rsidR="00CE3655" w:rsidRPr="006B6F7E" w:rsidRDefault="00BF5373" w:rsidP="006B6F7E">
      <w:p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-</w:t>
      </w:r>
      <w:r w:rsidRPr="006B6F7E">
        <w:rPr>
          <w:rFonts w:ascii="Cambria" w:hAnsi="Cambria"/>
          <w:sz w:val="22"/>
          <w:szCs w:val="22"/>
        </w:rPr>
        <w:tab/>
        <w:t>Standart metnin</w:t>
      </w:r>
      <w:r w:rsidR="00CE3655" w:rsidRPr="006B6F7E">
        <w:rPr>
          <w:rFonts w:ascii="Cambria" w:hAnsi="Cambria"/>
          <w:sz w:val="22"/>
          <w:szCs w:val="22"/>
        </w:rPr>
        <w:t>d</w:t>
      </w:r>
      <w:r w:rsidRPr="006B6F7E">
        <w:rPr>
          <w:rFonts w:ascii="Cambria" w:hAnsi="Cambria"/>
          <w:sz w:val="22"/>
          <w:szCs w:val="22"/>
        </w:rPr>
        <w:t>e “5.3.</w:t>
      </w:r>
      <w:r w:rsidR="00635EB2" w:rsidRPr="006B6F7E">
        <w:rPr>
          <w:rFonts w:ascii="Cambria" w:hAnsi="Cambria"/>
          <w:sz w:val="22"/>
          <w:szCs w:val="22"/>
        </w:rPr>
        <w:t>10</w:t>
      </w:r>
      <w:r w:rsidRPr="006B6F7E">
        <w:rPr>
          <w:rFonts w:ascii="Cambria" w:hAnsi="Cambria"/>
          <w:sz w:val="22"/>
          <w:szCs w:val="22"/>
        </w:rPr>
        <w:t xml:space="preserve"> Kurşun tayini” aşağıdaki şekilde </w:t>
      </w:r>
      <w:r w:rsidR="00CE3655" w:rsidRPr="006B6F7E">
        <w:rPr>
          <w:rFonts w:ascii="Cambria" w:hAnsi="Cambria"/>
          <w:sz w:val="22"/>
          <w:szCs w:val="22"/>
        </w:rPr>
        <w:t>değiştirilmiştir.</w:t>
      </w:r>
    </w:p>
    <w:p w14:paraId="63432C36" w14:textId="77777777" w:rsidR="00B12B01" w:rsidRPr="006B6F7E" w:rsidRDefault="00BF5373" w:rsidP="006B6F7E">
      <w:pPr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  </w:t>
      </w:r>
    </w:p>
    <w:p w14:paraId="2303F22E" w14:textId="77777777" w:rsidR="00B12B01" w:rsidRPr="006B6F7E" w:rsidRDefault="00B12B01" w:rsidP="006B6F7E">
      <w:pPr>
        <w:rPr>
          <w:rFonts w:ascii="Cambria" w:hAnsi="Cambria" w:cs="Arial"/>
          <w:b/>
          <w:noProof w:val="0"/>
          <w:sz w:val="22"/>
          <w:szCs w:val="22"/>
        </w:rPr>
      </w:pPr>
      <w:r w:rsidRPr="006B6F7E">
        <w:rPr>
          <w:rFonts w:ascii="Cambria" w:hAnsi="Cambria" w:cs="Arial"/>
          <w:b/>
          <w:noProof w:val="0"/>
          <w:sz w:val="22"/>
          <w:szCs w:val="22"/>
        </w:rPr>
        <w:t>5.3.</w:t>
      </w:r>
      <w:r w:rsidR="00635EB2" w:rsidRPr="006B6F7E">
        <w:rPr>
          <w:rFonts w:ascii="Cambria" w:hAnsi="Cambria" w:cs="Arial"/>
          <w:b/>
          <w:noProof w:val="0"/>
          <w:sz w:val="22"/>
          <w:szCs w:val="22"/>
        </w:rPr>
        <w:t>10</w:t>
      </w:r>
      <w:r w:rsidRPr="006B6F7E">
        <w:rPr>
          <w:rFonts w:ascii="Cambria" w:hAnsi="Cambria" w:cs="Arial"/>
          <w:b/>
          <w:noProof w:val="0"/>
          <w:sz w:val="22"/>
          <w:szCs w:val="22"/>
        </w:rPr>
        <w:t xml:space="preserve"> Kurşun tayini</w:t>
      </w:r>
    </w:p>
    <w:p w14:paraId="696E8B07" w14:textId="77777777" w:rsidR="00B12B01" w:rsidRPr="006B6F7E" w:rsidRDefault="00B12B01" w:rsidP="006B6F7E">
      <w:pPr>
        <w:rPr>
          <w:rFonts w:ascii="Cambria" w:hAnsi="Cambria" w:cs="Arial"/>
          <w:noProof w:val="0"/>
          <w:sz w:val="22"/>
          <w:szCs w:val="22"/>
        </w:rPr>
      </w:pPr>
      <w:r w:rsidRPr="006B6F7E">
        <w:rPr>
          <w:rFonts w:ascii="Cambria" w:hAnsi="Cambria" w:cs="Arial"/>
          <w:noProof w:val="0"/>
          <w:sz w:val="22"/>
          <w:szCs w:val="22"/>
        </w:rPr>
        <w:t>Kurşun tayini, TS EN 15763’e göre yapılır ve sonucun Madde 4.2’ye uygun olup olmadığına bakılır.</w:t>
      </w:r>
    </w:p>
    <w:p w14:paraId="50D86DD9" w14:textId="77777777" w:rsidR="00B12B01" w:rsidRPr="006B6F7E" w:rsidRDefault="00B12B01" w:rsidP="006B6F7E">
      <w:pPr>
        <w:pStyle w:val="ListeParagraf"/>
        <w:ind w:left="720"/>
        <w:rPr>
          <w:rFonts w:ascii="Cambria" w:hAnsi="Cambria"/>
          <w:sz w:val="22"/>
          <w:szCs w:val="22"/>
        </w:rPr>
      </w:pPr>
    </w:p>
    <w:p w14:paraId="19FB03AA" w14:textId="77777777" w:rsidR="00B12B01" w:rsidRPr="006B6F7E" w:rsidRDefault="00B12B01" w:rsidP="006B6F7E">
      <w:pPr>
        <w:pStyle w:val="ListeParagraf"/>
        <w:numPr>
          <w:ilvl w:val="0"/>
          <w:numId w:val="19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Standart metnine “5.3.</w:t>
      </w:r>
      <w:r w:rsidR="00CE3655" w:rsidRPr="006B6F7E">
        <w:rPr>
          <w:rFonts w:ascii="Cambria" w:hAnsi="Cambria"/>
          <w:sz w:val="22"/>
          <w:szCs w:val="22"/>
        </w:rPr>
        <w:t>11</w:t>
      </w:r>
      <w:r w:rsidRPr="006B6F7E">
        <w:rPr>
          <w:rFonts w:ascii="Cambria" w:hAnsi="Cambria"/>
          <w:sz w:val="22"/>
          <w:szCs w:val="22"/>
        </w:rPr>
        <w:t xml:space="preserve"> Mezofilik aerobik bakteri sayısı tayini” aşağıdaki şekilde eklenmiştir. </w:t>
      </w:r>
    </w:p>
    <w:p w14:paraId="4DC83E77" w14:textId="77777777" w:rsidR="00B12B01" w:rsidRPr="006B6F7E" w:rsidRDefault="00B12B01" w:rsidP="006B6F7E">
      <w:pPr>
        <w:rPr>
          <w:rFonts w:ascii="Cambria" w:hAnsi="Cambria"/>
          <w:sz w:val="22"/>
          <w:szCs w:val="22"/>
        </w:rPr>
      </w:pPr>
    </w:p>
    <w:p w14:paraId="16112D6E" w14:textId="77777777" w:rsidR="00B12B01" w:rsidRPr="006B6F7E" w:rsidRDefault="00B12B01" w:rsidP="006B6F7E">
      <w:pPr>
        <w:pStyle w:val="Balk3"/>
        <w:rPr>
          <w:rFonts w:ascii="Cambria" w:hAnsi="Cambria"/>
        </w:rPr>
      </w:pPr>
      <w:r w:rsidRPr="006B6F7E">
        <w:rPr>
          <w:rFonts w:ascii="Cambria" w:hAnsi="Cambria"/>
          <w:lang w:val="tr-TR"/>
        </w:rPr>
        <w:t>5.3.</w:t>
      </w:r>
      <w:r w:rsidR="00CE3655" w:rsidRPr="006B6F7E">
        <w:rPr>
          <w:rFonts w:ascii="Cambria" w:hAnsi="Cambria"/>
          <w:lang w:val="tr-TR"/>
        </w:rPr>
        <w:t>11</w:t>
      </w:r>
      <w:r w:rsidRPr="006B6F7E">
        <w:rPr>
          <w:rFonts w:ascii="Cambria" w:hAnsi="Cambria"/>
          <w:lang w:val="tr-TR"/>
        </w:rPr>
        <w:tab/>
      </w:r>
      <w:r w:rsidRPr="006B6F7E">
        <w:rPr>
          <w:rFonts w:ascii="Cambria" w:hAnsi="Cambria"/>
        </w:rPr>
        <w:t>Mezofilik aerobik bakteri sayı</w:t>
      </w:r>
      <w:r w:rsidR="003C7CE8" w:rsidRPr="006B6F7E">
        <w:rPr>
          <w:rFonts w:ascii="Cambria" w:hAnsi="Cambria"/>
          <w:lang w:val="tr-TR"/>
        </w:rPr>
        <w:t>mı</w:t>
      </w:r>
    </w:p>
    <w:p w14:paraId="2C089267" w14:textId="77777777" w:rsidR="00B12B01" w:rsidRPr="006B6F7E" w:rsidRDefault="00B12B01" w:rsidP="006B6F7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Mezofilik aerobik bakteri </w:t>
      </w:r>
      <w:r w:rsidR="003C7CE8" w:rsidRPr="006B6F7E">
        <w:rPr>
          <w:rFonts w:ascii="Cambria" w:hAnsi="Cambria"/>
          <w:sz w:val="22"/>
          <w:szCs w:val="22"/>
        </w:rPr>
        <w:t>sayımı</w:t>
      </w:r>
      <w:r w:rsidRPr="006B6F7E">
        <w:rPr>
          <w:rFonts w:ascii="Cambria" w:hAnsi="Cambria"/>
          <w:sz w:val="22"/>
          <w:szCs w:val="22"/>
        </w:rPr>
        <w:t>, TS EN ISO 4833-1’e göre yapılır ve sonucun Madde 4.3’e uygun olup olmadığına bakılır.</w:t>
      </w:r>
    </w:p>
    <w:p w14:paraId="5FE55128" w14:textId="77777777" w:rsidR="00B12B01" w:rsidRPr="006B6F7E" w:rsidRDefault="00B12B01" w:rsidP="006B6F7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7B676044" w14:textId="77777777" w:rsidR="00B12B01" w:rsidRPr="006B6F7E" w:rsidRDefault="00B12B01" w:rsidP="006B6F7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Standart metnine “5.3.</w:t>
      </w:r>
      <w:r w:rsidR="00CE3655" w:rsidRPr="006B6F7E">
        <w:rPr>
          <w:rFonts w:ascii="Cambria" w:hAnsi="Cambria"/>
          <w:sz w:val="22"/>
          <w:szCs w:val="22"/>
        </w:rPr>
        <w:t>12</w:t>
      </w:r>
      <w:r w:rsidRPr="006B6F7E">
        <w:rPr>
          <w:rFonts w:ascii="Cambria" w:hAnsi="Cambria"/>
          <w:sz w:val="22"/>
          <w:szCs w:val="22"/>
        </w:rPr>
        <w:t xml:space="preserve"> Küf ve maya sayısı tayini” aşağıdaki şekilde eklenmiştir. </w:t>
      </w:r>
    </w:p>
    <w:p w14:paraId="47E510C1" w14:textId="77777777" w:rsidR="00B12B01" w:rsidRPr="006B6F7E" w:rsidRDefault="00B12B01" w:rsidP="006B6F7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9C0A64A" w14:textId="77777777" w:rsidR="00B12B01" w:rsidRPr="006B6F7E" w:rsidRDefault="00B12B01" w:rsidP="006B6F7E">
      <w:pPr>
        <w:pStyle w:val="Balk3"/>
        <w:rPr>
          <w:rFonts w:ascii="Cambria" w:hAnsi="Cambria"/>
          <w:noProof/>
          <w:lang w:eastAsia="tr-TR"/>
        </w:rPr>
      </w:pPr>
      <w:r w:rsidRPr="006B6F7E">
        <w:rPr>
          <w:rFonts w:ascii="Cambria" w:hAnsi="Cambria"/>
          <w:noProof/>
          <w:lang w:val="tr-TR" w:eastAsia="tr-TR"/>
        </w:rPr>
        <w:t>5.3.</w:t>
      </w:r>
      <w:r w:rsidR="00CE3655" w:rsidRPr="006B6F7E">
        <w:rPr>
          <w:rFonts w:ascii="Cambria" w:hAnsi="Cambria"/>
          <w:noProof/>
          <w:lang w:val="tr-TR" w:eastAsia="tr-TR"/>
        </w:rPr>
        <w:t>12</w:t>
      </w:r>
      <w:r w:rsidRPr="006B6F7E">
        <w:rPr>
          <w:rFonts w:ascii="Cambria" w:hAnsi="Cambria"/>
          <w:noProof/>
          <w:lang w:val="tr-TR" w:eastAsia="tr-TR"/>
        </w:rPr>
        <w:tab/>
      </w:r>
      <w:r w:rsidRPr="006B6F7E">
        <w:rPr>
          <w:rFonts w:ascii="Cambria" w:hAnsi="Cambria"/>
          <w:noProof/>
          <w:lang w:eastAsia="tr-TR"/>
        </w:rPr>
        <w:t>Küf ve maya sayı</w:t>
      </w:r>
      <w:r w:rsidR="003C7CE8" w:rsidRPr="006B6F7E">
        <w:rPr>
          <w:rFonts w:ascii="Cambria" w:hAnsi="Cambria"/>
          <w:noProof/>
          <w:lang w:val="tr-TR" w:eastAsia="tr-TR"/>
        </w:rPr>
        <w:t>mı</w:t>
      </w:r>
    </w:p>
    <w:p w14:paraId="2EB8271F" w14:textId="77777777" w:rsidR="00B12B01" w:rsidRPr="006B6F7E" w:rsidRDefault="00B12B01" w:rsidP="006B6F7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Küf ve maya </w:t>
      </w:r>
      <w:r w:rsidR="003C7CE8" w:rsidRPr="006B6F7E">
        <w:rPr>
          <w:rFonts w:ascii="Cambria" w:hAnsi="Cambria"/>
          <w:sz w:val="22"/>
          <w:szCs w:val="22"/>
        </w:rPr>
        <w:t>sayımı</w:t>
      </w:r>
      <w:r w:rsidRPr="006B6F7E">
        <w:rPr>
          <w:rFonts w:ascii="Cambria" w:hAnsi="Cambria"/>
          <w:sz w:val="22"/>
          <w:szCs w:val="22"/>
        </w:rPr>
        <w:t>, TS ISO 21527-1’e göre yapılır ve sonucun Madde 4.3’e uygun olup olmadığına bakılır.</w:t>
      </w:r>
    </w:p>
    <w:p w14:paraId="69C1999D" w14:textId="77777777" w:rsidR="00B12B01" w:rsidRPr="006B6F7E" w:rsidRDefault="00B12B01" w:rsidP="006B6F7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32F1592" w14:textId="77777777" w:rsidR="00B12B01" w:rsidRPr="006B6F7E" w:rsidRDefault="00B12B01" w:rsidP="006B6F7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Standart metnine “5.3.1</w:t>
      </w:r>
      <w:r w:rsidR="00CE3655" w:rsidRPr="006B6F7E">
        <w:rPr>
          <w:rFonts w:ascii="Cambria" w:hAnsi="Cambria"/>
          <w:sz w:val="22"/>
          <w:szCs w:val="22"/>
        </w:rPr>
        <w:t>3</w:t>
      </w:r>
      <w:r w:rsidRPr="006B6F7E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14:paraId="005B4D59" w14:textId="77777777" w:rsidR="00B12B01" w:rsidRPr="006B6F7E" w:rsidRDefault="00B12B01" w:rsidP="006B6F7E">
      <w:pPr>
        <w:autoSpaceDE w:val="0"/>
        <w:autoSpaceDN w:val="0"/>
        <w:adjustRightInd w:val="0"/>
        <w:ind w:left="284" w:hanging="284"/>
        <w:rPr>
          <w:rFonts w:ascii="Cambria" w:hAnsi="Cambria"/>
          <w:sz w:val="22"/>
          <w:szCs w:val="22"/>
        </w:rPr>
      </w:pPr>
    </w:p>
    <w:p w14:paraId="49B2F180" w14:textId="77777777" w:rsidR="00B12B01" w:rsidRPr="006B6F7E" w:rsidRDefault="00B12B01" w:rsidP="006B6F7E">
      <w:pPr>
        <w:autoSpaceDE w:val="0"/>
        <w:autoSpaceDN w:val="0"/>
        <w:adjustRightInd w:val="0"/>
        <w:rPr>
          <w:rFonts w:ascii="Cambria" w:hAnsi="Cambria"/>
          <w:iCs/>
          <w:sz w:val="22"/>
          <w:szCs w:val="22"/>
        </w:rPr>
      </w:pPr>
    </w:p>
    <w:p w14:paraId="70E78EBE" w14:textId="77777777" w:rsidR="00B12B01" w:rsidRPr="006B6F7E" w:rsidRDefault="00B12B01" w:rsidP="006B6F7E">
      <w:pPr>
        <w:pStyle w:val="Balk3"/>
        <w:rPr>
          <w:rFonts w:ascii="Cambria" w:hAnsi="Cambria"/>
          <w:noProof/>
          <w:lang w:eastAsia="tr-TR"/>
        </w:rPr>
      </w:pPr>
      <w:r w:rsidRPr="006B6F7E">
        <w:rPr>
          <w:rFonts w:ascii="Cambria" w:hAnsi="Cambria"/>
          <w:noProof/>
          <w:lang w:val="tr-TR" w:eastAsia="tr-TR"/>
        </w:rPr>
        <w:t>5.3.1</w:t>
      </w:r>
      <w:r w:rsidR="00CE3655" w:rsidRPr="006B6F7E">
        <w:rPr>
          <w:rFonts w:ascii="Cambria" w:hAnsi="Cambria"/>
          <w:noProof/>
          <w:lang w:val="tr-TR" w:eastAsia="tr-TR"/>
        </w:rPr>
        <w:t>3</w:t>
      </w:r>
      <w:r w:rsidRPr="006B6F7E">
        <w:rPr>
          <w:rFonts w:ascii="Cambria" w:hAnsi="Cambria"/>
          <w:noProof/>
          <w:lang w:val="tr-TR" w:eastAsia="tr-TR"/>
        </w:rPr>
        <w:tab/>
      </w:r>
      <w:r w:rsidRPr="006B6F7E">
        <w:rPr>
          <w:rFonts w:ascii="Cambria" w:hAnsi="Cambria"/>
          <w:noProof/>
          <w:lang w:eastAsia="tr-TR"/>
        </w:rPr>
        <w:t xml:space="preserve">Koliform bakteri (EMS) </w:t>
      </w:r>
      <w:r w:rsidR="003C7CE8" w:rsidRPr="006B6F7E">
        <w:rPr>
          <w:rFonts w:ascii="Cambria" w:hAnsi="Cambria"/>
          <w:noProof/>
          <w:lang w:val="tr-TR" w:eastAsia="tr-TR"/>
        </w:rPr>
        <w:t>sayımı</w:t>
      </w:r>
    </w:p>
    <w:p w14:paraId="7E5C160A" w14:textId="77777777" w:rsidR="00B12B01" w:rsidRPr="006B6F7E" w:rsidRDefault="00B12B01" w:rsidP="006B6F7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 xml:space="preserve">Koliform bakteri (EMS) </w:t>
      </w:r>
      <w:r w:rsidR="003C7CE8" w:rsidRPr="006B6F7E">
        <w:rPr>
          <w:rFonts w:ascii="Cambria" w:hAnsi="Cambria"/>
          <w:sz w:val="22"/>
          <w:szCs w:val="22"/>
        </w:rPr>
        <w:t>sayımı</w:t>
      </w:r>
      <w:r w:rsidRPr="006B6F7E">
        <w:rPr>
          <w:rFonts w:ascii="Cambria" w:hAnsi="Cambria"/>
          <w:sz w:val="22"/>
          <w:szCs w:val="22"/>
        </w:rPr>
        <w:t>, TS ISO 4831’e göre yapılır ve sonucun Madde 4.3’e uygun olup olmadığına bakılır.</w:t>
      </w:r>
    </w:p>
    <w:p w14:paraId="2DC68A20" w14:textId="77777777" w:rsidR="00B12B01" w:rsidRPr="006B6F7E" w:rsidRDefault="00B12B01" w:rsidP="006B6F7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4ADB748" w14:textId="77777777" w:rsidR="00B12B01" w:rsidRPr="006B6F7E" w:rsidRDefault="00B12B01" w:rsidP="006B6F7E">
      <w:pPr>
        <w:rPr>
          <w:rFonts w:ascii="Cambria" w:hAnsi="Cambria"/>
          <w:sz w:val="22"/>
          <w:szCs w:val="22"/>
        </w:rPr>
      </w:pPr>
    </w:p>
    <w:p w14:paraId="075D0DD7" w14:textId="77777777" w:rsidR="00982E15" w:rsidRPr="006B6F7E" w:rsidRDefault="00951F3D" w:rsidP="006B6F7E">
      <w:pPr>
        <w:pStyle w:val="ListeParagraf"/>
        <w:numPr>
          <w:ilvl w:val="0"/>
          <w:numId w:val="27"/>
        </w:numPr>
        <w:ind w:left="284" w:hanging="284"/>
        <w:rPr>
          <w:rFonts w:ascii="Cambria" w:hAnsi="Cambria"/>
          <w:sz w:val="22"/>
          <w:szCs w:val="22"/>
        </w:rPr>
      </w:pPr>
      <w:r w:rsidRPr="006B6F7E">
        <w:rPr>
          <w:rFonts w:ascii="Cambria" w:hAnsi="Cambria"/>
          <w:sz w:val="22"/>
          <w:szCs w:val="22"/>
        </w:rPr>
        <w:t>Standart metninden “2.3.17 Kalay tayini” çıkartılmıştır.</w:t>
      </w:r>
    </w:p>
    <w:sectPr w:rsidR="00982E15" w:rsidRPr="006B6F7E" w:rsidSect="006B6F7E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22BFC" w14:textId="77777777" w:rsidR="0019792C" w:rsidRDefault="0019792C" w:rsidP="00045308">
      <w:r>
        <w:separator/>
      </w:r>
    </w:p>
  </w:endnote>
  <w:endnote w:type="continuationSeparator" w:id="0">
    <w:p w14:paraId="0BB94C53" w14:textId="77777777" w:rsidR="0019792C" w:rsidRDefault="0019792C" w:rsidP="000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1F04" w14:textId="77777777" w:rsidR="0019792C" w:rsidRDefault="0019792C" w:rsidP="00045308">
      <w:r>
        <w:separator/>
      </w:r>
    </w:p>
  </w:footnote>
  <w:footnote w:type="continuationSeparator" w:id="0">
    <w:p w14:paraId="10A4A73B" w14:textId="77777777" w:rsidR="0019792C" w:rsidRDefault="0019792C" w:rsidP="0004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60159110" w14:textId="77777777" w:rsidR="00BF5373" w:rsidRDefault="00BF5373" w:rsidP="003441FC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14:paraId="366AF92A" w14:textId="77777777" w:rsidR="00BF5373" w:rsidRPr="006E6B3E" w:rsidRDefault="00BF5373" w:rsidP="003441FC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67.160.20     </w:t>
        </w:r>
        <w:r>
          <w:rPr>
            <w:rFonts w:cs="Arial"/>
            <w:u w:val="single"/>
          </w:rPr>
          <w:tab/>
          <w:t xml:space="preserve">     TS 3633:2016/tst</w:t>
        </w:r>
        <w:r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14:paraId="40E59EBE" w14:textId="77777777" w:rsidR="00BF5373" w:rsidRDefault="00BF5373" w:rsidP="003441FC">
    <w:pPr>
      <w:pStyle w:val="stbilgi"/>
    </w:pPr>
  </w:p>
  <w:p w14:paraId="4407BABC" w14:textId="77777777" w:rsidR="00BF5373" w:rsidRDefault="00BF53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-598491446"/>
      <w:docPartObj>
        <w:docPartGallery w:val="Page Numbers (Top of Page)"/>
        <w:docPartUnique/>
      </w:docPartObj>
    </w:sdtPr>
    <w:sdtEndPr/>
    <w:sdtContent>
      <w:p w14:paraId="762332A8" w14:textId="77777777" w:rsidR="00BF5373" w:rsidRPr="006B6F7E" w:rsidRDefault="00BF5373" w:rsidP="003441FC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6B6F7E">
          <w:rPr>
            <w:rFonts w:ascii="Cambria" w:hAnsi="Cambria"/>
            <w:sz w:val="22"/>
            <w:szCs w:val="22"/>
          </w:rPr>
          <w:t xml:space="preserve">Sayfa </w:t>
        </w:r>
        <w:r w:rsidRPr="006B6F7E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6B6F7E">
          <w:rPr>
            <w:rFonts w:ascii="Cambria" w:hAnsi="Cambria"/>
            <w:b/>
            <w:bCs/>
            <w:sz w:val="22"/>
            <w:szCs w:val="22"/>
          </w:rPr>
          <w:instrText>PAGE</w:instrText>
        </w:r>
        <w:r w:rsidRPr="006B6F7E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D106A0">
          <w:rPr>
            <w:rFonts w:ascii="Cambria" w:hAnsi="Cambria"/>
            <w:b/>
            <w:bCs/>
            <w:sz w:val="22"/>
            <w:szCs w:val="22"/>
          </w:rPr>
          <w:t>2</w:t>
        </w:r>
        <w:r w:rsidRPr="006B6F7E">
          <w:rPr>
            <w:rFonts w:ascii="Cambria" w:hAnsi="Cambria"/>
            <w:b/>
            <w:bCs/>
            <w:sz w:val="22"/>
            <w:szCs w:val="22"/>
          </w:rPr>
          <w:fldChar w:fldCharType="end"/>
        </w:r>
        <w:r w:rsidRPr="006B6F7E">
          <w:rPr>
            <w:rFonts w:ascii="Cambria" w:hAnsi="Cambria"/>
            <w:sz w:val="22"/>
            <w:szCs w:val="22"/>
          </w:rPr>
          <w:t xml:space="preserve"> / </w:t>
        </w:r>
        <w:r w:rsidRPr="006B6F7E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6B6F7E">
          <w:rPr>
            <w:rFonts w:ascii="Cambria" w:hAnsi="Cambria"/>
            <w:b/>
            <w:bCs/>
            <w:sz w:val="22"/>
            <w:szCs w:val="22"/>
          </w:rPr>
          <w:instrText>NUMPAGES</w:instrText>
        </w:r>
        <w:r w:rsidRPr="006B6F7E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D106A0">
          <w:rPr>
            <w:rFonts w:ascii="Cambria" w:hAnsi="Cambria"/>
            <w:b/>
            <w:bCs/>
            <w:sz w:val="22"/>
            <w:szCs w:val="22"/>
          </w:rPr>
          <w:t>2</w:t>
        </w:r>
        <w:r w:rsidRPr="006B6F7E">
          <w:rPr>
            <w:rFonts w:ascii="Cambria" w:hAnsi="Cambria"/>
            <w:b/>
            <w:bCs/>
            <w:sz w:val="22"/>
            <w:szCs w:val="22"/>
          </w:rPr>
          <w:fldChar w:fldCharType="end"/>
        </w:r>
      </w:p>
      <w:p w14:paraId="3F5B5523" w14:textId="77777777" w:rsidR="00BF5373" w:rsidRPr="006B6F7E" w:rsidRDefault="00BF5373" w:rsidP="003441FC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6B6F7E">
          <w:rPr>
            <w:rFonts w:ascii="Cambria" w:hAnsi="Cambria" w:cs="Arial"/>
            <w:sz w:val="22"/>
            <w:szCs w:val="22"/>
            <w:u w:val="single"/>
          </w:rPr>
          <w:t xml:space="preserve">ICS 67.160.20     </w:t>
        </w:r>
        <w:r w:rsidRPr="006B6F7E">
          <w:rPr>
            <w:rFonts w:ascii="Cambria" w:hAnsi="Cambria" w:cs="Arial"/>
            <w:sz w:val="22"/>
            <w:szCs w:val="22"/>
            <w:u w:val="single"/>
          </w:rPr>
          <w:tab/>
          <w:t xml:space="preserve">     TS 12895:2016/tst T1</w:t>
        </w:r>
      </w:p>
    </w:sdtContent>
  </w:sdt>
  <w:p w14:paraId="2DDDEE2B" w14:textId="77777777" w:rsidR="00BF5373" w:rsidRDefault="00BF53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386"/>
    <w:multiLevelType w:val="hybridMultilevel"/>
    <w:tmpl w:val="B9103EAA"/>
    <w:lvl w:ilvl="0" w:tplc="D0865546">
      <w:numFmt w:val="bullet"/>
      <w:lvlText w:val="-"/>
      <w:lvlJc w:val="left"/>
      <w:pPr>
        <w:ind w:left="142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D03"/>
    <w:multiLevelType w:val="hybridMultilevel"/>
    <w:tmpl w:val="0FCC8168"/>
    <w:lvl w:ilvl="0" w:tplc="8C7AA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0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25"/>
  </w:num>
  <w:num w:numId="5">
    <w:abstractNumId w:val="19"/>
  </w:num>
  <w:num w:numId="6">
    <w:abstractNumId w:val="5"/>
  </w:num>
  <w:num w:numId="7">
    <w:abstractNumId w:val="21"/>
  </w:num>
  <w:num w:numId="8">
    <w:abstractNumId w:val="18"/>
  </w:num>
  <w:num w:numId="9">
    <w:abstractNumId w:val="10"/>
  </w:num>
  <w:num w:numId="10">
    <w:abstractNumId w:val="1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20"/>
  </w:num>
  <w:num w:numId="15">
    <w:abstractNumId w:val="16"/>
  </w:num>
  <w:num w:numId="16">
    <w:abstractNumId w:val="12"/>
  </w:num>
  <w:num w:numId="17">
    <w:abstractNumId w:val="17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11"/>
  </w:num>
  <w:num w:numId="23">
    <w:abstractNumId w:val="8"/>
  </w:num>
  <w:num w:numId="24">
    <w:abstractNumId w:val="0"/>
  </w:num>
  <w:num w:numId="25">
    <w:abstractNumId w:val="23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7TbEdlOuu94EqFsivhvg33+6xR7/DdIGft58d9H4kvqidm3r8zw53ftr4nURBpnza2KsjosU8mHB1AN5j53dqg==" w:salt="+tJjeLJc3eP5b6RY2x8Kf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2BEC"/>
    <w:rsid w:val="00027CE2"/>
    <w:rsid w:val="000300AA"/>
    <w:rsid w:val="0003013C"/>
    <w:rsid w:val="00031123"/>
    <w:rsid w:val="00031A5F"/>
    <w:rsid w:val="00032838"/>
    <w:rsid w:val="00035928"/>
    <w:rsid w:val="00045308"/>
    <w:rsid w:val="00063C7A"/>
    <w:rsid w:val="00081544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0F93"/>
    <w:rsid w:val="00132BAE"/>
    <w:rsid w:val="001360BF"/>
    <w:rsid w:val="0014468F"/>
    <w:rsid w:val="001468A6"/>
    <w:rsid w:val="00150C21"/>
    <w:rsid w:val="00150C9E"/>
    <w:rsid w:val="00152B5C"/>
    <w:rsid w:val="0015407B"/>
    <w:rsid w:val="00154C12"/>
    <w:rsid w:val="00156F9D"/>
    <w:rsid w:val="00157573"/>
    <w:rsid w:val="00166A50"/>
    <w:rsid w:val="0017027A"/>
    <w:rsid w:val="0017426E"/>
    <w:rsid w:val="0017796D"/>
    <w:rsid w:val="00181FB3"/>
    <w:rsid w:val="00184586"/>
    <w:rsid w:val="00190679"/>
    <w:rsid w:val="0019077F"/>
    <w:rsid w:val="00191B57"/>
    <w:rsid w:val="0019439E"/>
    <w:rsid w:val="0019521F"/>
    <w:rsid w:val="0019792C"/>
    <w:rsid w:val="001A2100"/>
    <w:rsid w:val="001B6676"/>
    <w:rsid w:val="001D0DF1"/>
    <w:rsid w:val="001D3BD5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160D1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0384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54D6"/>
    <w:rsid w:val="003357B0"/>
    <w:rsid w:val="003367B2"/>
    <w:rsid w:val="003441FC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C7CE8"/>
    <w:rsid w:val="003D1F07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4C5C"/>
    <w:rsid w:val="0045630E"/>
    <w:rsid w:val="004676E7"/>
    <w:rsid w:val="00467A64"/>
    <w:rsid w:val="00470FF2"/>
    <w:rsid w:val="00471E0E"/>
    <w:rsid w:val="00474482"/>
    <w:rsid w:val="00475760"/>
    <w:rsid w:val="00482E55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27CF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B08D6"/>
    <w:rsid w:val="005C23AA"/>
    <w:rsid w:val="005C28F5"/>
    <w:rsid w:val="005D037F"/>
    <w:rsid w:val="005D69F5"/>
    <w:rsid w:val="005E7B48"/>
    <w:rsid w:val="005F35FA"/>
    <w:rsid w:val="005F74F5"/>
    <w:rsid w:val="00603D17"/>
    <w:rsid w:val="00615ECC"/>
    <w:rsid w:val="006164C0"/>
    <w:rsid w:val="006236CB"/>
    <w:rsid w:val="00625BA0"/>
    <w:rsid w:val="00635EB2"/>
    <w:rsid w:val="00636B37"/>
    <w:rsid w:val="006440EF"/>
    <w:rsid w:val="00645CA0"/>
    <w:rsid w:val="00645CF9"/>
    <w:rsid w:val="0065112D"/>
    <w:rsid w:val="00660FA4"/>
    <w:rsid w:val="00670DE5"/>
    <w:rsid w:val="00672E4F"/>
    <w:rsid w:val="00675D99"/>
    <w:rsid w:val="00691535"/>
    <w:rsid w:val="006A0285"/>
    <w:rsid w:val="006A1DC5"/>
    <w:rsid w:val="006A480C"/>
    <w:rsid w:val="006B2B64"/>
    <w:rsid w:val="006B48C5"/>
    <w:rsid w:val="006B4A90"/>
    <w:rsid w:val="006B558C"/>
    <w:rsid w:val="006B6F7E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177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1500E"/>
    <w:rsid w:val="008167A2"/>
    <w:rsid w:val="00817217"/>
    <w:rsid w:val="00817BF2"/>
    <w:rsid w:val="008258D3"/>
    <w:rsid w:val="00830F72"/>
    <w:rsid w:val="008368FE"/>
    <w:rsid w:val="00842768"/>
    <w:rsid w:val="00842BFB"/>
    <w:rsid w:val="00843951"/>
    <w:rsid w:val="00843B2D"/>
    <w:rsid w:val="00844FFB"/>
    <w:rsid w:val="00846741"/>
    <w:rsid w:val="00846867"/>
    <w:rsid w:val="00850DA2"/>
    <w:rsid w:val="0085207F"/>
    <w:rsid w:val="00854922"/>
    <w:rsid w:val="00854924"/>
    <w:rsid w:val="00856055"/>
    <w:rsid w:val="00856BA1"/>
    <w:rsid w:val="00864DBD"/>
    <w:rsid w:val="008755AA"/>
    <w:rsid w:val="0087683D"/>
    <w:rsid w:val="00876CCE"/>
    <w:rsid w:val="0087724D"/>
    <w:rsid w:val="00883527"/>
    <w:rsid w:val="008932B9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AA8"/>
    <w:rsid w:val="008E1C11"/>
    <w:rsid w:val="009014A8"/>
    <w:rsid w:val="009026A2"/>
    <w:rsid w:val="009165AA"/>
    <w:rsid w:val="009220FD"/>
    <w:rsid w:val="009248D9"/>
    <w:rsid w:val="00924DA7"/>
    <w:rsid w:val="0093045F"/>
    <w:rsid w:val="009452EF"/>
    <w:rsid w:val="00945EE6"/>
    <w:rsid w:val="009469FC"/>
    <w:rsid w:val="00951367"/>
    <w:rsid w:val="0095160A"/>
    <w:rsid w:val="00951F3D"/>
    <w:rsid w:val="0095284A"/>
    <w:rsid w:val="00954AFE"/>
    <w:rsid w:val="00955EB8"/>
    <w:rsid w:val="009603E9"/>
    <w:rsid w:val="00974DA7"/>
    <w:rsid w:val="00982E15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01A8E"/>
    <w:rsid w:val="00A101A8"/>
    <w:rsid w:val="00A12EE3"/>
    <w:rsid w:val="00A16B7E"/>
    <w:rsid w:val="00A22420"/>
    <w:rsid w:val="00A322B2"/>
    <w:rsid w:val="00A36726"/>
    <w:rsid w:val="00A4064C"/>
    <w:rsid w:val="00A4616B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1B95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12B01"/>
    <w:rsid w:val="00B200FD"/>
    <w:rsid w:val="00B275E8"/>
    <w:rsid w:val="00B27CBB"/>
    <w:rsid w:val="00B320BE"/>
    <w:rsid w:val="00B37225"/>
    <w:rsid w:val="00B37AF9"/>
    <w:rsid w:val="00B530CE"/>
    <w:rsid w:val="00B619C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95D4E"/>
    <w:rsid w:val="00BA4339"/>
    <w:rsid w:val="00BA647E"/>
    <w:rsid w:val="00BB002D"/>
    <w:rsid w:val="00BB14E7"/>
    <w:rsid w:val="00BB1F42"/>
    <w:rsid w:val="00BB5562"/>
    <w:rsid w:val="00BC49A6"/>
    <w:rsid w:val="00BC4D89"/>
    <w:rsid w:val="00BC7221"/>
    <w:rsid w:val="00BC7F0E"/>
    <w:rsid w:val="00BD2F29"/>
    <w:rsid w:val="00BE1143"/>
    <w:rsid w:val="00BF5373"/>
    <w:rsid w:val="00BF6012"/>
    <w:rsid w:val="00BF66CC"/>
    <w:rsid w:val="00BF6A49"/>
    <w:rsid w:val="00BF7BC7"/>
    <w:rsid w:val="00C06283"/>
    <w:rsid w:val="00C0672A"/>
    <w:rsid w:val="00C078F3"/>
    <w:rsid w:val="00C16E8D"/>
    <w:rsid w:val="00C17042"/>
    <w:rsid w:val="00C20E22"/>
    <w:rsid w:val="00C235BA"/>
    <w:rsid w:val="00C271D7"/>
    <w:rsid w:val="00C30FD4"/>
    <w:rsid w:val="00C34B4B"/>
    <w:rsid w:val="00C35B9F"/>
    <w:rsid w:val="00C50604"/>
    <w:rsid w:val="00C64D39"/>
    <w:rsid w:val="00C672DE"/>
    <w:rsid w:val="00C70674"/>
    <w:rsid w:val="00C74D0A"/>
    <w:rsid w:val="00C74F75"/>
    <w:rsid w:val="00C806DB"/>
    <w:rsid w:val="00C82901"/>
    <w:rsid w:val="00C8503D"/>
    <w:rsid w:val="00C87551"/>
    <w:rsid w:val="00C9155D"/>
    <w:rsid w:val="00C95B88"/>
    <w:rsid w:val="00CA25B1"/>
    <w:rsid w:val="00CA4041"/>
    <w:rsid w:val="00CA4496"/>
    <w:rsid w:val="00CB191B"/>
    <w:rsid w:val="00CB3A25"/>
    <w:rsid w:val="00CC6221"/>
    <w:rsid w:val="00CD30C6"/>
    <w:rsid w:val="00CD6930"/>
    <w:rsid w:val="00CE0379"/>
    <w:rsid w:val="00CE3655"/>
    <w:rsid w:val="00CE3DFC"/>
    <w:rsid w:val="00D01642"/>
    <w:rsid w:val="00D0247E"/>
    <w:rsid w:val="00D04CA2"/>
    <w:rsid w:val="00D106A0"/>
    <w:rsid w:val="00D11FF7"/>
    <w:rsid w:val="00D13A1C"/>
    <w:rsid w:val="00D16B56"/>
    <w:rsid w:val="00D213DF"/>
    <w:rsid w:val="00D231FF"/>
    <w:rsid w:val="00D2724F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4F7F"/>
    <w:rsid w:val="00D97799"/>
    <w:rsid w:val="00D97DA2"/>
    <w:rsid w:val="00DA00E5"/>
    <w:rsid w:val="00DA41C2"/>
    <w:rsid w:val="00DC25BB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40C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004C"/>
    <w:rsid w:val="00E97259"/>
    <w:rsid w:val="00EA37B7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E45D8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27C5"/>
    <w:rsid w:val="00F95522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019C"/>
    <w:rsid w:val="00FF109E"/>
    <w:rsid w:val="00FF1C10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C8BB1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3441FC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TS_12895_tst_T1_Standard_Tasari_Icerik_(DOC)_220395.docx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062D-7EBE-4023-A0F2-6875968D8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539EF-F531-43EE-9521-0048559A8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CE2F4-83F4-4FE7-B49A-487A25306A37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2FDDDD13-7651-49A9-AC17-B80E5CD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user</cp:lastModifiedBy>
  <cp:revision>2</cp:revision>
  <cp:lastPrinted>2014-07-26T08:54:00Z</cp:lastPrinted>
  <dcterms:created xsi:type="dcterms:W3CDTF">2022-03-08T09:11:00Z</dcterms:created>
  <dcterms:modified xsi:type="dcterms:W3CDTF">2022-03-08T09:11:00Z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