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07304" w14:textId="77777777" w:rsidR="00334A77" w:rsidRDefault="00334A77" w:rsidP="00B2012B">
      <w:pPr>
        <w:rPr>
          <w:b/>
          <w:color w:val="0000FF"/>
          <w:sz w:val="26"/>
        </w:rPr>
      </w:pPr>
      <w:r>
        <w:rPr>
          <w:b/>
          <w:color w:val="0000FF"/>
          <w:sz w:val="26"/>
        </w:rPr>
        <w:t>TÜRK STANDARDI TASARISI</w:t>
      </w:r>
    </w:p>
    <w:p w14:paraId="31793C2B" w14:textId="00874DC7" w:rsidR="00334A77" w:rsidRPr="008C7A32" w:rsidRDefault="00F83D26" w:rsidP="00B2012B">
      <w:pPr>
        <w:jc w:val="right"/>
        <w:rPr>
          <w:b/>
          <w:color w:val="0000FF"/>
          <w:sz w:val="26"/>
        </w:rPr>
      </w:pPr>
      <w:r w:rsidRPr="007278B7">
        <w:rPr>
          <w:b/>
          <w:color w:val="0000FF"/>
          <w:sz w:val="26"/>
        </w:rPr>
        <w:fldChar w:fldCharType="begin"/>
      </w:r>
      <w:r w:rsidR="00334A77" w:rsidRPr="008C7A32">
        <w:rPr>
          <w:b/>
          <w:color w:val="0000FF"/>
          <w:sz w:val="26"/>
        </w:rPr>
        <w:instrText xml:space="preserve"> DOCPROPERTY STANDART_NUMARASI \* MERGEFORMAT </w:instrText>
      </w:r>
      <w:r w:rsidRPr="007278B7">
        <w:rPr>
          <w:b/>
          <w:color w:val="0000FF"/>
          <w:sz w:val="26"/>
        </w:rPr>
        <w:fldChar w:fldCharType="separate"/>
      </w:r>
      <w:proofErr w:type="spellStart"/>
      <w:proofErr w:type="gramStart"/>
      <w:r w:rsidR="007278B7">
        <w:rPr>
          <w:b/>
          <w:color w:val="0000FF"/>
          <w:sz w:val="26"/>
        </w:rPr>
        <w:t>tst</w:t>
      </w:r>
      <w:proofErr w:type="spellEnd"/>
      <w:r w:rsidR="007278B7">
        <w:rPr>
          <w:b/>
          <w:color w:val="0000FF"/>
          <w:sz w:val="26"/>
        </w:rPr>
        <w:t>....</w:t>
      </w:r>
      <w:proofErr w:type="gramEnd"/>
      <w:r w:rsidR="007278B7">
        <w:rPr>
          <w:b/>
          <w:color w:val="0000FF"/>
          <w:sz w:val="26"/>
        </w:rPr>
        <w:t>.</w:t>
      </w:r>
      <w:r w:rsidRPr="007278B7">
        <w:rPr>
          <w:b/>
          <w:color w:val="0000FF"/>
          <w:sz w:val="26"/>
        </w:rPr>
        <w:fldChar w:fldCharType="end"/>
      </w:r>
    </w:p>
    <w:p w14:paraId="1305FDB0" w14:textId="09D1045B" w:rsidR="00334A77" w:rsidRPr="007278B7" w:rsidRDefault="00F83D26" w:rsidP="00B2012B">
      <w:pPr>
        <w:jc w:val="right"/>
        <w:rPr>
          <w:color w:val="365F91" w:themeColor="accent1" w:themeShade="BF"/>
          <w:highlight w:val="yellow"/>
        </w:rPr>
      </w:pPr>
      <w:r w:rsidRPr="007278B7">
        <w:rPr>
          <w:highlight w:val="yellow"/>
        </w:rPr>
        <w:fldChar w:fldCharType="begin"/>
      </w:r>
      <w:r w:rsidR="00D848A7" w:rsidRPr="007278B7">
        <w:rPr>
          <w:highlight w:val="yellow"/>
        </w:rPr>
        <w:instrText xml:space="preserve"> DOCPROPERTY STANDART_YAYIN_TARIHI \* MERGEFORMAT </w:instrText>
      </w:r>
      <w:r w:rsidRPr="007278B7">
        <w:rPr>
          <w:highlight w:val="yellow"/>
        </w:rPr>
        <w:fldChar w:fldCharType="separate"/>
      </w:r>
      <w:r w:rsidR="007278B7">
        <w:rPr>
          <w:highlight w:val="yellow"/>
        </w:rPr>
        <w:t xml:space="preserve"> </w:t>
      </w:r>
      <w:r w:rsidRPr="007278B7">
        <w:rPr>
          <w:highlight w:val="yellow"/>
        </w:rPr>
        <w:fldChar w:fldCharType="end"/>
      </w:r>
    </w:p>
    <w:p w14:paraId="67E20806" w14:textId="5EA62E82" w:rsidR="00334A77" w:rsidRPr="007278B7" w:rsidRDefault="00E35B82" w:rsidP="00B2012B">
      <w:pPr>
        <w:jc w:val="right"/>
        <w:rPr>
          <w:b/>
          <w:color w:val="FF0000"/>
          <w:highlight w:val="yellow"/>
        </w:rPr>
      </w:pPr>
      <w:r w:rsidRPr="007278B7">
        <w:rPr>
          <w:highlight w:val="yellow"/>
        </w:rPr>
        <w:fldChar w:fldCharType="begin"/>
      </w:r>
      <w:r w:rsidRPr="007278B7">
        <w:rPr>
          <w:highlight w:val="yellow"/>
        </w:rPr>
        <w:instrText xml:space="preserve"> DOCPROPERTY YERINE_ALDIGI_STANDART \* MERGEFORMAT </w:instrText>
      </w:r>
      <w:r w:rsidRPr="007278B7">
        <w:rPr>
          <w:highlight w:val="yellow"/>
        </w:rPr>
        <w:fldChar w:fldCharType="separate"/>
      </w:r>
      <w:r w:rsidR="007278B7" w:rsidRPr="007278B7">
        <w:rPr>
          <w:bCs/>
          <w:color w:val="365F91" w:themeColor="accent1" w:themeShade="BF"/>
          <w:highlight w:val="yellow"/>
        </w:rPr>
        <w:t xml:space="preserve"> </w:t>
      </w:r>
      <w:r w:rsidRPr="007278B7">
        <w:rPr>
          <w:color w:val="365F91" w:themeColor="accent1" w:themeShade="BF"/>
          <w:highlight w:val="yellow"/>
        </w:rPr>
        <w:fldChar w:fldCharType="end"/>
      </w:r>
    </w:p>
    <w:p w14:paraId="655ACC22" w14:textId="3D88665C" w:rsidR="00334A77" w:rsidRDefault="00334A77" w:rsidP="00B2012B">
      <w:pPr>
        <w:jc w:val="right"/>
        <w:rPr>
          <w:color w:val="365F91" w:themeColor="accent1" w:themeShade="BF"/>
        </w:rPr>
      </w:pPr>
      <w:r w:rsidRPr="007278B7">
        <w:t>ICS</w:t>
      </w:r>
      <w:r w:rsidR="008C7A32" w:rsidRPr="007278B7">
        <w:t xml:space="preserve"> 67.080.010</w:t>
      </w:r>
    </w:p>
    <w:p w14:paraId="67561B27" w14:textId="77777777" w:rsidR="00334A77" w:rsidRDefault="00334A77" w:rsidP="00B2012B">
      <w:pPr>
        <w:rPr>
          <w:color w:val="365F91" w:themeColor="accent1" w:themeShade="BF"/>
        </w:rPr>
      </w:pPr>
    </w:p>
    <w:p w14:paraId="6D5C8919" w14:textId="77777777" w:rsidR="00334A77" w:rsidRDefault="00334A77" w:rsidP="00B2012B">
      <w:pPr>
        <w:rPr>
          <w:color w:val="365F91" w:themeColor="accent1" w:themeShade="BF"/>
        </w:rPr>
      </w:pPr>
    </w:p>
    <w:p w14:paraId="12046D6F" w14:textId="77777777" w:rsidR="00334A77" w:rsidRDefault="00334A77" w:rsidP="00B2012B">
      <w:pPr>
        <w:rPr>
          <w:color w:val="365F91" w:themeColor="accent1" w:themeShade="BF"/>
        </w:rPr>
      </w:pPr>
    </w:p>
    <w:p w14:paraId="4EE6FDC9" w14:textId="16468C8E" w:rsidR="00334A77" w:rsidRPr="004218A9" w:rsidRDefault="00817AEB" w:rsidP="00B2012B">
      <w:pPr>
        <w:rPr>
          <w:b/>
          <w:color w:val="365F91" w:themeColor="accent1" w:themeShade="BF"/>
          <w:sz w:val="30"/>
        </w:rPr>
      </w:pPr>
      <w:r>
        <w:rPr>
          <w:b/>
          <w:color w:val="365F91" w:themeColor="accent1" w:themeShade="BF"/>
          <w:sz w:val="30"/>
        </w:rPr>
        <w:fldChar w:fldCharType="begin"/>
      </w:r>
      <w:r>
        <w:rPr>
          <w:b/>
          <w:color w:val="365F91" w:themeColor="accent1" w:themeShade="BF"/>
          <w:sz w:val="30"/>
        </w:rPr>
        <w:instrText xml:space="preserve"> DOCPROPERTY TURKCE_ADI \* MERGEFORMAT </w:instrText>
      </w:r>
      <w:r>
        <w:rPr>
          <w:b/>
          <w:color w:val="365F91" w:themeColor="accent1" w:themeShade="BF"/>
          <w:sz w:val="30"/>
        </w:rPr>
        <w:fldChar w:fldCharType="separate"/>
      </w:r>
      <w:r w:rsidR="007278B7">
        <w:rPr>
          <w:b/>
          <w:color w:val="365F91" w:themeColor="accent1" w:themeShade="BF"/>
          <w:sz w:val="30"/>
        </w:rPr>
        <w:t>Meyve bar</w:t>
      </w:r>
      <w:r>
        <w:rPr>
          <w:b/>
          <w:color w:val="365F91" w:themeColor="accent1" w:themeShade="BF"/>
          <w:sz w:val="30"/>
        </w:rPr>
        <w:fldChar w:fldCharType="end"/>
      </w:r>
    </w:p>
    <w:p w14:paraId="0EA2E648" w14:textId="77777777" w:rsidR="00334A77" w:rsidRDefault="00334A77" w:rsidP="00B2012B">
      <w:pPr>
        <w:rPr>
          <w:b/>
          <w:color w:val="365F91" w:themeColor="accent1" w:themeShade="BF"/>
          <w:sz w:val="30"/>
        </w:rPr>
      </w:pPr>
    </w:p>
    <w:p w14:paraId="1A691EF7" w14:textId="09129D0C" w:rsidR="00334A77" w:rsidRPr="00AD636B" w:rsidRDefault="00BD1418" w:rsidP="00B2012B">
      <w:pPr>
        <w:rPr>
          <w:i/>
          <w:color w:val="365F91" w:themeColor="accent1" w:themeShade="BF"/>
          <w:lang w:val="en-GB"/>
        </w:rPr>
      </w:pPr>
      <w:r>
        <w:rPr>
          <w:i/>
          <w:color w:val="365F91" w:themeColor="accent1" w:themeShade="BF"/>
          <w:lang w:val="en-GB"/>
        </w:rPr>
        <w:t>Fruit Bar</w:t>
      </w:r>
      <w:r w:rsidR="00464FC2">
        <w:rPr>
          <w:i/>
          <w:color w:val="365F91" w:themeColor="accent1" w:themeShade="BF"/>
          <w:lang w:val="en-GB"/>
        </w:rPr>
        <w:t xml:space="preserve"> </w:t>
      </w:r>
    </w:p>
    <w:p w14:paraId="4DD5B628" w14:textId="0B04347C" w:rsidR="00334A77" w:rsidRPr="00AD636B" w:rsidRDefault="00F83D26" w:rsidP="00B2012B">
      <w:pPr>
        <w:rPr>
          <w:i/>
          <w:color w:val="365F91" w:themeColor="accent1" w:themeShade="BF"/>
          <w:lang w:val="fr-FR"/>
        </w:rPr>
      </w:pPr>
      <w:r>
        <w:fldChar w:fldCharType="begin"/>
      </w:r>
      <w:r w:rsidR="00D848A7">
        <w:instrText xml:space="preserve"> DOCPROPERTY FRANSIZCA_ADI \* MERGEFORMAT </w:instrText>
      </w:r>
      <w:r>
        <w:fldChar w:fldCharType="separate"/>
      </w:r>
      <w:r w:rsidR="007278B7">
        <w:t xml:space="preserve"> </w:t>
      </w:r>
      <w:r>
        <w:fldChar w:fldCharType="end"/>
      </w:r>
    </w:p>
    <w:p w14:paraId="1ABA00DD" w14:textId="27409DF5" w:rsidR="00334A77" w:rsidRPr="00AD636B" w:rsidRDefault="00F83D26" w:rsidP="00B2012B">
      <w:pPr>
        <w:rPr>
          <w:i/>
          <w:color w:val="365F91" w:themeColor="accent1" w:themeShade="BF"/>
          <w:lang w:val="de-DE"/>
        </w:rPr>
      </w:pPr>
      <w:r>
        <w:fldChar w:fldCharType="begin"/>
      </w:r>
      <w:r w:rsidR="00D848A7">
        <w:instrText xml:space="preserve"> DOCPROPERTY ALMANCA_ADI \* MERGEFORMAT </w:instrText>
      </w:r>
      <w:r>
        <w:fldChar w:fldCharType="separate"/>
      </w:r>
      <w:r w:rsidR="007278B7">
        <w:t xml:space="preserve"> </w:t>
      </w:r>
      <w:r>
        <w:fldChar w:fldCharType="end"/>
      </w:r>
    </w:p>
    <w:p w14:paraId="6CBFDA13" w14:textId="77777777" w:rsidR="00334A77" w:rsidRDefault="00334A77" w:rsidP="00B2012B">
      <w:pPr>
        <w:rPr>
          <w:i/>
          <w:color w:val="365F91" w:themeColor="accent1" w:themeShade="BF"/>
        </w:rPr>
      </w:pPr>
    </w:p>
    <w:p w14:paraId="171E0929" w14:textId="77777777" w:rsidR="00D402AF" w:rsidRDefault="00D402AF">
      <w:pPr>
        <w:rPr>
          <w:color w:val="365F91" w:themeColor="accent1" w:themeShade="BF"/>
        </w:rPr>
      </w:pPr>
      <w:bookmarkStart w:id="0" w:name="_GoBack"/>
      <w:bookmarkEnd w:id="0"/>
      <w:r>
        <w:rPr>
          <w:color w:val="365F91" w:themeColor="accent1" w:themeShade="BF"/>
        </w:rPr>
        <w:br w:type="page"/>
      </w:r>
    </w:p>
    <w:p w14:paraId="76521FEA" w14:textId="77777777" w:rsidR="00334A77" w:rsidRDefault="00334A77" w:rsidP="00B2012B">
      <w:pPr>
        <w:rPr>
          <w:color w:val="365F91" w:themeColor="accent1" w:themeShade="BF"/>
        </w:rPr>
      </w:pPr>
    </w:p>
    <w:p w14:paraId="479F52C9" w14:textId="77777777" w:rsidR="00D402AF" w:rsidRDefault="00D402AF" w:rsidP="00B2012B">
      <w:pPr>
        <w:rPr>
          <w:color w:val="365F91" w:themeColor="accent1" w:themeShade="BF"/>
        </w:rPr>
      </w:pPr>
      <w:r>
        <w:rPr>
          <w:color w:val="365F91" w:themeColor="accent1" w:themeShade="BF"/>
        </w:rPr>
        <w:t>Mütalaa sayfası</w:t>
      </w:r>
    </w:p>
    <w:p w14:paraId="4637CFBF" w14:textId="77777777" w:rsidR="008821B3" w:rsidRDefault="00D402AF" w:rsidP="008821B3">
      <w:pPr>
        <w:tabs>
          <w:tab w:val="left" w:pos="1695"/>
          <w:tab w:val="center" w:pos="4875"/>
        </w:tabs>
        <w:rPr>
          <w:b/>
          <w:lang w:val="de-DE"/>
        </w:rPr>
      </w:pPr>
      <w:r>
        <w:rPr>
          <w:b/>
          <w:lang w:val="de-DE"/>
        </w:rPr>
        <w:tab/>
      </w:r>
    </w:p>
    <w:p w14:paraId="6629AD59" w14:textId="77777777" w:rsidR="00D402AF" w:rsidRDefault="00D402AF" w:rsidP="00B2012B">
      <w:pPr>
        <w:rPr>
          <w:color w:val="365F91" w:themeColor="accent1" w:themeShade="BF"/>
        </w:rPr>
      </w:pPr>
    </w:p>
    <w:p w14:paraId="67EC1CCD" w14:textId="77777777" w:rsidR="00D402AF" w:rsidRPr="00CD6F28" w:rsidRDefault="00D402AF" w:rsidP="00B2012B">
      <w:pPr>
        <w:rPr>
          <w:color w:val="365F91" w:themeColor="accent1" w:themeShade="BF"/>
        </w:rPr>
        <w:sectPr w:rsidR="00D402AF" w:rsidRPr="00CD6F28" w:rsidSect="0050709F">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134" w:header="709" w:footer="709" w:gutter="0"/>
          <w:cols w:space="708"/>
          <w:titlePg/>
          <w:docGrid w:linePitch="360"/>
        </w:sectPr>
      </w:pPr>
    </w:p>
    <w:tbl>
      <w:tblPr>
        <w:tblW w:w="9498"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560"/>
      </w:tblGrid>
      <w:tr w:rsidR="00334A77" w14:paraId="4451DE96" w14:textId="77777777" w:rsidTr="007278B7">
        <w:trPr>
          <w:trHeight w:val="250"/>
        </w:trPr>
        <w:tc>
          <w:tcPr>
            <w:tcW w:w="2268" w:type="dxa"/>
            <w:vMerge w:val="restart"/>
            <w:shd w:val="clear" w:color="auto" w:fill="auto"/>
            <w:vAlign w:val="center"/>
          </w:tcPr>
          <w:p w14:paraId="6819CCC5"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29D9BBF2" wp14:editId="210C03C4">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230" w:type="dxa"/>
            <w:gridSpan w:val="3"/>
            <w:tcBorders>
              <w:bottom w:val="nil"/>
            </w:tcBorders>
            <w:shd w:val="clear" w:color="auto" w:fill="auto"/>
            <w:tcMar>
              <w:left w:w="0" w:type="dxa"/>
            </w:tcMar>
            <w:vAlign w:val="center"/>
          </w:tcPr>
          <w:p w14:paraId="40D19BC6" w14:textId="77777777" w:rsidR="00334A77" w:rsidRPr="00436183" w:rsidRDefault="00334A77" w:rsidP="00B2012B">
            <w:pPr>
              <w:spacing w:after="0"/>
              <w:rPr>
                <w:rFonts w:eastAsia="Cambria" w:cs="Cambria"/>
                <w:b/>
                <w:sz w:val="16"/>
                <w:szCs w:val="16"/>
              </w:rPr>
            </w:pPr>
          </w:p>
        </w:tc>
      </w:tr>
      <w:tr w:rsidR="00334A77" w14:paraId="2B2C7BDF" w14:textId="77777777" w:rsidTr="007278B7">
        <w:trPr>
          <w:trHeight w:val="970"/>
        </w:trPr>
        <w:tc>
          <w:tcPr>
            <w:tcW w:w="2268" w:type="dxa"/>
            <w:vMerge/>
            <w:tcBorders>
              <w:right w:val="nil"/>
            </w:tcBorders>
            <w:shd w:val="clear" w:color="auto" w:fill="auto"/>
            <w:vAlign w:val="center"/>
          </w:tcPr>
          <w:p w14:paraId="13D4EA4D"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6A2D3C39"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039" w:type="dxa"/>
            <w:gridSpan w:val="2"/>
            <w:tcBorders>
              <w:left w:val="nil"/>
              <w:bottom w:val="nil"/>
            </w:tcBorders>
            <w:shd w:val="clear" w:color="auto" w:fill="auto"/>
            <w:vAlign w:val="bottom"/>
          </w:tcPr>
          <w:p w14:paraId="646C5602" w14:textId="77777777" w:rsidR="00334A77" w:rsidRPr="00926A35" w:rsidRDefault="00334A77" w:rsidP="00B2012B">
            <w:pPr>
              <w:pStyle w:val="tseTrkStandard"/>
              <w:rPr>
                <w:rFonts w:cs="Arial"/>
                <w:sz w:val="32"/>
                <w:szCs w:val="26"/>
              </w:rPr>
            </w:pPr>
            <w:r w:rsidRPr="00926A35">
              <w:t>Türk Standardı</w:t>
            </w:r>
          </w:p>
        </w:tc>
      </w:tr>
      <w:tr w:rsidR="00334A77" w14:paraId="0DD4E97F" w14:textId="77777777" w:rsidTr="007278B7">
        <w:trPr>
          <w:trHeight w:val="236"/>
        </w:trPr>
        <w:tc>
          <w:tcPr>
            <w:tcW w:w="2268" w:type="dxa"/>
            <w:vMerge/>
            <w:tcBorders>
              <w:bottom w:val="nil"/>
            </w:tcBorders>
            <w:shd w:val="clear" w:color="auto" w:fill="auto"/>
            <w:vAlign w:val="center"/>
          </w:tcPr>
          <w:p w14:paraId="6498D820" w14:textId="77777777" w:rsidR="00334A77" w:rsidRPr="00AC570B" w:rsidRDefault="00334A77" w:rsidP="00B2012B">
            <w:pPr>
              <w:spacing w:after="0" w:line="240" w:lineRule="auto"/>
              <w:rPr>
                <w:rFonts w:eastAsia="Cambria" w:cs="Cambria"/>
                <w:noProof/>
                <w:lang w:eastAsia="tr-TR"/>
              </w:rPr>
            </w:pPr>
          </w:p>
        </w:tc>
        <w:tc>
          <w:tcPr>
            <w:tcW w:w="7230" w:type="dxa"/>
            <w:gridSpan w:val="3"/>
            <w:tcBorders>
              <w:top w:val="nil"/>
            </w:tcBorders>
            <w:shd w:val="clear" w:color="auto" w:fill="auto"/>
            <w:tcMar>
              <w:left w:w="0" w:type="dxa"/>
            </w:tcMar>
            <w:vAlign w:val="center"/>
          </w:tcPr>
          <w:p w14:paraId="56A833B7" w14:textId="77777777" w:rsidR="00334A77" w:rsidRPr="00436183" w:rsidRDefault="00334A77" w:rsidP="00B2012B">
            <w:pPr>
              <w:spacing w:after="0"/>
              <w:rPr>
                <w:rFonts w:cs="Arial"/>
                <w:b/>
                <w:color w:val="FF3300"/>
                <w:sz w:val="16"/>
                <w:szCs w:val="16"/>
              </w:rPr>
            </w:pPr>
          </w:p>
        </w:tc>
      </w:tr>
      <w:tr w:rsidR="00334A77" w14:paraId="46691A71" w14:textId="77777777" w:rsidTr="007278B7">
        <w:trPr>
          <w:trHeight w:hRule="exact" w:val="833"/>
        </w:trPr>
        <w:tc>
          <w:tcPr>
            <w:tcW w:w="2268" w:type="dxa"/>
            <w:tcBorders>
              <w:top w:val="nil"/>
            </w:tcBorders>
            <w:shd w:val="clear" w:color="auto" w:fill="auto"/>
            <w:vAlign w:val="center"/>
          </w:tcPr>
          <w:p w14:paraId="3C0E63D6" w14:textId="77777777" w:rsidR="00334A77" w:rsidRPr="00801BF7" w:rsidRDefault="00334A77" w:rsidP="00B2012B">
            <w:pPr>
              <w:spacing w:after="0"/>
              <w:rPr>
                <w:rFonts w:eastAsia="Cambria" w:cs="Cambria"/>
              </w:rPr>
            </w:pPr>
          </w:p>
        </w:tc>
        <w:tc>
          <w:tcPr>
            <w:tcW w:w="7230" w:type="dxa"/>
            <w:gridSpan w:val="3"/>
            <w:tcBorders>
              <w:top w:val="single" w:sz="18" w:space="0" w:color="1E569F"/>
            </w:tcBorders>
            <w:shd w:val="clear" w:color="auto" w:fill="auto"/>
            <w:vAlign w:val="center"/>
          </w:tcPr>
          <w:p w14:paraId="0F18D326" w14:textId="77777777" w:rsidR="00334A77" w:rsidRPr="00C2543B" w:rsidRDefault="00334A77" w:rsidP="00B2012B">
            <w:pPr>
              <w:spacing w:after="0"/>
              <w:jc w:val="right"/>
              <w:rPr>
                <w:rFonts w:eastAsia="Cambria" w:cs="Cambria"/>
                <w:b/>
                <w:sz w:val="44"/>
              </w:rPr>
            </w:pPr>
          </w:p>
        </w:tc>
      </w:tr>
      <w:tr w:rsidR="008C7A32" w:rsidRPr="008C7A32" w14:paraId="3681EF55" w14:textId="77777777" w:rsidTr="006C3A67">
        <w:trPr>
          <w:trHeight w:hRule="exact" w:val="834"/>
        </w:trPr>
        <w:tc>
          <w:tcPr>
            <w:tcW w:w="2268" w:type="dxa"/>
            <w:shd w:val="clear" w:color="auto" w:fill="auto"/>
            <w:vAlign w:val="center"/>
          </w:tcPr>
          <w:p w14:paraId="49283F63" w14:textId="77777777" w:rsidR="00334A77" w:rsidRPr="00801BF7" w:rsidRDefault="00334A77" w:rsidP="00B2012B">
            <w:pPr>
              <w:spacing w:after="0"/>
              <w:rPr>
                <w:rFonts w:eastAsia="Cambria" w:cs="Cambria"/>
              </w:rPr>
            </w:pPr>
          </w:p>
        </w:tc>
        <w:tc>
          <w:tcPr>
            <w:tcW w:w="7230" w:type="dxa"/>
            <w:gridSpan w:val="3"/>
            <w:shd w:val="clear" w:color="auto" w:fill="auto"/>
            <w:vAlign w:val="center"/>
          </w:tcPr>
          <w:p w14:paraId="281486BE" w14:textId="7C61711C" w:rsidR="00334A77" w:rsidRPr="007278B7" w:rsidRDefault="00F83D26" w:rsidP="00B2012B">
            <w:pPr>
              <w:pStyle w:val="tseStandartNo"/>
              <w:rPr>
                <w:rFonts w:cs="Cambria"/>
                <w:b w:val="0"/>
                <w:color w:val="auto"/>
              </w:rPr>
            </w:pPr>
            <w:r w:rsidRPr="007278B7">
              <w:rPr>
                <w:b w:val="0"/>
                <w:color w:val="auto"/>
              </w:rPr>
              <w:fldChar w:fldCharType="begin"/>
            </w:r>
            <w:r w:rsidR="0088775D" w:rsidRPr="007278B7">
              <w:rPr>
                <w:b w:val="0"/>
                <w:color w:val="auto"/>
              </w:rPr>
              <w:instrText xml:space="preserve"> DOCPROPERTY STANDART_NUMARASI \* MERGEFORMAT </w:instrText>
            </w:r>
            <w:r w:rsidRPr="007278B7">
              <w:rPr>
                <w:b w:val="0"/>
                <w:color w:val="auto"/>
              </w:rPr>
              <w:fldChar w:fldCharType="separate"/>
            </w:r>
            <w:proofErr w:type="spellStart"/>
            <w:proofErr w:type="gramStart"/>
            <w:r w:rsidR="007278B7">
              <w:rPr>
                <w:b w:val="0"/>
                <w:color w:val="auto"/>
              </w:rPr>
              <w:t>tst</w:t>
            </w:r>
            <w:proofErr w:type="spellEnd"/>
            <w:r w:rsidR="007278B7">
              <w:rPr>
                <w:b w:val="0"/>
                <w:color w:val="auto"/>
              </w:rPr>
              <w:t>.</w:t>
            </w:r>
            <w:r w:rsidR="007278B7" w:rsidRPr="007278B7">
              <w:rPr>
                <w:b w:val="0"/>
                <w:strike/>
                <w:color w:val="auto"/>
              </w:rPr>
              <w:t>.</w:t>
            </w:r>
            <w:r w:rsidR="007278B7">
              <w:rPr>
                <w:b w:val="0"/>
                <w:color w:val="auto"/>
              </w:rPr>
              <w:t>.</w:t>
            </w:r>
            <w:r w:rsidR="007278B7" w:rsidRPr="007278B7">
              <w:rPr>
                <w:b w:val="0"/>
                <w:strike/>
                <w:color w:val="auto"/>
              </w:rPr>
              <w:t>.</w:t>
            </w:r>
            <w:proofErr w:type="gramEnd"/>
            <w:r w:rsidR="007278B7">
              <w:rPr>
                <w:b w:val="0"/>
                <w:color w:val="auto"/>
              </w:rPr>
              <w:t>.</w:t>
            </w:r>
            <w:r w:rsidRPr="007278B7">
              <w:rPr>
                <w:b w:val="0"/>
                <w:color w:val="auto"/>
              </w:rPr>
              <w:fldChar w:fldCharType="end"/>
            </w:r>
            <w:r w:rsidR="006C3A67" w:rsidRPr="007278B7">
              <w:rPr>
                <w:b w:val="0"/>
                <w:color w:val="auto"/>
              </w:rPr>
              <w:t>….</w:t>
            </w:r>
          </w:p>
        </w:tc>
      </w:tr>
      <w:tr w:rsidR="00334A77" w:rsidRPr="00801BF7" w14:paraId="05C99879" w14:textId="77777777" w:rsidTr="007278B7">
        <w:trPr>
          <w:trHeight w:hRule="exact" w:val="567"/>
        </w:trPr>
        <w:tc>
          <w:tcPr>
            <w:tcW w:w="2268" w:type="dxa"/>
            <w:shd w:val="clear" w:color="auto" w:fill="auto"/>
            <w:vAlign w:val="center"/>
          </w:tcPr>
          <w:p w14:paraId="31C74E38" w14:textId="77777777" w:rsidR="00334A77" w:rsidRPr="00801BF7" w:rsidRDefault="00334A77" w:rsidP="00B2012B">
            <w:pPr>
              <w:spacing w:after="0"/>
              <w:rPr>
                <w:rFonts w:eastAsia="Cambria" w:cs="Cambria"/>
              </w:rPr>
            </w:pPr>
          </w:p>
        </w:tc>
        <w:tc>
          <w:tcPr>
            <w:tcW w:w="7230" w:type="dxa"/>
            <w:gridSpan w:val="3"/>
            <w:shd w:val="clear" w:color="auto" w:fill="auto"/>
            <w:vAlign w:val="center"/>
          </w:tcPr>
          <w:p w14:paraId="461098FA" w14:textId="77777777" w:rsidR="00334A77" w:rsidRPr="007278B7" w:rsidRDefault="00334A77" w:rsidP="00B2012B">
            <w:pPr>
              <w:pStyle w:val="tseStandartTarihi"/>
              <w:rPr>
                <w:rFonts w:cs="Cambria"/>
                <w:highlight w:val="yellow"/>
              </w:rPr>
            </w:pPr>
          </w:p>
        </w:tc>
      </w:tr>
      <w:tr w:rsidR="00817AEB" w:rsidRPr="00817AEB" w14:paraId="2D1209B0" w14:textId="77777777" w:rsidTr="007278B7">
        <w:trPr>
          <w:trHeight w:hRule="exact" w:val="567"/>
        </w:trPr>
        <w:tc>
          <w:tcPr>
            <w:tcW w:w="2268" w:type="dxa"/>
            <w:shd w:val="clear" w:color="auto" w:fill="auto"/>
            <w:vAlign w:val="center"/>
          </w:tcPr>
          <w:p w14:paraId="21EB11C8" w14:textId="77777777" w:rsidR="00334A77" w:rsidRPr="00801BF7" w:rsidRDefault="00334A77" w:rsidP="00B2012B">
            <w:pPr>
              <w:spacing w:after="0"/>
              <w:rPr>
                <w:rFonts w:eastAsia="Cambria" w:cs="Cambria"/>
              </w:rPr>
            </w:pPr>
          </w:p>
        </w:tc>
        <w:tc>
          <w:tcPr>
            <w:tcW w:w="7230" w:type="dxa"/>
            <w:gridSpan w:val="3"/>
            <w:shd w:val="clear" w:color="auto" w:fill="auto"/>
            <w:vAlign w:val="center"/>
          </w:tcPr>
          <w:p w14:paraId="5215E57F" w14:textId="562E4AB4" w:rsidR="00334A77" w:rsidRPr="007278B7" w:rsidRDefault="00334A77" w:rsidP="00B2012B">
            <w:pPr>
              <w:pStyle w:val="tseYerine"/>
              <w:rPr>
                <w:rFonts w:cs="Cambria"/>
                <w:strike/>
                <w:color w:val="FF0000"/>
                <w:highlight w:val="yellow"/>
              </w:rPr>
            </w:pPr>
          </w:p>
        </w:tc>
      </w:tr>
      <w:tr w:rsidR="00334A77" w14:paraId="19721158" w14:textId="77777777" w:rsidTr="007278B7">
        <w:trPr>
          <w:trHeight w:hRule="exact" w:val="567"/>
        </w:trPr>
        <w:tc>
          <w:tcPr>
            <w:tcW w:w="2268" w:type="dxa"/>
            <w:shd w:val="clear" w:color="auto" w:fill="auto"/>
            <w:vAlign w:val="center"/>
          </w:tcPr>
          <w:p w14:paraId="280A6288" w14:textId="77777777" w:rsidR="00334A77" w:rsidRPr="00801BF7" w:rsidRDefault="00334A77" w:rsidP="00B2012B">
            <w:pPr>
              <w:spacing w:after="0"/>
              <w:rPr>
                <w:rFonts w:eastAsia="Cambria" w:cs="Cambria"/>
              </w:rPr>
            </w:pPr>
          </w:p>
        </w:tc>
        <w:tc>
          <w:tcPr>
            <w:tcW w:w="7230" w:type="dxa"/>
            <w:gridSpan w:val="3"/>
            <w:shd w:val="clear" w:color="auto" w:fill="auto"/>
            <w:vAlign w:val="center"/>
          </w:tcPr>
          <w:p w14:paraId="3172BAB9" w14:textId="77777777" w:rsidR="00334A77" w:rsidRPr="007278B7" w:rsidRDefault="00334A77" w:rsidP="00B2012B">
            <w:pPr>
              <w:spacing w:after="0"/>
              <w:rPr>
                <w:rFonts w:eastAsia="Cambria" w:cs="Cambria"/>
                <w:highlight w:val="yellow"/>
              </w:rPr>
            </w:pPr>
          </w:p>
        </w:tc>
      </w:tr>
      <w:tr w:rsidR="00334A77" w:rsidRPr="00203D57" w14:paraId="37D6EF82" w14:textId="77777777" w:rsidTr="007278B7">
        <w:trPr>
          <w:trHeight w:hRule="exact" w:val="567"/>
        </w:trPr>
        <w:tc>
          <w:tcPr>
            <w:tcW w:w="2268" w:type="dxa"/>
            <w:shd w:val="clear" w:color="auto" w:fill="auto"/>
          </w:tcPr>
          <w:p w14:paraId="4810110B" w14:textId="77777777" w:rsidR="00334A77" w:rsidRDefault="00334A77" w:rsidP="00B2012B">
            <w:pPr>
              <w:spacing w:after="0"/>
            </w:pPr>
          </w:p>
        </w:tc>
        <w:tc>
          <w:tcPr>
            <w:tcW w:w="7230" w:type="dxa"/>
            <w:gridSpan w:val="3"/>
            <w:shd w:val="clear" w:color="auto" w:fill="auto"/>
            <w:vAlign w:val="bottom"/>
          </w:tcPr>
          <w:p w14:paraId="2B6AB60E" w14:textId="70CAB3BB" w:rsidR="00334A77" w:rsidRPr="007278B7" w:rsidRDefault="00334A77" w:rsidP="00B2012B">
            <w:pPr>
              <w:pStyle w:val="tseICS"/>
              <w:rPr>
                <w:strike/>
                <w:highlight w:val="yellow"/>
              </w:rPr>
            </w:pPr>
          </w:p>
        </w:tc>
      </w:tr>
      <w:tr w:rsidR="00334A77" w14:paraId="42FCFDCC" w14:textId="77777777" w:rsidTr="007278B7">
        <w:trPr>
          <w:trHeight w:hRule="exact" w:val="311"/>
        </w:trPr>
        <w:tc>
          <w:tcPr>
            <w:tcW w:w="2268" w:type="dxa"/>
            <w:shd w:val="clear" w:color="auto" w:fill="auto"/>
            <w:vAlign w:val="center"/>
          </w:tcPr>
          <w:p w14:paraId="4BAF1F73" w14:textId="77777777" w:rsidR="00334A77" w:rsidRPr="00801BF7" w:rsidRDefault="00334A77" w:rsidP="00B2012B">
            <w:pPr>
              <w:spacing w:after="0"/>
              <w:rPr>
                <w:rFonts w:eastAsia="Cambria" w:cs="Cambria"/>
              </w:rPr>
            </w:pPr>
          </w:p>
        </w:tc>
        <w:tc>
          <w:tcPr>
            <w:tcW w:w="7230" w:type="dxa"/>
            <w:gridSpan w:val="3"/>
            <w:shd w:val="clear" w:color="auto" w:fill="auto"/>
            <w:vAlign w:val="center"/>
          </w:tcPr>
          <w:p w14:paraId="185654B9" w14:textId="77777777" w:rsidR="00334A77" w:rsidRPr="00801BF7" w:rsidRDefault="00334A77" w:rsidP="00B2012B">
            <w:pPr>
              <w:spacing w:after="0"/>
              <w:rPr>
                <w:rFonts w:eastAsia="Cambria" w:cs="Cambria"/>
              </w:rPr>
            </w:pPr>
          </w:p>
        </w:tc>
      </w:tr>
      <w:tr w:rsidR="00334A77" w14:paraId="168E7A81" w14:textId="77777777" w:rsidTr="007278B7">
        <w:trPr>
          <w:trHeight w:hRule="exact" w:val="1590"/>
        </w:trPr>
        <w:tc>
          <w:tcPr>
            <w:tcW w:w="2268" w:type="dxa"/>
            <w:shd w:val="clear" w:color="auto" w:fill="auto"/>
            <w:vAlign w:val="center"/>
          </w:tcPr>
          <w:p w14:paraId="7EA1449C" w14:textId="77777777" w:rsidR="00334A77" w:rsidRPr="00801BF7" w:rsidRDefault="00334A77" w:rsidP="00B2012B">
            <w:pPr>
              <w:spacing w:after="0"/>
              <w:rPr>
                <w:rFonts w:eastAsia="Cambria" w:cs="Cambria"/>
              </w:rPr>
            </w:pPr>
          </w:p>
        </w:tc>
        <w:tc>
          <w:tcPr>
            <w:tcW w:w="7230" w:type="dxa"/>
            <w:gridSpan w:val="3"/>
            <w:shd w:val="clear" w:color="auto" w:fill="D9D9D9"/>
            <w:vAlign w:val="center"/>
          </w:tcPr>
          <w:p w14:paraId="0BD21C25" w14:textId="62EC37B1" w:rsidR="00334A77" w:rsidRPr="000B35B5" w:rsidRDefault="00BD1418" w:rsidP="000960A6">
            <w:pPr>
              <w:pStyle w:val="zzCoverTr"/>
              <w:spacing w:before="0"/>
              <w:ind w:left="132"/>
              <w:rPr>
                <w:rFonts w:cs="Cambria"/>
                <w:b/>
              </w:rPr>
            </w:pPr>
            <w:fldSimple w:instr=" DOCPROPERTY TURKCE_ADI \* MERGEFORMAT ">
              <w:r w:rsidR="007278B7" w:rsidRPr="007278B7">
                <w:rPr>
                  <w:b/>
                </w:rPr>
                <w:t>Meyve bar</w:t>
              </w:r>
            </w:fldSimple>
            <w:r w:rsidR="00464FC2">
              <w:t xml:space="preserve">  </w:t>
            </w:r>
            <w:r w:rsidR="00334A77" w:rsidRPr="000B35B5">
              <w:rPr>
                <w:b/>
              </w:rPr>
              <w:br/>
            </w:r>
          </w:p>
        </w:tc>
      </w:tr>
      <w:tr w:rsidR="00334A77" w14:paraId="5C2F1470" w14:textId="77777777" w:rsidTr="007278B7">
        <w:trPr>
          <w:trHeight w:hRule="exact" w:val="1112"/>
        </w:trPr>
        <w:tc>
          <w:tcPr>
            <w:tcW w:w="2268" w:type="dxa"/>
            <w:shd w:val="clear" w:color="auto" w:fill="auto"/>
            <w:vAlign w:val="center"/>
          </w:tcPr>
          <w:p w14:paraId="72FE7024" w14:textId="77777777" w:rsidR="00334A77" w:rsidRPr="00801BF7" w:rsidRDefault="00334A77" w:rsidP="00B2012B">
            <w:pPr>
              <w:spacing w:after="0"/>
              <w:rPr>
                <w:rFonts w:eastAsia="Cambria" w:cs="Cambria"/>
              </w:rPr>
            </w:pPr>
          </w:p>
        </w:tc>
        <w:tc>
          <w:tcPr>
            <w:tcW w:w="7230" w:type="dxa"/>
            <w:gridSpan w:val="3"/>
            <w:shd w:val="clear" w:color="auto" w:fill="D9D9D9"/>
            <w:vAlign w:val="center"/>
          </w:tcPr>
          <w:p w14:paraId="262107A5" w14:textId="6E5B3014" w:rsidR="00334A77" w:rsidRPr="00E77DDF" w:rsidRDefault="00BD1418" w:rsidP="000960A6">
            <w:pPr>
              <w:pStyle w:val="zzCoverEn"/>
            </w:pPr>
            <w:fldSimple w:instr=" DOCPROPERTY INGILIZCE_ADI \* MERGEFORMAT ">
              <w:r w:rsidR="007278B7">
                <w:t xml:space="preserve"> Fruit bar</w:t>
              </w:r>
            </w:fldSimple>
          </w:p>
        </w:tc>
      </w:tr>
      <w:tr w:rsidR="00334A77" w14:paraId="6AD9D986" w14:textId="77777777" w:rsidTr="004F5012">
        <w:trPr>
          <w:trHeight w:hRule="exact" w:val="1035"/>
        </w:trPr>
        <w:tc>
          <w:tcPr>
            <w:tcW w:w="2268" w:type="dxa"/>
            <w:shd w:val="clear" w:color="auto" w:fill="auto"/>
            <w:vAlign w:val="center"/>
          </w:tcPr>
          <w:p w14:paraId="1530022E" w14:textId="77777777" w:rsidR="00334A77" w:rsidRPr="00E77DDF" w:rsidRDefault="00334A77" w:rsidP="00B2012B">
            <w:pPr>
              <w:spacing w:after="0"/>
              <w:rPr>
                <w:rFonts w:eastAsia="Cambria" w:cs="Cambria"/>
                <w:sz w:val="24"/>
              </w:rPr>
            </w:pPr>
          </w:p>
        </w:tc>
        <w:tc>
          <w:tcPr>
            <w:tcW w:w="7230" w:type="dxa"/>
            <w:gridSpan w:val="3"/>
            <w:shd w:val="clear" w:color="auto" w:fill="D9D9D9"/>
            <w:vAlign w:val="center"/>
          </w:tcPr>
          <w:p w14:paraId="6DD04AFE" w14:textId="146A2774" w:rsidR="00334A77" w:rsidRPr="00E77DDF" w:rsidRDefault="00F83D26" w:rsidP="00B2012B">
            <w:pPr>
              <w:pStyle w:val="zzCoverFr"/>
              <w:rPr>
                <w:rFonts w:cs="Cambria"/>
                <w:szCs w:val="26"/>
              </w:rPr>
            </w:pPr>
            <w:r>
              <w:fldChar w:fldCharType="begin"/>
            </w:r>
            <w:r w:rsidR="00D848A7">
              <w:instrText xml:space="preserve"> DOCPROPERTY FRANSIZCA_ADI \* MERGEFORMAT </w:instrText>
            </w:r>
            <w:r>
              <w:fldChar w:fldCharType="separate"/>
            </w:r>
            <w:r w:rsidR="007278B7">
              <w:t xml:space="preserve"> </w:t>
            </w:r>
            <w:r>
              <w:fldChar w:fldCharType="end"/>
            </w:r>
          </w:p>
        </w:tc>
      </w:tr>
      <w:tr w:rsidR="00334A77" w14:paraId="56B7A81D" w14:textId="77777777" w:rsidTr="004F5012">
        <w:trPr>
          <w:trHeight w:hRule="exact" w:val="992"/>
        </w:trPr>
        <w:tc>
          <w:tcPr>
            <w:tcW w:w="2268" w:type="dxa"/>
            <w:shd w:val="clear" w:color="auto" w:fill="auto"/>
            <w:vAlign w:val="center"/>
          </w:tcPr>
          <w:p w14:paraId="427ACF35" w14:textId="77777777" w:rsidR="00334A77" w:rsidRPr="00801BF7" w:rsidRDefault="00334A77" w:rsidP="00B2012B">
            <w:pPr>
              <w:spacing w:after="0"/>
              <w:rPr>
                <w:rFonts w:eastAsia="Cambria" w:cs="Cambria"/>
              </w:rPr>
            </w:pPr>
          </w:p>
        </w:tc>
        <w:tc>
          <w:tcPr>
            <w:tcW w:w="7230" w:type="dxa"/>
            <w:gridSpan w:val="3"/>
            <w:tcBorders>
              <w:bottom w:val="nil"/>
            </w:tcBorders>
            <w:shd w:val="clear" w:color="auto" w:fill="D9D9D9"/>
            <w:vAlign w:val="center"/>
          </w:tcPr>
          <w:p w14:paraId="7C6C02E3" w14:textId="6E6A3B81" w:rsidR="00334A77" w:rsidRPr="00801BF7" w:rsidRDefault="00F83D26" w:rsidP="00B2012B">
            <w:pPr>
              <w:spacing w:after="0"/>
              <w:ind w:left="132"/>
              <w:rPr>
                <w:rFonts w:eastAsia="Cambria" w:cs="Cambria"/>
              </w:rPr>
            </w:pPr>
            <w:r>
              <w:fldChar w:fldCharType="begin"/>
            </w:r>
            <w:r w:rsidR="00D848A7">
              <w:instrText xml:space="preserve"> DOCPROPERTY ALMANCA_ADI \* MERGEFORMAT </w:instrText>
            </w:r>
            <w:r>
              <w:fldChar w:fldCharType="separate"/>
            </w:r>
            <w:r w:rsidR="007278B7">
              <w:t xml:space="preserve"> </w:t>
            </w:r>
            <w:r>
              <w:fldChar w:fldCharType="end"/>
            </w:r>
          </w:p>
        </w:tc>
      </w:tr>
      <w:tr w:rsidR="00334A77" w14:paraId="48692BA4" w14:textId="77777777" w:rsidTr="007278B7">
        <w:trPr>
          <w:trHeight w:val="820"/>
        </w:trPr>
        <w:tc>
          <w:tcPr>
            <w:tcW w:w="2268" w:type="dxa"/>
            <w:shd w:val="clear" w:color="auto" w:fill="auto"/>
            <w:vAlign w:val="center"/>
          </w:tcPr>
          <w:p w14:paraId="5EB93EDE"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03ADBECB" w14:textId="77777777" w:rsidR="00334A77" w:rsidRPr="00801BF7" w:rsidRDefault="00334A77" w:rsidP="00B2012B">
            <w:pPr>
              <w:spacing w:after="0"/>
              <w:jc w:val="center"/>
              <w:rPr>
                <w:rFonts w:eastAsia="Cambria" w:cs="Cambria"/>
              </w:rPr>
            </w:pPr>
          </w:p>
        </w:tc>
        <w:tc>
          <w:tcPr>
            <w:tcW w:w="3560" w:type="dxa"/>
            <w:tcBorders>
              <w:bottom w:val="nil"/>
            </w:tcBorders>
            <w:shd w:val="clear" w:color="auto" w:fill="D9D9D9"/>
            <w:vAlign w:val="center"/>
          </w:tcPr>
          <w:p w14:paraId="3B7D13B0" w14:textId="77777777" w:rsidR="00334A77" w:rsidRPr="00801BF7" w:rsidRDefault="00334A77" w:rsidP="00B2012B">
            <w:pPr>
              <w:spacing w:after="0"/>
              <w:jc w:val="center"/>
              <w:rPr>
                <w:rFonts w:eastAsia="Cambria" w:cs="Cambria"/>
              </w:rPr>
            </w:pPr>
          </w:p>
        </w:tc>
      </w:tr>
      <w:tr w:rsidR="00334A77" w14:paraId="6FD21EAA" w14:textId="77777777" w:rsidTr="007278B7">
        <w:trPr>
          <w:trHeight w:val="820"/>
        </w:trPr>
        <w:tc>
          <w:tcPr>
            <w:tcW w:w="2268" w:type="dxa"/>
            <w:shd w:val="clear" w:color="auto" w:fill="auto"/>
            <w:vAlign w:val="center"/>
          </w:tcPr>
          <w:p w14:paraId="05BC1137"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1AED2E45" w14:textId="77777777" w:rsidR="00334A77" w:rsidRPr="00801BF7" w:rsidRDefault="00334A77" w:rsidP="00B2012B">
            <w:pPr>
              <w:spacing w:after="0"/>
              <w:jc w:val="center"/>
              <w:rPr>
                <w:rFonts w:eastAsia="Cambria" w:cs="Cambria"/>
              </w:rPr>
            </w:pPr>
          </w:p>
        </w:tc>
        <w:tc>
          <w:tcPr>
            <w:tcW w:w="3560" w:type="dxa"/>
            <w:tcBorders>
              <w:bottom w:val="nil"/>
            </w:tcBorders>
            <w:shd w:val="clear" w:color="auto" w:fill="D9D9D9"/>
            <w:vAlign w:val="center"/>
          </w:tcPr>
          <w:p w14:paraId="1814C4E4" w14:textId="77777777" w:rsidR="00334A77" w:rsidRPr="00801BF7" w:rsidRDefault="00334A77" w:rsidP="00B2012B">
            <w:pPr>
              <w:spacing w:after="0"/>
              <w:jc w:val="center"/>
              <w:rPr>
                <w:rFonts w:eastAsia="Cambria" w:cs="Cambria"/>
              </w:rPr>
            </w:pPr>
          </w:p>
        </w:tc>
      </w:tr>
      <w:tr w:rsidR="00334A77" w14:paraId="64E6BC19" w14:textId="77777777" w:rsidTr="007278B7">
        <w:trPr>
          <w:trHeight w:val="820"/>
        </w:trPr>
        <w:tc>
          <w:tcPr>
            <w:tcW w:w="2268" w:type="dxa"/>
            <w:shd w:val="clear" w:color="auto" w:fill="auto"/>
            <w:vAlign w:val="center"/>
          </w:tcPr>
          <w:p w14:paraId="6AEF56A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7ADCC226" w14:textId="77777777" w:rsidR="00334A77" w:rsidRPr="00801BF7" w:rsidRDefault="00334A77" w:rsidP="00B2012B">
            <w:pPr>
              <w:spacing w:after="0"/>
              <w:jc w:val="center"/>
              <w:rPr>
                <w:rFonts w:eastAsia="Cambria" w:cs="Cambria"/>
              </w:rPr>
            </w:pPr>
          </w:p>
        </w:tc>
        <w:tc>
          <w:tcPr>
            <w:tcW w:w="3560" w:type="dxa"/>
            <w:tcBorders>
              <w:bottom w:val="nil"/>
            </w:tcBorders>
            <w:shd w:val="clear" w:color="auto" w:fill="D9D9D9"/>
            <w:vAlign w:val="center"/>
          </w:tcPr>
          <w:p w14:paraId="02111888" w14:textId="77777777" w:rsidR="00334A77" w:rsidRPr="00801BF7" w:rsidRDefault="00334A77" w:rsidP="00B2012B">
            <w:pPr>
              <w:spacing w:after="0"/>
              <w:jc w:val="center"/>
              <w:rPr>
                <w:rFonts w:eastAsia="Cambria" w:cs="Cambria"/>
              </w:rPr>
            </w:pPr>
          </w:p>
        </w:tc>
      </w:tr>
      <w:tr w:rsidR="00334A77" w14:paraId="0C2521FE" w14:textId="77777777" w:rsidTr="007278B7">
        <w:trPr>
          <w:trHeight w:val="175"/>
        </w:trPr>
        <w:tc>
          <w:tcPr>
            <w:tcW w:w="2268" w:type="dxa"/>
            <w:tcBorders>
              <w:bottom w:val="nil"/>
            </w:tcBorders>
            <w:shd w:val="clear" w:color="auto" w:fill="auto"/>
            <w:vAlign w:val="center"/>
          </w:tcPr>
          <w:p w14:paraId="02CAE8C0"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D4FB3D0" w14:textId="77777777" w:rsidR="00334A77" w:rsidRPr="00801BF7" w:rsidRDefault="00334A77" w:rsidP="00B2012B">
            <w:pPr>
              <w:spacing w:after="0"/>
              <w:rPr>
                <w:rFonts w:eastAsia="Cambria" w:cs="Cambria"/>
              </w:rPr>
            </w:pPr>
          </w:p>
        </w:tc>
        <w:tc>
          <w:tcPr>
            <w:tcW w:w="3560" w:type="dxa"/>
            <w:tcBorders>
              <w:bottom w:val="nil"/>
            </w:tcBorders>
            <w:shd w:val="clear" w:color="auto" w:fill="D9D9D9"/>
            <w:vAlign w:val="center"/>
          </w:tcPr>
          <w:p w14:paraId="35B216E5" w14:textId="77777777" w:rsidR="00334A77" w:rsidRPr="00801BF7" w:rsidRDefault="00334A77" w:rsidP="00B2012B">
            <w:pPr>
              <w:spacing w:after="0"/>
              <w:rPr>
                <w:rFonts w:eastAsia="Cambria" w:cs="Cambria"/>
              </w:rPr>
            </w:pPr>
          </w:p>
        </w:tc>
      </w:tr>
      <w:tr w:rsidR="00334A77" w14:paraId="1687D5B3" w14:textId="77777777" w:rsidTr="007278B7">
        <w:trPr>
          <w:trHeight w:val="516"/>
        </w:trPr>
        <w:tc>
          <w:tcPr>
            <w:tcW w:w="2268" w:type="dxa"/>
            <w:tcBorders>
              <w:bottom w:val="nil"/>
            </w:tcBorders>
            <w:shd w:val="clear" w:color="auto" w:fill="auto"/>
            <w:vAlign w:val="center"/>
          </w:tcPr>
          <w:p w14:paraId="0795B5BD" w14:textId="77777777" w:rsidR="00334A77" w:rsidRPr="00801BF7" w:rsidRDefault="00334A77" w:rsidP="00B2012B">
            <w:pPr>
              <w:spacing w:after="0"/>
              <w:rPr>
                <w:rFonts w:eastAsia="Cambria" w:cs="Cambria"/>
              </w:rPr>
            </w:pPr>
          </w:p>
        </w:tc>
        <w:tc>
          <w:tcPr>
            <w:tcW w:w="7230" w:type="dxa"/>
            <w:gridSpan w:val="3"/>
            <w:tcBorders>
              <w:top w:val="nil"/>
              <w:bottom w:val="nil"/>
            </w:tcBorders>
            <w:shd w:val="clear" w:color="auto" w:fill="D9D9D9"/>
            <w:vAlign w:val="center"/>
          </w:tcPr>
          <w:p w14:paraId="1569CA70" w14:textId="77777777" w:rsidR="00334A77" w:rsidRPr="00801BF7" w:rsidRDefault="00334A77" w:rsidP="00B2012B">
            <w:pPr>
              <w:spacing w:after="0"/>
              <w:rPr>
                <w:rFonts w:eastAsia="Cambria" w:cs="Cambria"/>
              </w:rPr>
            </w:pPr>
          </w:p>
        </w:tc>
      </w:tr>
    </w:tbl>
    <w:p w14:paraId="741DF18A" w14:textId="77777777" w:rsidR="00334A77" w:rsidRDefault="00334A77" w:rsidP="00B2012B">
      <w:pPr>
        <w:sectPr w:rsidR="00334A77" w:rsidSect="00E62948">
          <w:footerReference w:type="first" r:id="rId18"/>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3BC84035" w14:textId="77777777" w:rsidR="0064398C" w:rsidRDefault="0050709F" w:rsidP="00B2012B">
      <w:r>
        <w:rPr>
          <w:noProof/>
          <w:szCs w:val="26"/>
          <w:lang w:eastAsia="tr-TR"/>
        </w:rPr>
        <w:lastRenderedPageBreak/>
        <mc:AlternateContent>
          <mc:Choice Requires="wps">
            <w:drawing>
              <wp:anchor distT="45720" distB="45720" distL="114300" distR="114300" simplePos="0" relativeHeight="251659264" behindDoc="0" locked="0" layoutInCell="1" allowOverlap="1" wp14:anchorId="64F934CE" wp14:editId="476BA6AE">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0AEAFB3A" w14:textId="77777777" w:rsidR="00C23593" w:rsidRPr="008D5FEC" w:rsidRDefault="00C23593" w:rsidP="00B2012B">
                            <w:pPr>
                              <w:pStyle w:val="AltBilgi"/>
                              <w:tabs>
                                <w:tab w:val="left" w:pos="1134"/>
                              </w:tabs>
                              <w:spacing w:after="0" w:line="720" w:lineRule="auto"/>
                              <w:rPr>
                                <w:b/>
                                <w:sz w:val="28"/>
                              </w:rPr>
                            </w:pPr>
                            <w:r w:rsidRPr="00D415E7">
                              <w:rPr>
                                <w:noProof/>
                                <w:lang w:eastAsia="tr-TR"/>
                              </w:rPr>
                              <w:drawing>
                                <wp:inline distT="0" distB="0" distL="0" distR="0" wp14:anchorId="7F0CE7C8" wp14:editId="2D24D613">
                                  <wp:extent cx="476250" cy="400050"/>
                                  <wp:effectExtent l="0" t="0" r="0" b="0"/>
                                  <wp:docPr id="2" name="Resim 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B4956B" w14:textId="03651FA6" w:rsidR="00C23593" w:rsidRDefault="00C23593" w:rsidP="00B2012B">
                            <w:pPr>
                              <w:pStyle w:val="AltBilgi"/>
                            </w:pPr>
                            <w:r>
                              <w:t>© TSE 202</w:t>
                            </w:r>
                            <w:r w:rsidR="007278B7">
                              <w:t>2</w:t>
                            </w:r>
                          </w:p>
                          <w:p w14:paraId="71D5104C" w14:textId="77777777" w:rsidR="00C23593" w:rsidRDefault="00C23593"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5DF1924" w14:textId="77777777" w:rsidR="00C23593" w:rsidRPr="00673D90" w:rsidRDefault="00C23593" w:rsidP="00B2012B">
                            <w:pPr>
                              <w:pStyle w:val="Normal9"/>
                            </w:pPr>
                          </w:p>
                          <w:p w14:paraId="2AD4325A" w14:textId="77777777" w:rsidR="00C23593" w:rsidRPr="0033018B" w:rsidRDefault="00C23593" w:rsidP="00B2012B">
                            <w:pPr>
                              <w:pStyle w:val="Normal9"/>
                              <w:rPr>
                                <w:b/>
                              </w:rPr>
                            </w:pPr>
                            <w:r w:rsidRPr="0033018B">
                              <w:rPr>
                                <w:b/>
                              </w:rPr>
                              <w:t>TSE Standard Hazırlama Merkezi Başkanlığı</w:t>
                            </w:r>
                          </w:p>
                          <w:p w14:paraId="299C69FC" w14:textId="77777777" w:rsidR="00C23593" w:rsidRDefault="00C23593" w:rsidP="00B2012B">
                            <w:pPr>
                              <w:pStyle w:val="Normal9"/>
                            </w:pPr>
                            <w:r>
                              <w:t>Necatibey Caddesi No: 112</w:t>
                            </w:r>
                          </w:p>
                          <w:p w14:paraId="709AA05E" w14:textId="77777777" w:rsidR="00C23593" w:rsidRDefault="00C23593" w:rsidP="00B2012B">
                            <w:pPr>
                              <w:pStyle w:val="Normal9"/>
                            </w:pPr>
                            <w:r>
                              <w:t>06100 Bakanlıklar * ANKARA</w:t>
                            </w:r>
                          </w:p>
                          <w:p w14:paraId="77071C59" w14:textId="77777777" w:rsidR="00C23593" w:rsidRPr="00673D90" w:rsidRDefault="00C23593" w:rsidP="00B2012B">
                            <w:pPr>
                              <w:pStyle w:val="Normal9"/>
                            </w:pPr>
                          </w:p>
                          <w:p w14:paraId="66D7793E" w14:textId="77777777" w:rsidR="00C23593" w:rsidRPr="00673D90" w:rsidRDefault="00C23593" w:rsidP="00B2012B">
                            <w:pPr>
                              <w:pStyle w:val="Normal9"/>
                            </w:pPr>
                            <w:r w:rsidRPr="0033018B">
                              <w:rPr>
                                <w:b/>
                              </w:rPr>
                              <w:t>Tel:</w:t>
                            </w:r>
                            <w:r w:rsidRPr="00673D90">
                              <w:t xml:space="preserve"> + </w:t>
                            </w:r>
                            <w:r>
                              <w:t>90312416 68 30</w:t>
                            </w:r>
                          </w:p>
                          <w:p w14:paraId="7353238D" w14:textId="77777777" w:rsidR="00C23593" w:rsidRPr="00673D90" w:rsidRDefault="00C23593" w:rsidP="00B2012B">
                            <w:pPr>
                              <w:pStyle w:val="Normal9"/>
                            </w:pPr>
                            <w:r w:rsidRPr="0033018B">
                              <w:rPr>
                                <w:b/>
                              </w:rPr>
                              <w:t>Faks:</w:t>
                            </w:r>
                            <w:r w:rsidRPr="00673D90">
                              <w:t xml:space="preserve"> + </w:t>
                            </w:r>
                            <w:r>
                              <w:t>90 312416 64 39</w:t>
                            </w:r>
                          </w:p>
                          <w:p w14:paraId="5787C4DE" w14:textId="77777777" w:rsidR="00C23593" w:rsidRPr="00673D90" w:rsidRDefault="00C23593" w:rsidP="00B2012B">
                            <w:pPr>
                              <w:pStyle w:val="Normal9"/>
                            </w:pPr>
                            <w:r w:rsidRPr="0033018B">
                              <w:rPr>
                                <w:b/>
                              </w:rPr>
                              <w:t>E-posta:</w:t>
                            </w:r>
                            <w:r>
                              <w:t>dokumansatis</w:t>
                            </w:r>
                            <w:r w:rsidRPr="00673D90">
                              <w:t>@</w:t>
                            </w:r>
                            <w:r>
                              <w:t>tse.</w:t>
                            </w:r>
                            <w:r w:rsidRPr="00673D90">
                              <w:t>org</w:t>
                            </w:r>
                            <w:r>
                              <w:t>.tr</w:t>
                            </w:r>
                          </w:p>
                          <w:p w14:paraId="0E98612D" w14:textId="77777777" w:rsidR="00C23593" w:rsidRPr="00673D90" w:rsidRDefault="00C23593"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F934CE"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0AEAFB3A" w14:textId="77777777" w:rsidR="00C23593" w:rsidRPr="008D5FEC" w:rsidRDefault="00C23593" w:rsidP="00B2012B">
                      <w:pPr>
                        <w:pStyle w:val="AltBilgi"/>
                        <w:tabs>
                          <w:tab w:val="left" w:pos="1134"/>
                        </w:tabs>
                        <w:spacing w:after="0" w:line="720" w:lineRule="auto"/>
                        <w:rPr>
                          <w:b/>
                          <w:sz w:val="28"/>
                        </w:rPr>
                      </w:pPr>
                      <w:r w:rsidRPr="00D415E7">
                        <w:rPr>
                          <w:noProof/>
                          <w:lang w:eastAsia="tr-TR"/>
                        </w:rPr>
                        <w:drawing>
                          <wp:inline distT="0" distB="0" distL="0" distR="0" wp14:anchorId="7F0CE7C8" wp14:editId="2D24D613">
                            <wp:extent cx="476250" cy="400050"/>
                            <wp:effectExtent l="0" t="0" r="0" b="0"/>
                            <wp:docPr id="2" name="Resim 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73B4956B" w14:textId="03651FA6" w:rsidR="00C23593" w:rsidRDefault="00C23593" w:rsidP="00B2012B">
                      <w:pPr>
                        <w:pStyle w:val="AltBilgi"/>
                      </w:pPr>
                      <w:r>
                        <w:t>© TSE 202</w:t>
                      </w:r>
                      <w:r w:rsidR="007278B7">
                        <w:t>2</w:t>
                      </w:r>
                    </w:p>
                    <w:p w14:paraId="71D5104C" w14:textId="77777777" w:rsidR="00C23593" w:rsidRDefault="00C23593"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15DF1924" w14:textId="77777777" w:rsidR="00C23593" w:rsidRPr="00673D90" w:rsidRDefault="00C23593" w:rsidP="00B2012B">
                      <w:pPr>
                        <w:pStyle w:val="Normal9"/>
                      </w:pPr>
                    </w:p>
                    <w:p w14:paraId="2AD4325A" w14:textId="77777777" w:rsidR="00C23593" w:rsidRPr="0033018B" w:rsidRDefault="00C23593" w:rsidP="00B2012B">
                      <w:pPr>
                        <w:pStyle w:val="Normal9"/>
                        <w:rPr>
                          <w:b/>
                        </w:rPr>
                      </w:pPr>
                      <w:r w:rsidRPr="0033018B">
                        <w:rPr>
                          <w:b/>
                        </w:rPr>
                        <w:t>TSE Standard Hazırlama Merkezi Başkanlığı</w:t>
                      </w:r>
                    </w:p>
                    <w:p w14:paraId="299C69FC" w14:textId="77777777" w:rsidR="00C23593" w:rsidRDefault="00C23593" w:rsidP="00B2012B">
                      <w:pPr>
                        <w:pStyle w:val="Normal9"/>
                      </w:pPr>
                      <w:proofErr w:type="spellStart"/>
                      <w:r>
                        <w:t>Necatibey</w:t>
                      </w:r>
                      <w:proofErr w:type="spellEnd"/>
                      <w:r>
                        <w:t xml:space="preserve"> Caddesi No: 112</w:t>
                      </w:r>
                    </w:p>
                    <w:p w14:paraId="709AA05E" w14:textId="77777777" w:rsidR="00C23593" w:rsidRDefault="00C23593" w:rsidP="00B2012B">
                      <w:pPr>
                        <w:pStyle w:val="Normal9"/>
                      </w:pPr>
                      <w:r>
                        <w:t>06100 Bakanlıklar * ANKARA</w:t>
                      </w:r>
                    </w:p>
                    <w:p w14:paraId="77071C59" w14:textId="77777777" w:rsidR="00C23593" w:rsidRPr="00673D90" w:rsidRDefault="00C23593" w:rsidP="00B2012B">
                      <w:pPr>
                        <w:pStyle w:val="Normal9"/>
                      </w:pPr>
                    </w:p>
                    <w:p w14:paraId="66D7793E" w14:textId="77777777" w:rsidR="00C23593" w:rsidRPr="00673D90" w:rsidRDefault="00C23593" w:rsidP="00B2012B">
                      <w:pPr>
                        <w:pStyle w:val="Normal9"/>
                      </w:pPr>
                      <w:r w:rsidRPr="0033018B">
                        <w:rPr>
                          <w:b/>
                        </w:rPr>
                        <w:t>Tel:</w:t>
                      </w:r>
                      <w:r w:rsidRPr="00673D90">
                        <w:t xml:space="preserve"> + </w:t>
                      </w:r>
                      <w:r>
                        <w:t>90312416 68 30</w:t>
                      </w:r>
                    </w:p>
                    <w:p w14:paraId="7353238D" w14:textId="77777777" w:rsidR="00C23593" w:rsidRPr="00673D90" w:rsidRDefault="00C23593" w:rsidP="00B2012B">
                      <w:pPr>
                        <w:pStyle w:val="Normal9"/>
                      </w:pPr>
                      <w:r w:rsidRPr="0033018B">
                        <w:rPr>
                          <w:b/>
                        </w:rPr>
                        <w:t>Faks:</w:t>
                      </w:r>
                      <w:r w:rsidRPr="00673D90">
                        <w:t xml:space="preserve"> + </w:t>
                      </w:r>
                      <w:r>
                        <w:t>90 312416 64 39</w:t>
                      </w:r>
                    </w:p>
                    <w:p w14:paraId="5787C4DE" w14:textId="77777777" w:rsidR="00C23593" w:rsidRPr="00673D90" w:rsidRDefault="00C23593"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14:paraId="0E98612D" w14:textId="77777777" w:rsidR="00C23593" w:rsidRPr="00673D90" w:rsidRDefault="00C23593"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0C53FB83" w14:textId="77777777" w:rsidR="00CA3C87" w:rsidRPr="00CA3C87" w:rsidRDefault="00CA3C87"/>
    <w:p w14:paraId="0CE4844B" w14:textId="77777777" w:rsidR="00CA3C87" w:rsidRPr="00CA3C87" w:rsidRDefault="00CA3C87"/>
    <w:p w14:paraId="35B3F176" w14:textId="77777777" w:rsidR="00CA3C87" w:rsidRDefault="00CA3C87" w:rsidP="00CA3C87"/>
    <w:p w14:paraId="534308E5" w14:textId="77777777" w:rsidR="00CA3C87" w:rsidRDefault="00CA3C87" w:rsidP="007278B7">
      <w:pPr>
        <w:jc w:val="center"/>
      </w:pPr>
    </w:p>
    <w:p w14:paraId="4DB9088A" w14:textId="77777777" w:rsidR="00F878F2" w:rsidRDefault="00CA3C87" w:rsidP="007278B7">
      <w:pPr>
        <w:tabs>
          <w:tab w:val="center" w:pos="4819"/>
        </w:tabs>
        <w:sectPr w:rsidR="00F878F2" w:rsidSect="0050709F">
          <w:footerReference w:type="even" r:id="rId21"/>
          <w:headerReference w:type="first" r:id="rId22"/>
          <w:footerReference w:type="first" r:id="rId23"/>
          <w:pgSz w:w="11906" w:h="16838" w:code="9"/>
          <w:pgMar w:top="1418" w:right="1134" w:bottom="1134" w:left="1134" w:header="709" w:footer="709" w:gutter="0"/>
          <w:pgNumType w:fmt="lowerRoman"/>
          <w:cols w:space="720"/>
          <w:titlePg/>
          <w:docGrid w:linePitch="300"/>
        </w:sectPr>
      </w:pPr>
      <w:r>
        <w:tab/>
      </w:r>
    </w:p>
    <w:p w14:paraId="4E897DAF" w14:textId="77777777" w:rsidR="00085948" w:rsidRDefault="00EE3A3A" w:rsidP="0050709F">
      <w:pPr>
        <w:pStyle w:val="tseMillinsz"/>
        <w:jc w:val="both"/>
        <w:outlineLvl w:val="0"/>
      </w:pPr>
      <w:bookmarkStart w:id="4" w:name="_Toc110874325"/>
      <w:r>
        <w:lastRenderedPageBreak/>
        <w:t>Ö</w:t>
      </w:r>
      <w:r w:rsidR="00334A77">
        <w:t>nsöz</w:t>
      </w:r>
      <w:bookmarkEnd w:id="4"/>
    </w:p>
    <w:p w14:paraId="0BA77D77" w14:textId="7B6FF9E5" w:rsidR="009959A4" w:rsidRDefault="000960A6" w:rsidP="0064398C">
      <w:pPr>
        <w:rPr>
          <w:rFonts w:eastAsia="Calibri"/>
        </w:rPr>
      </w:pPr>
      <w:r w:rsidRPr="009A76B0">
        <w:t xml:space="preserve">Bu </w:t>
      </w:r>
      <w:r w:rsidR="0064398C" w:rsidRPr="009A76B0">
        <w:t>standart</w:t>
      </w:r>
      <w:r w:rsidR="00086160" w:rsidRPr="009A76B0">
        <w:t>;</w:t>
      </w:r>
      <w:r w:rsidRPr="009A76B0">
        <w:t xml:space="preserve"> Türk </w:t>
      </w:r>
      <w:proofErr w:type="spellStart"/>
      <w:r w:rsidRPr="009A76B0">
        <w:t>Standardları</w:t>
      </w:r>
      <w:proofErr w:type="spellEnd"/>
      <w:r w:rsidRPr="009A76B0">
        <w:t xml:space="preserve"> Enstitüsü </w:t>
      </w:r>
      <w:r w:rsidR="00E35B82" w:rsidRPr="007278B7">
        <w:fldChar w:fldCharType="begin"/>
      </w:r>
      <w:r w:rsidR="00E35B82" w:rsidRPr="009A76B0">
        <w:instrText xml:space="preserve"> DOCPROPERTY IHTISAS_KURULU_ADI \* MERGEFORMAT </w:instrText>
      </w:r>
      <w:r w:rsidR="00E35B82" w:rsidRPr="007278B7">
        <w:fldChar w:fldCharType="separate"/>
      </w:r>
      <w:r w:rsidR="007278B7">
        <w:t>Gıda, Tarım ve Hayvancılık</w:t>
      </w:r>
      <w:r w:rsidR="00E35B82" w:rsidRPr="007278B7">
        <w:fldChar w:fldCharType="end"/>
      </w:r>
      <w:r w:rsidRPr="009A76B0">
        <w:t xml:space="preserve"> İhtisas Kurulu’na bağlı </w:t>
      </w:r>
      <w:r w:rsidR="00E35B82" w:rsidRPr="007278B7">
        <w:fldChar w:fldCharType="begin"/>
      </w:r>
      <w:r w:rsidR="00E35B82" w:rsidRPr="009A76B0">
        <w:instrText xml:space="preserve"> DOCPROPERTY TEKNIK_KOMITE_ADI \* MERGEFORMAT </w:instrText>
      </w:r>
      <w:r w:rsidR="00E35B82" w:rsidRPr="007278B7">
        <w:fldChar w:fldCharType="separate"/>
      </w:r>
      <w:r w:rsidR="007278B7">
        <w:t>TK15 Gıda ve Ziraat</w:t>
      </w:r>
      <w:r w:rsidR="00E35B82" w:rsidRPr="007278B7">
        <w:fldChar w:fldCharType="end"/>
      </w:r>
      <w:r w:rsidRPr="009A76B0">
        <w:t xml:space="preserve"> Teknik Komitesi’nce </w:t>
      </w:r>
      <w:r w:rsidRPr="009A76B0">
        <w:rPr>
          <w:rFonts w:eastAsia="Calibri"/>
        </w:rPr>
        <w:t xml:space="preserve">hazırlanmış ve TSE Teknik Kurulu’nun </w:t>
      </w:r>
      <w:r w:rsidRPr="009A76B0">
        <w:rPr>
          <w:rFonts w:asciiTheme="majorHAnsi" w:hAnsiTheme="majorHAnsi"/>
        </w:rPr>
        <w:t>……</w:t>
      </w:r>
      <w:proofErr w:type="gramStart"/>
      <w:r w:rsidRPr="009A76B0">
        <w:rPr>
          <w:rFonts w:asciiTheme="majorHAnsi" w:hAnsiTheme="majorHAnsi"/>
        </w:rPr>
        <w:t>…….</w:t>
      </w:r>
      <w:proofErr w:type="gramEnd"/>
      <w:r w:rsidRPr="009A76B0">
        <w:rPr>
          <w:rFonts w:asciiTheme="majorHAnsi" w:hAnsiTheme="majorHAnsi"/>
        </w:rPr>
        <w:t>.</w:t>
      </w:r>
      <w:r w:rsidRPr="009A76B0">
        <w:rPr>
          <w:rFonts w:eastAsia="Calibri"/>
        </w:rPr>
        <w:t>tarihli toplantısında kabul edilerek yayımına karar verilmiştir.</w:t>
      </w:r>
      <w:r w:rsidR="009959A4">
        <w:rPr>
          <w:rFonts w:eastAsia="Calibri"/>
        </w:rPr>
        <w:t xml:space="preserve"> </w:t>
      </w:r>
    </w:p>
    <w:p w14:paraId="3384FE5F" w14:textId="68E0FAE5" w:rsidR="000960A6" w:rsidRPr="007278B7" w:rsidRDefault="000960A6" w:rsidP="0064398C">
      <w:pPr>
        <w:rPr>
          <w:rFonts w:eastAsia="Calibri"/>
          <w:strike/>
          <w:color w:val="FF0000"/>
        </w:rPr>
      </w:pPr>
    </w:p>
    <w:p w14:paraId="101F4893" w14:textId="77777777" w:rsidR="0064398C" w:rsidRDefault="0064398C">
      <w:pPr>
        <w:spacing w:after="200" w:line="276" w:lineRule="auto"/>
        <w:jc w:val="left"/>
      </w:pPr>
    </w:p>
    <w:p w14:paraId="1B2FDC83" w14:textId="77777777" w:rsidR="0064398C" w:rsidRDefault="0064398C">
      <w:pPr>
        <w:spacing w:after="200" w:line="276" w:lineRule="auto"/>
        <w:jc w:val="left"/>
      </w:pPr>
    </w:p>
    <w:p w14:paraId="162B4E68" w14:textId="77777777" w:rsidR="00086160" w:rsidRDefault="00086160">
      <w:pPr>
        <w:spacing w:after="200" w:line="276" w:lineRule="auto"/>
        <w:jc w:val="left"/>
      </w:pPr>
      <w:r>
        <w:br w:type="page"/>
      </w:r>
    </w:p>
    <w:p w14:paraId="166BA3D5" w14:textId="11D2B83C" w:rsidR="007278B7" w:rsidRDefault="007278B7">
      <w:pPr>
        <w:spacing w:after="200" w:line="276" w:lineRule="auto"/>
        <w:jc w:val="left"/>
      </w:pPr>
      <w:r>
        <w:lastRenderedPageBreak/>
        <w:br w:type="page"/>
      </w:r>
    </w:p>
    <w:p w14:paraId="5BF29AF4" w14:textId="77777777" w:rsidR="0064398C" w:rsidRDefault="0064398C">
      <w:pPr>
        <w:sectPr w:rsidR="0064398C" w:rsidSect="00E62948">
          <w:headerReference w:type="even" r:id="rId24"/>
          <w:headerReference w:type="first" r:id="rId25"/>
          <w:pgSz w:w="11906" w:h="16838" w:code="9"/>
          <w:pgMar w:top="1418" w:right="1134" w:bottom="1134" w:left="1134" w:header="709" w:footer="709" w:gutter="0"/>
          <w:pgNumType w:fmt="lowerRoman"/>
          <w:cols w:space="720"/>
          <w:titlePg/>
          <w:docGrid w:linePitch="300"/>
        </w:sectPr>
      </w:pPr>
    </w:p>
    <w:p w14:paraId="3A78D0C3" w14:textId="77777777" w:rsidR="00EE3A3A" w:rsidRPr="007278B7" w:rsidRDefault="00EE3A3A" w:rsidP="00EE3A3A">
      <w:pPr>
        <w:pStyle w:val="zzContents"/>
        <w:outlineLvl w:val="9"/>
        <w:rPr>
          <w:color w:val="FF0000"/>
        </w:rPr>
      </w:pPr>
      <w:bookmarkStart w:id="5" w:name="_Toc73460147"/>
      <w:r>
        <w:lastRenderedPageBreak/>
        <w:t>İçindekiler</w:t>
      </w:r>
      <w:bookmarkEnd w:id="5"/>
      <w:r w:rsidR="009959A4">
        <w:t xml:space="preserve"> </w:t>
      </w:r>
    </w:p>
    <w:p w14:paraId="47ED8D06" w14:textId="77777777" w:rsidR="0064398C" w:rsidRPr="0064398C" w:rsidRDefault="0064398C" w:rsidP="0064398C">
      <w:pPr>
        <w:pStyle w:val="T1"/>
        <w:ind w:right="395"/>
        <w:jc w:val="right"/>
      </w:pPr>
      <w:r>
        <w:t>Sayfa</w:t>
      </w:r>
    </w:p>
    <w:p w14:paraId="579A9319" w14:textId="6B462552" w:rsidR="00876FD5" w:rsidRDefault="00F83D26">
      <w:pPr>
        <w:pStyle w:val="T1"/>
        <w:rPr>
          <w:rFonts w:asciiTheme="minorHAnsi" w:eastAsiaTheme="minorEastAsia" w:hAnsiTheme="minorHAnsi"/>
          <w:b w:val="0"/>
          <w:noProof/>
          <w:lang w:eastAsia="tr-TR"/>
        </w:rPr>
      </w:pPr>
      <w:r w:rsidRPr="00CC7368">
        <w:fldChar w:fldCharType="begin"/>
      </w:r>
      <w:r w:rsidRPr="00D06222">
        <w:instrText xml:space="preserve"> TOC \o "1-2" \u </w:instrText>
      </w:r>
      <w:r w:rsidRPr="00CC7368">
        <w:fldChar w:fldCharType="separate"/>
      </w:r>
      <w:r w:rsidR="00876FD5">
        <w:rPr>
          <w:noProof/>
        </w:rPr>
        <w:t>Önsöz</w:t>
      </w:r>
      <w:r w:rsidR="00876FD5">
        <w:rPr>
          <w:noProof/>
        </w:rPr>
        <w:tab/>
      </w:r>
      <w:r w:rsidR="00D62543">
        <w:rPr>
          <w:noProof/>
        </w:rPr>
        <w:tab/>
      </w:r>
      <w:r w:rsidR="00876FD5">
        <w:rPr>
          <w:noProof/>
        </w:rPr>
        <w:fldChar w:fldCharType="begin"/>
      </w:r>
      <w:r w:rsidR="00876FD5">
        <w:rPr>
          <w:noProof/>
        </w:rPr>
        <w:instrText xml:space="preserve"> PAGEREF _Toc110874325 \h </w:instrText>
      </w:r>
      <w:r w:rsidR="00876FD5">
        <w:rPr>
          <w:noProof/>
        </w:rPr>
      </w:r>
      <w:r w:rsidR="00876FD5">
        <w:rPr>
          <w:noProof/>
        </w:rPr>
        <w:fldChar w:fldCharType="separate"/>
      </w:r>
      <w:r w:rsidR="007278B7">
        <w:rPr>
          <w:noProof/>
        </w:rPr>
        <w:t>iii</w:t>
      </w:r>
      <w:r w:rsidR="00876FD5">
        <w:rPr>
          <w:noProof/>
        </w:rPr>
        <w:fldChar w:fldCharType="end"/>
      </w:r>
    </w:p>
    <w:p w14:paraId="600A0C5C" w14:textId="4FDC33C8" w:rsidR="00876FD5" w:rsidRDefault="00876FD5">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_Toc110874326 \h </w:instrText>
      </w:r>
      <w:r>
        <w:rPr>
          <w:noProof/>
        </w:rPr>
      </w:r>
      <w:r>
        <w:rPr>
          <w:noProof/>
        </w:rPr>
        <w:fldChar w:fldCharType="separate"/>
      </w:r>
      <w:r w:rsidR="007278B7">
        <w:rPr>
          <w:noProof/>
        </w:rPr>
        <w:t>1</w:t>
      </w:r>
      <w:r>
        <w:rPr>
          <w:noProof/>
        </w:rPr>
        <w:fldChar w:fldCharType="end"/>
      </w:r>
    </w:p>
    <w:p w14:paraId="7C88FCEF" w14:textId="2582448A" w:rsidR="00876FD5" w:rsidRDefault="00876FD5">
      <w:pPr>
        <w:pStyle w:val="T1"/>
        <w:rPr>
          <w:rFonts w:asciiTheme="minorHAnsi" w:eastAsiaTheme="minorEastAsia" w:hAnsiTheme="minorHAnsi"/>
          <w:b w:val="0"/>
          <w:noProof/>
          <w:lang w:eastAsia="tr-TR"/>
        </w:rPr>
      </w:pPr>
      <w:r w:rsidRPr="00825205">
        <w:rPr>
          <w:rFonts w:cs="Arial"/>
          <w:noProof/>
        </w:rPr>
        <w:t>2</w:t>
      </w:r>
      <w:r>
        <w:rPr>
          <w:rFonts w:asciiTheme="minorHAnsi" w:eastAsiaTheme="minorEastAsia" w:hAnsiTheme="minorHAnsi"/>
          <w:b w:val="0"/>
          <w:noProof/>
          <w:lang w:eastAsia="tr-TR"/>
        </w:rPr>
        <w:tab/>
      </w:r>
      <w:r w:rsidRPr="00825205">
        <w:rPr>
          <w:rFonts w:cs="Arial"/>
          <w:noProof/>
        </w:rPr>
        <w:t>Bağlayıcı atıflar</w:t>
      </w:r>
      <w:r>
        <w:rPr>
          <w:noProof/>
        </w:rPr>
        <w:tab/>
      </w:r>
      <w:r>
        <w:rPr>
          <w:noProof/>
        </w:rPr>
        <w:fldChar w:fldCharType="begin"/>
      </w:r>
      <w:r>
        <w:rPr>
          <w:noProof/>
        </w:rPr>
        <w:instrText xml:space="preserve"> PAGEREF _Toc110874327 \h </w:instrText>
      </w:r>
      <w:r>
        <w:rPr>
          <w:noProof/>
        </w:rPr>
      </w:r>
      <w:r>
        <w:rPr>
          <w:noProof/>
        </w:rPr>
        <w:fldChar w:fldCharType="separate"/>
      </w:r>
      <w:r w:rsidR="007278B7">
        <w:rPr>
          <w:noProof/>
        </w:rPr>
        <w:t>1</w:t>
      </w:r>
      <w:r>
        <w:rPr>
          <w:noProof/>
        </w:rPr>
        <w:fldChar w:fldCharType="end"/>
      </w:r>
    </w:p>
    <w:p w14:paraId="2E5C6306" w14:textId="46599104" w:rsidR="00876FD5" w:rsidRDefault="00876FD5">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Tanımlar ve terimler</w:t>
      </w:r>
      <w:r>
        <w:rPr>
          <w:noProof/>
        </w:rPr>
        <w:tab/>
      </w:r>
      <w:r>
        <w:rPr>
          <w:noProof/>
        </w:rPr>
        <w:fldChar w:fldCharType="begin"/>
      </w:r>
      <w:r>
        <w:rPr>
          <w:noProof/>
        </w:rPr>
        <w:instrText xml:space="preserve"> PAGEREF _Toc110874368 \h </w:instrText>
      </w:r>
      <w:r>
        <w:rPr>
          <w:noProof/>
        </w:rPr>
      </w:r>
      <w:r>
        <w:rPr>
          <w:noProof/>
        </w:rPr>
        <w:fldChar w:fldCharType="separate"/>
      </w:r>
      <w:r w:rsidR="007278B7">
        <w:rPr>
          <w:noProof/>
        </w:rPr>
        <w:t>2</w:t>
      </w:r>
      <w:r>
        <w:rPr>
          <w:noProof/>
        </w:rPr>
        <w:fldChar w:fldCharType="end"/>
      </w:r>
    </w:p>
    <w:p w14:paraId="294F9CF2" w14:textId="79BD2B4B" w:rsidR="00876FD5" w:rsidRDefault="00876FD5">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_Toc110874424 \h </w:instrText>
      </w:r>
      <w:r>
        <w:rPr>
          <w:noProof/>
        </w:rPr>
      </w:r>
      <w:r>
        <w:rPr>
          <w:noProof/>
        </w:rPr>
        <w:fldChar w:fldCharType="separate"/>
      </w:r>
      <w:r w:rsidR="007278B7">
        <w:rPr>
          <w:noProof/>
        </w:rPr>
        <w:t>3</w:t>
      </w:r>
      <w:r>
        <w:rPr>
          <w:noProof/>
        </w:rPr>
        <w:fldChar w:fldCharType="end"/>
      </w:r>
    </w:p>
    <w:p w14:paraId="6E44B97E" w14:textId="5F28FA8F" w:rsidR="00876FD5" w:rsidRDefault="00876FD5">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_Toc110874425 \h </w:instrText>
      </w:r>
      <w:r>
        <w:rPr>
          <w:noProof/>
        </w:rPr>
      </w:r>
      <w:r>
        <w:rPr>
          <w:noProof/>
        </w:rPr>
        <w:fldChar w:fldCharType="separate"/>
      </w:r>
      <w:r w:rsidR="007278B7">
        <w:rPr>
          <w:noProof/>
        </w:rPr>
        <w:t>3</w:t>
      </w:r>
      <w:r>
        <w:rPr>
          <w:noProof/>
        </w:rPr>
        <w:fldChar w:fldCharType="end"/>
      </w:r>
    </w:p>
    <w:p w14:paraId="5D8CFED9" w14:textId="0B124A1E" w:rsidR="00876FD5" w:rsidRDefault="00876FD5">
      <w:pPr>
        <w:pStyle w:val="T2"/>
        <w:rPr>
          <w:rFonts w:asciiTheme="minorHAnsi" w:eastAsiaTheme="minorEastAsia" w:hAnsiTheme="minorHAnsi"/>
          <w:b w:val="0"/>
          <w:noProof/>
          <w:lang w:eastAsia="tr-TR"/>
        </w:rPr>
      </w:pPr>
      <w:r w:rsidRPr="00825205">
        <w:rPr>
          <w:noProof/>
          <w:color w:val="000000" w:themeColor="text1"/>
        </w:rPr>
        <w:t>4.2</w:t>
      </w:r>
      <w:r>
        <w:rPr>
          <w:rFonts w:asciiTheme="minorHAnsi" w:eastAsiaTheme="minorEastAsia" w:hAnsiTheme="minorHAnsi"/>
          <w:b w:val="0"/>
          <w:noProof/>
          <w:lang w:eastAsia="tr-TR"/>
        </w:rPr>
        <w:tab/>
      </w:r>
      <w:r w:rsidRPr="00825205">
        <w:rPr>
          <w:noProof/>
          <w:color w:val="000000" w:themeColor="text1"/>
        </w:rPr>
        <w:t>Özellikler</w:t>
      </w:r>
      <w:r>
        <w:rPr>
          <w:noProof/>
        </w:rPr>
        <w:tab/>
      </w:r>
      <w:r>
        <w:rPr>
          <w:noProof/>
        </w:rPr>
        <w:fldChar w:fldCharType="begin"/>
      </w:r>
      <w:r>
        <w:rPr>
          <w:noProof/>
        </w:rPr>
        <w:instrText xml:space="preserve"> PAGEREF _Toc110874453 \h </w:instrText>
      </w:r>
      <w:r>
        <w:rPr>
          <w:noProof/>
        </w:rPr>
      </w:r>
      <w:r>
        <w:rPr>
          <w:noProof/>
        </w:rPr>
        <w:fldChar w:fldCharType="separate"/>
      </w:r>
      <w:r w:rsidR="007278B7">
        <w:rPr>
          <w:noProof/>
        </w:rPr>
        <w:t>3</w:t>
      </w:r>
      <w:r>
        <w:rPr>
          <w:noProof/>
        </w:rPr>
        <w:fldChar w:fldCharType="end"/>
      </w:r>
    </w:p>
    <w:p w14:paraId="0519B037" w14:textId="67EF3F96" w:rsidR="00876FD5" w:rsidRDefault="00876FD5">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_Toc110874484 \h </w:instrText>
      </w:r>
      <w:r>
        <w:rPr>
          <w:noProof/>
        </w:rPr>
      </w:r>
      <w:r>
        <w:rPr>
          <w:noProof/>
        </w:rPr>
        <w:fldChar w:fldCharType="separate"/>
      </w:r>
      <w:r w:rsidR="007278B7">
        <w:rPr>
          <w:noProof/>
        </w:rPr>
        <w:t>5</w:t>
      </w:r>
      <w:r>
        <w:rPr>
          <w:noProof/>
        </w:rPr>
        <w:fldChar w:fldCharType="end"/>
      </w:r>
    </w:p>
    <w:p w14:paraId="4589D83D" w14:textId="743B189B" w:rsidR="00876FD5" w:rsidRDefault="00876FD5">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_Toc110874560 \h </w:instrText>
      </w:r>
      <w:r>
        <w:rPr>
          <w:noProof/>
        </w:rPr>
      </w:r>
      <w:r>
        <w:rPr>
          <w:noProof/>
        </w:rPr>
        <w:fldChar w:fldCharType="separate"/>
      </w:r>
      <w:r w:rsidR="007278B7">
        <w:rPr>
          <w:noProof/>
        </w:rPr>
        <w:t>5</w:t>
      </w:r>
      <w:r>
        <w:rPr>
          <w:noProof/>
        </w:rPr>
        <w:fldChar w:fldCharType="end"/>
      </w:r>
    </w:p>
    <w:p w14:paraId="54398715" w14:textId="2287C2D3" w:rsidR="00876FD5" w:rsidRDefault="00876FD5">
      <w:pPr>
        <w:pStyle w:val="T2"/>
        <w:rPr>
          <w:rFonts w:asciiTheme="minorHAnsi" w:eastAsiaTheme="minorEastAsia" w:hAnsiTheme="minorHAnsi"/>
          <w:b w:val="0"/>
          <w:noProof/>
          <w:lang w:eastAsia="tr-TR"/>
        </w:rPr>
      </w:pPr>
      <w:r w:rsidRPr="00825205">
        <w:rPr>
          <w:noProof/>
          <w:color w:val="000000" w:themeColor="text1"/>
        </w:rPr>
        <w:t>5.1</w:t>
      </w:r>
      <w:r>
        <w:rPr>
          <w:rFonts w:asciiTheme="minorHAnsi" w:eastAsiaTheme="minorEastAsia" w:hAnsiTheme="minorHAnsi"/>
          <w:b w:val="0"/>
          <w:noProof/>
          <w:lang w:eastAsia="tr-TR"/>
        </w:rPr>
        <w:tab/>
      </w:r>
      <w:r w:rsidRPr="00825205">
        <w:rPr>
          <w:bCs/>
          <w:noProof/>
          <w:color w:val="000000" w:themeColor="text1"/>
        </w:rPr>
        <w:t>Numune alma</w:t>
      </w:r>
      <w:r>
        <w:rPr>
          <w:noProof/>
        </w:rPr>
        <w:tab/>
      </w:r>
      <w:r>
        <w:rPr>
          <w:noProof/>
        </w:rPr>
        <w:fldChar w:fldCharType="begin"/>
      </w:r>
      <w:r>
        <w:rPr>
          <w:noProof/>
        </w:rPr>
        <w:instrText xml:space="preserve"> PAGEREF _Toc110874561 \h </w:instrText>
      </w:r>
      <w:r>
        <w:rPr>
          <w:noProof/>
        </w:rPr>
      </w:r>
      <w:r>
        <w:rPr>
          <w:noProof/>
        </w:rPr>
        <w:fldChar w:fldCharType="separate"/>
      </w:r>
      <w:r w:rsidR="007278B7">
        <w:rPr>
          <w:noProof/>
        </w:rPr>
        <w:t>5</w:t>
      </w:r>
      <w:r>
        <w:rPr>
          <w:noProof/>
        </w:rPr>
        <w:fldChar w:fldCharType="end"/>
      </w:r>
    </w:p>
    <w:p w14:paraId="3E001230" w14:textId="26A6D771" w:rsidR="00876FD5" w:rsidRDefault="00876FD5">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_Toc110874600 \h </w:instrText>
      </w:r>
      <w:r>
        <w:rPr>
          <w:noProof/>
        </w:rPr>
      </w:r>
      <w:r>
        <w:rPr>
          <w:noProof/>
        </w:rPr>
        <w:fldChar w:fldCharType="separate"/>
      </w:r>
      <w:r w:rsidR="007278B7">
        <w:rPr>
          <w:noProof/>
        </w:rPr>
        <w:t>5</w:t>
      </w:r>
      <w:r>
        <w:rPr>
          <w:noProof/>
        </w:rPr>
        <w:fldChar w:fldCharType="end"/>
      </w:r>
    </w:p>
    <w:p w14:paraId="23C681F2" w14:textId="4D006F4E" w:rsidR="00876FD5" w:rsidRDefault="00876FD5">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_Toc110874601 \h </w:instrText>
      </w:r>
      <w:r>
        <w:rPr>
          <w:noProof/>
        </w:rPr>
      </w:r>
      <w:r>
        <w:rPr>
          <w:noProof/>
        </w:rPr>
        <w:fldChar w:fldCharType="separate"/>
      </w:r>
      <w:r w:rsidR="007278B7">
        <w:rPr>
          <w:noProof/>
        </w:rPr>
        <w:t>6</w:t>
      </w:r>
      <w:r>
        <w:rPr>
          <w:noProof/>
        </w:rPr>
        <w:fldChar w:fldCharType="end"/>
      </w:r>
    </w:p>
    <w:p w14:paraId="1173F7D6" w14:textId="303F7376" w:rsidR="00876FD5" w:rsidRDefault="00876FD5">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_Toc110874628 \h </w:instrText>
      </w:r>
      <w:r>
        <w:rPr>
          <w:noProof/>
        </w:rPr>
      </w:r>
      <w:r>
        <w:rPr>
          <w:noProof/>
        </w:rPr>
        <w:fldChar w:fldCharType="separate"/>
      </w:r>
      <w:r w:rsidR="007278B7">
        <w:rPr>
          <w:noProof/>
        </w:rPr>
        <w:t>7</w:t>
      </w:r>
      <w:r>
        <w:rPr>
          <w:noProof/>
        </w:rPr>
        <w:fldChar w:fldCharType="end"/>
      </w:r>
    </w:p>
    <w:p w14:paraId="28F774D5" w14:textId="00872E34" w:rsidR="00876FD5" w:rsidRDefault="00876FD5">
      <w:pPr>
        <w:pStyle w:val="T2"/>
        <w:rPr>
          <w:rFonts w:asciiTheme="minorHAnsi" w:eastAsiaTheme="minorEastAsia" w:hAnsiTheme="minorHAnsi"/>
          <w:b w:val="0"/>
          <w:noProof/>
          <w:lang w:eastAsia="tr-TR"/>
        </w:rPr>
      </w:pPr>
      <w:r w:rsidRPr="00825205">
        <w:rPr>
          <w:rFonts w:eastAsia="SimSun"/>
          <w:noProof/>
        </w:rPr>
        <w:t>5.5</w:t>
      </w:r>
      <w:r>
        <w:rPr>
          <w:rFonts w:asciiTheme="minorHAnsi" w:eastAsiaTheme="minorEastAsia" w:hAnsiTheme="minorHAnsi"/>
          <w:b w:val="0"/>
          <w:noProof/>
          <w:lang w:eastAsia="tr-TR"/>
        </w:rPr>
        <w:tab/>
      </w:r>
      <w:r w:rsidRPr="00825205">
        <w:rPr>
          <w:rFonts w:eastAsia="SimSun"/>
          <w:noProof/>
        </w:rPr>
        <w:t>Muayene ve deney raporu</w:t>
      </w:r>
      <w:r>
        <w:rPr>
          <w:noProof/>
        </w:rPr>
        <w:tab/>
      </w:r>
      <w:r>
        <w:rPr>
          <w:noProof/>
        </w:rPr>
        <w:fldChar w:fldCharType="begin"/>
      </w:r>
      <w:r>
        <w:rPr>
          <w:noProof/>
        </w:rPr>
        <w:instrText xml:space="preserve"> PAGEREF _Toc110874632 \h </w:instrText>
      </w:r>
      <w:r>
        <w:rPr>
          <w:noProof/>
        </w:rPr>
      </w:r>
      <w:r>
        <w:rPr>
          <w:noProof/>
        </w:rPr>
        <w:fldChar w:fldCharType="separate"/>
      </w:r>
      <w:r w:rsidR="007278B7">
        <w:rPr>
          <w:noProof/>
        </w:rPr>
        <w:t>7</w:t>
      </w:r>
      <w:r>
        <w:rPr>
          <w:noProof/>
        </w:rPr>
        <w:fldChar w:fldCharType="end"/>
      </w:r>
    </w:p>
    <w:p w14:paraId="3849C9AD" w14:textId="038B00A6" w:rsidR="00876FD5" w:rsidRDefault="00876FD5">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_Toc110874828 \h </w:instrText>
      </w:r>
      <w:r>
        <w:rPr>
          <w:noProof/>
        </w:rPr>
      </w:r>
      <w:r>
        <w:rPr>
          <w:noProof/>
        </w:rPr>
        <w:fldChar w:fldCharType="separate"/>
      </w:r>
      <w:r w:rsidR="007278B7">
        <w:rPr>
          <w:noProof/>
        </w:rPr>
        <w:t>7</w:t>
      </w:r>
      <w:r>
        <w:rPr>
          <w:noProof/>
        </w:rPr>
        <w:fldChar w:fldCharType="end"/>
      </w:r>
    </w:p>
    <w:p w14:paraId="01CAB177" w14:textId="705F0D00" w:rsidR="00876FD5" w:rsidRDefault="00876FD5">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_Toc110874829 \h </w:instrText>
      </w:r>
      <w:r>
        <w:rPr>
          <w:noProof/>
        </w:rPr>
      </w:r>
      <w:r>
        <w:rPr>
          <w:noProof/>
        </w:rPr>
        <w:fldChar w:fldCharType="separate"/>
      </w:r>
      <w:r w:rsidR="007278B7">
        <w:rPr>
          <w:noProof/>
        </w:rPr>
        <w:t>7</w:t>
      </w:r>
      <w:r>
        <w:rPr>
          <w:noProof/>
        </w:rPr>
        <w:fldChar w:fldCharType="end"/>
      </w:r>
    </w:p>
    <w:p w14:paraId="5806DDDF" w14:textId="76E55330" w:rsidR="00876FD5" w:rsidRDefault="00876FD5">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_Toc110874830 \h </w:instrText>
      </w:r>
      <w:r>
        <w:rPr>
          <w:noProof/>
        </w:rPr>
      </w:r>
      <w:r>
        <w:rPr>
          <w:noProof/>
        </w:rPr>
        <w:fldChar w:fldCharType="separate"/>
      </w:r>
      <w:r w:rsidR="007278B7">
        <w:rPr>
          <w:noProof/>
        </w:rPr>
        <w:t>7</w:t>
      </w:r>
      <w:r>
        <w:rPr>
          <w:noProof/>
        </w:rPr>
        <w:fldChar w:fldCharType="end"/>
      </w:r>
    </w:p>
    <w:p w14:paraId="1A7AA456" w14:textId="02FA213A" w:rsidR="00876FD5" w:rsidRDefault="00876FD5">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_Toc110874832 \h </w:instrText>
      </w:r>
      <w:r>
        <w:rPr>
          <w:noProof/>
        </w:rPr>
      </w:r>
      <w:r>
        <w:rPr>
          <w:noProof/>
        </w:rPr>
        <w:fldChar w:fldCharType="separate"/>
      </w:r>
      <w:r w:rsidR="007278B7">
        <w:rPr>
          <w:noProof/>
        </w:rPr>
        <w:t>8</w:t>
      </w:r>
      <w:r>
        <w:rPr>
          <w:noProof/>
        </w:rPr>
        <w:fldChar w:fldCharType="end"/>
      </w:r>
    </w:p>
    <w:p w14:paraId="6DFF2612" w14:textId="3F1E226C" w:rsidR="00876FD5" w:rsidRDefault="00876FD5">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_Toc110874836 \h </w:instrText>
      </w:r>
      <w:r>
        <w:rPr>
          <w:noProof/>
        </w:rPr>
      </w:r>
      <w:r>
        <w:rPr>
          <w:noProof/>
        </w:rPr>
        <w:fldChar w:fldCharType="separate"/>
      </w:r>
      <w:r w:rsidR="007278B7">
        <w:rPr>
          <w:noProof/>
        </w:rPr>
        <w:t>8</w:t>
      </w:r>
      <w:r>
        <w:rPr>
          <w:noProof/>
        </w:rPr>
        <w:fldChar w:fldCharType="end"/>
      </w:r>
    </w:p>
    <w:p w14:paraId="70646E88" w14:textId="6DDD36C8" w:rsidR="00876FD5" w:rsidRDefault="00876FD5">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_Toc110874837 \h </w:instrText>
      </w:r>
      <w:r>
        <w:rPr>
          <w:noProof/>
        </w:rPr>
      </w:r>
      <w:r>
        <w:rPr>
          <w:noProof/>
        </w:rPr>
        <w:fldChar w:fldCharType="separate"/>
      </w:r>
      <w:r w:rsidR="007278B7">
        <w:rPr>
          <w:noProof/>
        </w:rPr>
        <w:t>9</w:t>
      </w:r>
      <w:r>
        <w:rPr>
          <w:noProof/>
        </w:rPr>
        <w:fldChar w:fldCharType="end"/>
      </w:r>
    </w:p>
    <w:p w14:paraId="3C4E3D0A" w14:textId="77777777" w:rsidR="0064398C" w:rsidRDefault="00F83D26" w:rsidP="00B2012B">
      <w:r w:rsidRPr="00CC7368">
        <w:fldChar w:fldCharType="end"/>
      </w:r>
    </w:p>
    <w:p w14:paraId="5EDB8D17" w14:textId="052F7596" w:rsidR="007278B7" w:rsidRDefault="007278B7">
      <w:pPr>
        <w:spacing w:after="200" w:line="276" w:lineRule="auto"/>
        <w:jc w:val="left"/>
      </w:pPr>
      <w:r>
        <w:br w:type="page"/>
      </w:r>
    </w:p>
    <w:p w14:paraId="08BEA109" w14:textId="468A7489" w:rsidR="007278B7" w:rsidRDefault="007278B7">
      <w:pPr>
        <w:spacing w:after="200" w:line="276" w:lineRule="auto"/>
        <w:jc w:val="left"/>
      </w:pPr>
      <w:r>
        <w:lastRenderedPageBreak/>
        <w:br w:type="page"/>
      </w:r>
    </w:p>
    <w:p w14:paraId="48A57413" w14:textId="77777777" w:rsidR="0064398C" w:rsidRDefault="0064398C" w:rsidP="007278B7">
      <w:pPr>
        <w:spacing w:after="200" w:line="276" w:lineRule="auto"/>
        <w:jc w:val="left"/>
        <w:sectPr w:rsidR="0064398C" w:rsidSect="0050709F">
          <w:pgSz w:w="11906" w:h="16838" w:code="9"/>
          <w:pgMar w:top="1418" w:right="1134" w:bottom="1134" w:left="1134" w:header="709" w:footer="709" w:gutter="0"/>
          <w:pgNumType w:fmt="lowerRoman"/>
          <w:cols w:space="720"/>
          <w:titlePg/>
          <w:docGrid w:linePitch="300"/>
        </w:sectPr>
      </w:pPr>
    </w:p>
    <w:p w14:paraId="27C0959B" w14:textId="77777777" w:rsidR="007F47D8" w:rsidRPr="00CE1320" w:rsidRDefault="007F47D8" w:rsidP="007F47D8">
      <w:pPr>
        <w:pStyle w:val="Balk1"/>
      </w:pPr>
      <w:bookmarkStart w:id="6" w:name="_Toc66958042"/>
      <w:bookmarkStart w:id="7" w:name="_Toc110874326"/>
      <w:bookmarkStart w:id="8" w:name="_Toc475177336"/>
      <w:r w:rsidRPr="00CE1320">
        <w:lastRenderedPageBreak/>
        <w:t>Kapsam</w:t>
      </w:r>
      <w:bookmarkEnd w:id="6"/>
      <w:bookmarkEnd w:id="7"/>
    </w:p>
    <w:p w14:paraId="22382484" w14:textId="4BC546E5" w:rsidR="007F47D8" w:rsidRDefault="006B3D49" w:rsidP="007F47D8">
      <w:r>
        <w:t xml:space="preserve">Bu standart, </w:t>
      </w:r>
      <w:r w:rsidR="00200B26">
        <w:t xml:space="preserve">meyve </w:t>
      </w:r>
      <w:r w:rsidR="00BD1418">
        <w:t xml:space="preserve">barı </w:t>
      </w:r>
      <w:r>
        <w:t>kapsar</w:t>
      </w:r>
      <w:r w:rsidR="00BD1418">
        <w:t>.</w:t>
      </w:r>
    </w:p>
    <w:p w14:paraId="5EDDA12F" w14:textId="77777777" w:rsidR="007F47D8" w:rsidRPr="00C42A62" w:rsidRDefault="007F47D8" w:rsidP="007F47D8">
      <w:pPr>
        <w:pStyle w:val="Balk1"/>
        <w:rPr>
          <w:rFonts w:cs="Arial"/>
        </w:rPr>
      </w:pPr>
      <w:bookmarkStart w:id="9" w:name="_Toc471741800"/>
      <w:bookmarkStart w:id="10" w:name="_Toc66958043"/>
      <w:bookmarkStart w:id="11" w:name="_Toc110874327"/>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777D81FB"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4288"/>
        <w:gridCol w:w="4078"/>
      </w:tblGrid>
      <w:tr w:rsidR="00C95D9E" w:rsidRPr="00B678F6" w14:paraId="53C91932" w14:textId="77777777" w:rsidTr="007278B7">
        <w:tc>
          <w:tcPr>
            <w:tcW w:w="1412" w:type="dxa"/>
          </w:tcPr>
          <w:p w14:paraId="62E11678" w14:textId="77777777" w:rsidR="00C95D9E" w:rsidRPr="00B678F6" w:rsidRDefault="00C95D9E" w:rsidP="00203D57">
            <w:pPr>
              <w:jc w:val="center"/>
              <w:rPr>
                <w:rFonts w:cs="Times New Roman"/>
                <w:b/>
                <w:noProof/>
                <w:szCs w:val="24"/>
                <w:lang w:eastAsia="tr-TR"/>
              </w:rPr>
            </w:pPr>
            <w:r w:rsidRPr="00B678F6">
              <w:rPr>
                <w:rFonts w:cs="Times New Roman"/>
                <w:b/>
                <w:noProof/>
                <w:szCs w:val="24"/>
                <w:lang w:eastAsia="tr-TR"/>
              </w:rPr>
              <w:t>TS No</w:t>
            </w:r>
          </w:p>
        </w:tc>
        <w:tc>
          <w:tcPr>
            <w:tcW w:w="4288" w:type="dxa"/>
          </w:tcPr>
          <w:p w14:paraId="7027F227" w14:textId="77777777" w:rsidR="00C95D9E" w:rsidRPr="00B678F6" w:rsidRDefault="00C95D9E" w:rsidP="00203D57">
            <w:pPr>
              <w:jc w:val="center"/>
              <w:rPr>
                <w:rFonts w:cs="Times New Roman"/>
                <w:b/>
                <w:noProof/>
                <w:szCs w:val="24"/>
                <w:lang w:eastAsia="tr-TR"/>
              </w:rPr>
            </w:pPr>
            <w:r w:rsidRPr="00B678F6">
              <w:rPr>
                <w:rFonts w:cs="Times New Roman"/>
                <w:b/>
                <w:noProof/>
                <w:szCs w:val="24"/>
                <w:lang w:eastAsia="tr-TR"/>
              </w:rPr>
              <w:t>Türkçe Adı</w:t>
            </w:r>
          </w:p>
        </w:tc>
        <w:tc>
          <w:tcPr>
            <w:tcW w:w="4078" w:type="dxa"/>
          </w:tcPr>
          <w:p w14:paraId="4781A5F9" w14:textId="77777777" w:rsidR="00C95D9E" w:rsidRPr="00B678F6" w:rsidRDefault="00C95D9E" w:rsidP="00203D57">
            <w:pPr>
              <w:jc w:val="center"/>
              <w:rPr>
                <w:rFonts w:cs="Times New Roman"/>
                <w:b/>
                <w:noProof/>
                <w:szCs w:val="24"/>
                <w:lang w:eastAsia="tr-TR"/>
              </w:rPr>
            </w:pPr>
            <w:r w:rsidRPr="00B678F6">
              <w:rPr>
                <w:rFonts w:cs="Times New Roman"/>
                <w:b/>
                <w:noProof/>
                <w:szCs w:val="24"/>
                <w:lang w:eastAsia="tr-TR"/>
              </w:rPr>
              <w:t>İngilizce Adı</w:t>
            </w:r>
          </w:p>
        </w:tc>
      </w:tr>
      <w:tr w:rsidR="00C95D9E" w:rsidRPr="00B678F6" w14:paraId="67679D69" w14:textId="77777777" w:rsidTr="007278B7">
        <w:tc>
          <w:tcPr>
            <w:tcW w:w="1412" w:type="dxa"/>
          </w:tcPr>
          <w:p w14:paraId="64D887E7" w14:textId="77777777" w:rsidR="00C95D9E" w:rsidRPr="00F83043" w:rsidRDefault="00C95D9E" w:rsidP="00203D57">
            <w:pPr>
              <w:rPr>
                <w:rFonts w:cs="Times New Roman"/>
                <w:noProof/>
                <w:szCs w:val="24"/>
                <w:lang w:eastAsia="tr-TR"/>
              </w:rPr>
            </w:pPr>
            <w:r>
              <w:rPr>
                <w:rFonts w:cs="Times New Roman"/>
                <w:noProof/>
                <w:szCs w:val="24"/>
                <w:lang w:eastAsia="tr-TR"/>
              </w:rPr>
              <w:t>TS 545</w:t>
            </w:r>
          </w:p>
        </w:tc>
        <w:tc>
          <w:tcPr>
            <w:tcW w:w="4288" w:type="dxa"/>
          </w:tcPr>
          <w:p w14:paraId="61E2829B" w14:textId="77777777" w:rsidR="00C95D9E" w:rsidRPr="00B678F6" w:rsidRDefault="00C95D9E" w:rsidP="00203D57">
            <w:pPr>
              <w:rPr>
                <w:rFonts w:cs="Times New Roman"/>
                <w:noProof/>
                <w:szCs w:val="24"/>
                <w:lang w:eastAsia="tr-TR"/>
              </w:rPr>
            </w:pPr>
            <w:r w:rsidRPr="00B678F6">
              <w:rPr>
                <w:rFonts w:cs="Times New Roman"/>
                <w:noProof/>
                <w:szCs w:val="24"/>
                <w:lang w:eastAsia="tr-TR"/>
              </w:rPr>
              <w:t>Ayarlı çözeltilerin hazırlanması</w:t>
            </w:r>
          </w:p>
        </w:tc>
        <w:tc>
          <w:tcPr>
            <w:tcW w:w="4078" w:type="dxa"/>
          </w:tcPr>
          <w:p w14:paraId="49B95E68" w14:textId="77777777" w:rsidR="00C95D9E" w:rsidRPr="00B678F6" w:rsidRDefault="00C95D9E" w:rsidP="00203D57">
            <w:pPr>
              <w:rPr>
                <w:rFonts w:cs="Times New Roman"/>
                <w:noProof/>
                <w:szCs w:val="24"/>
                <w:lang w:eastAsia="tr-TR"/>
              </w:rPr>
            </w:pPr>
            <w:r w:rsidRPr="00B678F6">
              <w:rPr>
                <w:rFonts w:cs="Times New Roman"/>
                <w:noProof/>
                <w:szCs w:val="24"/>
                <w:lang w:eastAsia="tr-TR"/>
              </w:rPr>
              <w:t>Preparation of standard solutions for volumetric analysis</w:t>
            </w:r>
          </w:p>
        </w:tc>
      </w:tr>
      <w:tr w:rsidR="00C95D9E" w:rsidRPr="00B678F6" w14:paraId="55CFECE2" w14:textId="77777777" w:rsidTr="007278B7">
        <w:tc>
          <w:tcPr>
            <w:tcW w:w="1412" w:type="dxa"/>
          </w:tcPr>
          <w:p w14:paraId="0D0EB8FD" w14:textId="6A3DA6D1" w:rsidR="00C95D9E" w:rsidRPr="00F83043" w:rsidRDefault="00C95D9E" w:rsidP="00203D57">
            <w:pPr>
              <w:rPr>
                <w:rFonts w:cs="Times New Roman"/>
                <w:noProof/>
                <w:szCs w:val="24"/>
                <w:lang w:eastAsia="tr-TR"/>
              </w:rPr>
            </w:pPr>
            <w:r>
              <w:rPr>
                <w:rFonts w:cs="Times New Roman"/>
                <w:noProof/>
                <w:szCs w:val="24"/>
                <w:lang w:eastAsia="tr-TR"/>
              </w:rPr>
              <w:t>TS ISO 763</w:t>
            </w:r>
            <w:r w:rsidR="004146D9">
              <w:rPr>
                <w:rFonts w:cs="Times New Roman"/>
                <w:noProof/>
                <w:szCs w:val="24"/>
                <w:lang w:eastAsia="tr-TR"/>
              </w:rPr>
              <w:t xml:space="preserve">   </w:t>
            </w:r>
          </w:p>
        </w:tc>
        <w:tc>
          <w:tcPr>
            <w:tcW w:w="4288" w:type="dxa"/>
          </w:tcPr>
          <w:p w14:paraId="08DB6E59" w14:textId="77777777" w:rsidR="00C95D9E" w:rsidRPr="00B678F6" w:rsidRDefault="00C95D9E" w:rsidP="00203D57">
            <w:pPr>
              <w:rPr>
                <w:rFonts w:cs="Times New Roman"/>
                <w:noProof/>
                <w:szCs w:val="24"/>
                <w:lang w:eastAsia="tr-TR"/>
              </w:rPr>
            </w:pPr>
            <w:r>
              <w:rPr>
                <w:rFonts w:cs="Times New Roman"/>
                <w:noProof/>
                <w:szCs w:val="24"/>
                <w:lang w:eastAsia="tr-TR"/>
              </w:rPr>
              <w:t>Meyve ve sebze mamulleri - Hidroklorik asitte çözünmeyen kül tayini</w:t>
            </w:r>
          </w:p>
        </w:tc>
        <w:tc>
          <w:tcPr>
            <w:tcW w:w="4078" w:type="dxa"/>
          </w:tcPr>
          <w:p w14:paraId="6524F4CB" w14:textId="5A3581C8" w:rsidR="00C95D9E" w:rsidRPr="00B678F6" w:rsidRDefault="00C95D9E" w:rsidP="00203D57">
            <w:pPr>
              <w:rPr>
                <w:rFonts w:cs="Times New Roman"/>
                <w:noProof/>
                <w:szCs w:val="24"/>
                <w:lang w:eastAsia="tr-TR"/>
              </w:rPr>
            </w:pPr>
            <w:r w:rsidRPr="00352324">
              <w:rPr>
                <w:rFonts w:cs="Times New Roman"/>
                <w:noProof/>
                <w:szCs w:val="24"/>
                <w:lang w:eastAsia="tr-TR"/>
              </w:rPr>
              <w:t>Fruit and vegetable products</w:t>
            </w:r>
            <w:r>
              <w:rPr>
                <w:rFonts w:cs="Times New Roman"/>
                <w:noProof/>
                <w:szCs w:val="24"/>
                <w:lang w:eastAsia="tr-TR"/>
              </w:rPr>
              <w:t xml:space="preserve"> </w:t>
            </w:r>
            <w:r w:rsidR="00D0087E">
              <w:rPr>
                <w:rFonts w:cs="Times New Roman"/>
                <w:noProof/>
                <w:szCs w:val="24"/>
                <w:lang w:eastAsia="tr-TR"/>
              </w:rPr>
              <w:t>–</w:t>
            </w:r>
            <w:r w:rsidRPr="00352324">
              <w:rPr>
                <w:rFonts w:cs="Times New Roman"/>
                <w:noProof/>
                <w:szCs w:val="24"/>
                <w:lang w:eastAsia="tr-TR"/>
              </w:rPr>
              <w:t xml:space="preserve"> Determination of ash ınsoluble in hydrochoric acid</w:t>
            </w:r>
          </w:p>
        </w:tc>
      </w:tr>
      <w:tr w:rsidR="00D0087E" w:rsidRPr="00B678F6" w14:paraId="464EE6A2" w14:textId="77777777" w:rsidTr="000E7298">
        <w:tc>
          <w:tcPr>
            <w:tcW w:w="1412" w:type="dxa"/>
          </w:tcPr>
          <w:p w14:paraId="5B206057" w14:textId="32E34CA2" w:rsidR="00D0087E" w:rsidRDefault="00D0087E" w:rsidP="00203D57">
            <w:pPr>
              <w:rPr>
                <w:rFonts w:cs="Times New Roman"/>
                <w:noProof/>
                <w:szCs w:val="24"/>
                <w:lang w:eastAsia="tr-TR"/>
              </w:rPr>
            </w:pPr>
            <w:r>
              <w:rPr>
                <w:rFonts w:cs="Times New Roman"/>
                <w:noProof/>
                <w:szCs w:val="24"/>
                <w:lang w:eastAsia="tr-TR"/>
              </w:rPr>
              <w:t>TS EN 1133</w:t>
            </w:r>
          </w:p>
        </w:tc>
        <w:tc>
          <w:tcPr>
            <w:tcW w:w="4288" w:type="dxa"/>
          </w:tcPr>
          <w:p w14:paraId="041CE0BF" w14:textId="16A11FDA" w:rsidR="00D0087E" w:rsidRDefault="00D0087E" w:rsidP="00203D57">
            <w:pPr>
              <w:rPr>
                <w:rFonts w:cs="Times New Roman"/>
                <w:noProof/>
                <w:szCs w:val="24"/>
                <w:lang w:eastAsia="tr-TR"/>
              </w:rPr>
            </w:pPr>
            <w:r w:rsidRPr="00D0087E">
              <w:rPr>
                <w:rFonts w:cs="Times New Roman"/>
                <w:noProof/>
                <w:szCs w:val="24"/>
                <w:lang w:eastAsia="tr-TR"/>
              </w:rPr>
              <w:t>Meyve ve sebze suları-Formol sayısı tayini</w:t>
            </w:r>
          </w:p>
        </w:tc>
        <w:tc>
          <w:tcPr>
            <w:tcW w:w="4078" w:type="dxa"/>
          </w:tcPr>
          <w:p w14:paraId="62E6AB85" w14:textId="0D6219DC" w:rsidR="00D0087E" w:rsidRPr="00352324" w:rsidRDefault="00D0087E" w:rsidP="00203D57">
            <w:pPr>
              <w:rPr>
                <w:rFonts w:cs="Times New Roman"/>
                <w:noProof/>
                <w:szCs w:val="24"/>
                <w:lang w:eastAsia="tr-TR"/>
              </w:rPr>
            </w:pPr>
            <w:r w:rsidRPr="00D0087E">
              <w:rPr>
                <w:rFonts w:cs="Times New Roman"/>
                <w:noProof/>
                <w:szCs w:val="24"/>
                <w:lang w:eastAsia="tr-TR"/>
              </w:rPr>
              <w:t>Fruit And Vegetable Juices-Determination Of The Formol Number</w:t>
            </w:r>
          </w:p>
        </w:tc>
      </w:tr>
      <w:tr w:rsidR="00D0087E" w:rsidRPr="00B678F6" w14:paraId="0A14A6BB" w14:textId="77777777" w:rsidTr="000E7298">
        <w:tc>
          <w:tcPr>
            <w:tcW w:w="1412" w:type="dxa"/>
          </w:tcPr>
          <w:p w14:paraId="50C5080C" w14:textId="3EFF7AE3" w:rsidR="00D0087E" w:rsidRDefault="00D0087E" w:rsidP="00203D57">
            <w:pPr>
              <w:rPr>
                <w:rFonts w:cs="Times New Roman"/>
                <w:noProof/>
                <w:szCs w:val="24"/>
                <w:lang w:eastAsia="tr-TR"/>
              </w:rPr>
            </w:pPr>
            <w:r>
              <w:rPr>
                <w:rFonts w:cs="Times New Roman"/>
                <w:noProof/>
                <w:szCs w:val="24"/>
                <w:lang w:eastAsia="tr-TR"/>
              </w:rPr>
              <w:t>TS EN 1134</w:t>
            </w:r>
          </w:p>
        </w:tc>
        <w:tc>
          <w:tcPr>
            <w:tcW w:w="4288" w:type="dxa"/>
          </w:tcPr>
          <w:p w14:paraId="31D28AE7" w14:textId="373A2A39" w:rsidR="00D0087E" w:rsidRDefault="00D0087E" w:rsidP="00203D57">
            <w:pPr>
              <w:rPr>
                <w:rFonts w:cs="Times New Roman"/>
                <w:noProof/>
                <w:szCs w:val="24"/>
                <w:lang w:eastAsia="tr-TR"/>
              </w:rPr>
            </w:pPr>
            <w:r w:rsidRPr="00D0087E">
              <w:rPr>
                <w:rFonts w:cs="Times New Roman"/>
                <w:noProof/>
                <w:szCs w:val="24"/>
                <w:lang w:eastAsia="tr-TR"/>
              </w:rPr>
              <w:t>Meyve ve sebze suları-Atomik absorpsiyon spektrometri (aas) ile sodyum, potasyum, kalsiyum ve magnezyum tayini</w:t>
            </w:r>
          </w:p>
        </w:tc>
        <w:tc>
          <w:tcPr>
            <w:tcW w:w="4078" w:type="dxa"/>
          </w:tcPr>
          <w:p w14:paraId="752791E3" w14:textId="70B2D109" w:rsidR="00D0087E" w:rsidRPr="00352324" w:rsidRDefault="00D0087E" w:rsidP="00203D57">
            <w:pPr>
              <w:rPr>
                <w:rFonts w:cs="Times New Roman"/>
                <w:noProof/>
                <w:szCs w:val="24"/>
                <w:lang w:eastAsia="tr-TR"/>
              </w:rPr>
            </w:pPr>
            <w:r w:rsidRPr="00D0087E">
              <w:rPr>
                <w:rFonts w:cs="Times New Roman"/>
                <w:noProof/>
                <w:szCs w:val="24"/>
                <w:lang w:eastAsia="tr-TR"/>
              </w:rPr>
              <w:t>Fruit and Vegetable Juices-Determination of Sodium, Potassium, Calcium And Magnesium content By Atomic Absorption Spectrometry (AAS)</w:t>
            </w:r>
          </w:p>
        </w:tc>
      </w:tr>
      <w:tr w:rsidR="00D0087E" w:rsidRPr="00B678F6" w14:paraId="442F8812" w14:textId="77777777" w:rsidTr="000E7298">
        <w:tc>
          <w:tcPr>
            <w:tcW w:w="1412" w:type="dxa"/>
          </w:tcPr>
          <w:p w14:paraId="32861EFB" w14:textId="54B60C5B" w:rsidR="00D0087E" w:rsidRDefault="00D0087E" w:rsidP="00203D57">
            <w:pPr>
              <w:rPr>
                <w:rFonts w:cs="Times New Roman"/>
                <w:noProof/>
                <w:szCs w:val="24"/>
                <w:lang w:eastAsia="tr-TR"/>
              </w:rPr>
            </w:pPr>
            <w:r>
              <w:rPr>
                <w:rFonts w:cs="Times New Roman"/>
                <w:noProof/>
                <w:szCs w:val="24"/>
                <w:lang w:eastAsia="tr-TR"/>
              </w:rPr>
              <w:t>TS EN 1136</w:t>
            </w:r>
          </w:p>
        </w:tc>
        <w:tc>
          <w:tcPr>
            <w:tcW w:w="4288" w:type="dxa"/>
          </w:tcPr>
          <w:p w14:paraId="5E5F5EBF" w14:textId="5ABA9E43" w:rsidR="00D0087E" w:rsidRDefault="00D0087E" w:rsidP="00203D57">
            <w:pPr>
              <w:rPr>
                <w:rFonts w:cs="Times New Roman"/>
                <w:noProof/>
                <w:szCs w:val="24"/>
                <w:lang w:eastAsia="tr-TR"/>
              </w:rPr>
            </w:pPr>
            <w:r w:rsidRPr="00D0087E">
              <w:rPr>
                <w:rFonts w:cs="Times New Roman"/>
                <w:noProof/>
                <w:szCs w:val="24"/>
                <w:lang w:eastAsia="tr-TR"/>
              </w:rPr>
              <w:t>Meyve ve sebze suları-Fosfor tayini-Spektrometrik metot</w:t>
            </w:r>
          </w:p>
        </w:tc>
        <w:tc>
          <w:tcPr>
            <w:tcW w:w="4078" w:type="dxa"/>
          </w:tcPr>
          <w:p w14:paraId="0BC29DE1" w14:textId="0FF41948" w:rsidR="00D0087E" w:rsidRPr="00352324" w:rsidRDefault="00D0087E" w:rsidP="00203D57">
            <w:pPr>
              <w:rPr>
                <w:rFonts w:cs="Times New Roman"/>
                <w:noProof/>
                <w:szCs w:val="24"/>
                <w:lang w:eastAsia="tr-TR"/>
              </w:rPr>
            </w:pPr>
            <w:r w:rsidRPr="00D0087E">
              <w:rPr>
                <w:rFonts w:cs="Times New Roman"/>
                <w:noProof/>
                <w:szCs w:val="24"/>
                <w:lang w:eastAsia="tr-TR"/>
              </w:rPr>
              <w:t>Fruit And Vegetable Juices-Determination of Phosphorous Content-Spectrometric Method</w:t>
            </w:r>
          </w:p>
        </w:tc>
      </w:tr>
      <w:tr w:rsidR="00C95D9E" w:rsidRPr="00B678F6" w14:paraId="4FEEE76C" w14:textId="77777777" w:rsidTr="007278B7">
        <w:tc>
          <w:tcPr>
            <w:tcW w:w="1412" w:type="dxa"/>
          </w:tcPr>
          <w:p w14:paraId="1186C7A2" w14:textId="77777777" w:rsidR="00C95D9E" w:rsidRPr="00F83043" w:rsidRDefault="00C95D9E" w:rsidP="00203D57">
            <w:pPr>
              <w:rPr>
                <w:rFonts w:cs="Times New Roman"/>
                <w:noProof/>
                <w:szCs w:val="24"/>
                <w:lang w:eastAsia="tr-TR"/>
              </w:rPr>
            </w:pPr>
            <w:r>
              <w:rPr>
                <w:rFonts w:cs="Times New Roman"/>
                <w:noProof/>
                <w:szCs w:val="24"/>
                <w:lang w:eastAsia="tr-TR"/>
              </w:rPr>
              <w:t>TS 2104</w:t>
            </w:r>
          </w:p>
        </w:tc>
        <w:tc>
          <w:tcPr>
            <w:tcW w:w="4288" w:type="dxa"/>
          </w:tcPr>
          <w:p w14:paraId="7AA551FD" w14:textId="77777777" w:rsidR="00C95D9E" w:rsidRPr="00B678F6" w:rsidRDefault="00C95D9E" w:rsidP="00203D57">
            <w:pPr>
              <w:rPr>
                <w:rFonts w:cs="Times New Roman"/>
                <w:noProof/>
                <w:szCs w:val="24"/>
                <w:lang w:eastAsia="tr-TR"/>
              </w:rPr>
            </w:pPr>
            <w:r w:rsidRPr="00B678F6">
              <w:rPr>
                <w:rFonts w:cs="Times New Roman"/>
                <w:noProof/>
                <w:szCs w:val="24"/>
                <w:lang w:eastAsia="tr-TR"/>
              </w:rPr>
              <w:t>Belirteçler</w:t>
            </w:r>
            <w:r>
              <w:rPr>
                <w:rFonts w:cs="Times New Roman"/>
                <w:noProof/>
                <w:szCs w:val="24"/>
                <w:lang w:eastAsia="tr-TR"/>
              </w:rPr>
              <w:t xml:space="preserve"> </w:t>
            </w:r>
            <w:r w:rsidRPr="00B678F6">
              <w:rPr>
                <w:rFonts w:cs="Times New Roman"/>
                <w:noProof/>
                <w:szCs w:val="24"/>
                <w:lang w:eastAsia="tr-TR"/>
              </w:rPr>
              <w:t>-</w:t>
            </w:r>
            <w:r>
              <w:rPr>
                <w:rFonts w:cs="Times New Roman"/>
                <w:noProof/>
                <w:szCs w:val="24"/>
                <w:lang w:eastAsia="tr-TR"/>
              </w:rPr>
              <w:t xml:space="preserve"> </w:t>
            </w:r>
            <w:r w:rsidRPr="00B678F6">
              <w:rPr>
                <w:rFonts w:cs="Times New Roman"/>
                <w:noProof/>
                <w:szCs w:val="24"/>
                <w:lang w:eastAsia="tr-TR"/>
              </w:rPr>
              <w:t>Belirteç çözeltileri hazırlama yöntemleri</w:t>
            </w:r>
          </w:p>
        </w:tc>
        <w:tc>
          <w:tcPr>
            <w:tcW w:w="4078" w:type="dxa"/>
          </w:tcPr>
          <w:p w14:paraId="33474355" w14:textId="77777777" w:rsidR="00C95D9E" w:rsidRPr="00B678F6" w:rsidRDefault="00C95D9E" w:rsidP="00203D57">
            <w:pPr>
              <w:rPr>
                <w:rFonts w:cs="Times New Roman"/>
                <w:noProof/>
                <w:szCs w:val="24"/>
                <w:lang w:eastAsia="tr-TR"/>
              </w:rPr>
            </w:pPr>
            <w:r w:rsidRPr="00B678F6">
              <w:rPr>
                <w:rFonts w:cs="Times New Roman"/>
                <w:noProof/>
                <w:szCs w:val="24"/>
                <w:lang w:eastAsia="tr-TR"/>
              </w:rPr>
              <w:t>Indicators - Methods of preparation of inducator solutions</w:t>
            </w:r>
          </w:p>
        </w:tc>
      </w:tr>
      <w:tr w:rsidR="000B1B58" w:rsidRPr="00B678F6" w14:paraId="58E3C30E" w14:textId="77777777" w:rsidTr="000E7298">
        <w:tc>
          <w:tcPr>
            <w:tcW w:w="1412" w:type="dxa"/>
          </w:tcPr>
          <w:p w14:paraId="5AD736BE" w14:textId="62BA577E" w:rsidR="000B1B58" w:rsidRDefault="000B1B58" w:rsidP="00203D57">
            <w:pPr>
              <w:rPr>
                <w:rFonts w:cs="Times New Roman"/>
                <w:noProof/>
                <w:szCs w:val="24"/>
                <w:lang w:eastAsia="tr-TR"/>
              </w:rPr>
            </w:pPr>
            <w:r>
              <w:rPr>
                <w:rFonts w:cs="Times New Roman"/>
                <w:noProof/>
                <w:szCs w:val="16"/>
                <w:lang w:eastAsia="tr-TR"/>
              </w:rPr>
              <w:t>TS ISO 2173*</w:t>
            </w:r>
          </w:p>
        </w:tc>
        <w:tc>
          <w:tcPr>
            <w:tcW w:w="4288" w:type="dxa"/>
          </w:tcPr>
          <w:p w14:paraId="0D5BFECD" w14:textId="68612D78" w:rsidR="000B1B58" w:rsidRPr="00B678F6" w:rsidRDefault="000B1B58" w:rsidP="00203D57">
            <w:pPr>
              <w:rPr>
                <w:rFonts w:cs="Times New Roman"/>
                <w:noProof/>
                <w:szCs w:val="24"/>
                <w:lang w:eastAsia="tr-TR"/>
              </w:rPr>
            </w:pPr>
            <w:r w:rsidRPr="000B1B58">
              <w:rPr>
                <w:rFonts w:cs="Times New Roman"/>
                <w:noProof/>
                <w:szCs w:val="24"/>
                <w:lang w:eastAsia="tr-TR"/>
              </w:rPr>
              <w:t>Meyve ve sebze mamulleri - Çözünür katı madde miktarı tayini - Refraktometrik metot</w:t>
            </w:r>
          </w:p>
        </w:tc>
        <w:tc>
          <w:tcPr>
            <w:tcW w:w="4078" w:type="dxa"/>
          </w:tcPr>
          <w:p w14:paraId="1D4AC7E8" w14:textId="2B91CB1B" w:rsidR="000B1B58" w:rsidRPr="00B678F6" w:rsidRDefault="000B1B58" w:rsidP="00203D57">
            <w:pPr>
              <w:rPr>
                <w:rFonts w:cs="Times New Roman"/>
                <w:noProof/>
                <w:szCs w:val="24"/>
                <w:lang w:eastAsia="tr-TR"/>
              </w:rPr>
            </w:pPr>
            <w:r w:rsidRPr="000B1B58">
              <w:rPr>
                <w:rFonts w:cs="Times New Roman"/>
                <w:noProof/>
                <w:szCs w:val="24"/>
                <w:lang w:eastAsia="tr-TR"/>
              </w:rPr>
              <w:t>Fruit and vegetable products - Determination of soluble solids - Refractometric method</w:t>
            </w:r>
          </w:p>
        </w:tc>
      </w:tr>
      <w:tr w:rsidR="00D0087E" w:rsidRPr="00B678F6" w14:paraId="476EBB2A" w14:textId="77777777" w:rsidTr="000E7298">
        <w:tc>
          <w:tcPr>
            <w:tcW w:w="1412" w:type="dxa"/>
          </w:tcPr>
          <w:p w14:paraId="2F52000E" w14:textId="7AB4A2A2" w:rsidR="00D0087E" w:rsidRDefault="00D0087E" w:rsidP="00203D57">
            <w:pPr>
              <w:rPr>
                <w:rFonts w:cs="Times New Roman"/>
                <w:noProof/>
                <w:szCs w:val="24"/>
                <w:lang w:eastAsia="tr-TR"/>
              </w:rPr>
            </w:pPr>
            <w:r>
              <w:rPr>
                <w:rFonts w:cs="Times New Roman"/>
                <w:noProof/>
                <w:szCs w:val="24"/>
                <w:lang w:eastAsia="tr-TR"/>
              </w:rPr>
              <w:t>TS 3036</w:t>
            </w:r>
          </w:p>
        </w:tc>
        <w:tc>
          <w:tcPr>
            <w:tcW w:w="4288" w:type="dxa"/>
          </w:tcPr>
          <w:p w14:paraId="77D8E73C" w14:textId="240E7B4A" w:rsidR="00D0087E" w:rsidRPr="00B678F6" w:rsidRDefault="00D0087E" w:rsidP="00203D57">
            <w:pPr>
              <w:rPr>
                <w:rFonts w:cs="Times New Roman"/>
                <w:noProof/>
                <w:szCs w:val="24"/>
                <w:lang w:eastAsia="tr-TR"/>
              </w:rPr>
            </w:pPr>
            <w:r>
              <w:rPr>
                <w:rFonts w:cs="Times New Roman"/>
                <w:noProof/>
                <w:szCs w:val="24"/>
                <w:lang w:eastAsia="tr-TR"/>
              </w:rPr>
              <w:t>Bal</w:t>
            </w:r>
          </w:p>
        </w:tc>
        <w:tc>
          <w:tcPr>
            <w:tcW w:w="4078" w:type="dxa"/>
          </w:tcPr>
          <w:p w14:paraId="572BD3F1" w14:textId="1174D97F" w:rsidR="00D0087E" w:rsidRPr="00B678F6" w:rsidRDefault="00D0087E" w:rsidP="00203D57">
            <w:pPr>
              <w:rPr>
                <w:rFonts w:cs="Times New Roman"/>
                <w:noProof/>
                <w:szCs w:val="24"/>
                <w:lang w:eastAsia="tr-TR"/>
              </w:rPr>
            </w:pPr>
            <w:r>
              <w:rPr>
                <w:rFonts w:cs="Times New Roman"/>
                <w:noProof/>
                <w:szCs w:val="24"/>
                <w:lang w:eastAsia="tr-TR"/>
              </w:rPr>
              <w:t>Honey</w:t>
            </w:r>
          </w:p>
        </w:tc>
      </w:tr>
      <w:tr w:rsidR="00BC685C" w:rsidRPr="00B678F6" w14:paraId="68B15B90" w14:textId="77777777" w:rsidTr="000E7298">
        <w:tc>
          <w:tcPr>
            <w:tcW w:w="1412" w:type="dxa"/>
          </w:tcPr>
          <w:p w14:paraId="73587E48" w14:textId="517378F9" w:rsidR="00BC685C" w:rsidRDefault="00BC685C" w:rsidP="00BC685C">
            <w:pPr>
              <w:rPr>
                <w:rFonts w:cs="Times New Roman"/>
                <w:noProof/>
                <w:szCs w:val="24"/>
                <w:lang w:eastAsia="tr-TR"/>
              </w:rPr>
            </w:pPr>
            <w:r>
              <w:rPr>
                <w:rFonts w:cs="Times New Roman"/>
                <w:noProof/>
                <w:szCs w:val="24"/>
                <w:lang w:eastAsia="tr-TR"/>
              </w:rPr>
              <w:t>TS 3631</w:t>
            </w:r>
          </w:p>
        </w:tc>
        <w:tc>
          <w:tcPr>
            <w:tcW w:w="4288" w:type="dxa"/>
          </w:tcPr>
          <w:p w14:paraId="24F19588" w14:textId="25350FEC" w:rsidR="00BC685C" w:rsidRDefault="00BC685C" w:rsidP="00BC685C">
            <w:pPr>
              <w:rPr>
                <w:rFonts w:cs="Times New Roman"/>
                <w:noProof/>
                <w:szCs w:val="24"/>
                <w:lang w:eastAsia="tr-TR"/>
              </w:rPr>
            </w:pPr>
            <w:r>
              <w:t>Vişne suyu</w:t>
            </w:r>
          </w:p>
        </w:tc>
        <w:tc>
          <w:tcPr>
            <w:tcW w:w="4078" w:type="dxa"/>
          </w:tcPr>
          <w:p w14:paraId="6302422B" w14:textId="7FB0A3AD" w:rsidR="00BC685C" w:rsidRDefault="00BC685C" w:rsidP="00BC685C">
            <w:pPr>
              <w:rPr>
                <w:rFonts w:cs="Times New Roman"/>
                <w:noProof/>
                <w:szCs w:val="24"/>
                <w:lang w:eastAsia="tr-TR"/>
              </w:rPr>
            </w:pPr>
            <w:proofErr w:type="spellStart"/>
            <w:r w:rsidRPr="00B333C4">
              <w:t>Sourcherry</w:t>
            </w:r>
            <w:proofErr w:type="spellEnd"/>
            <w:r w:rsidRPr="00B333C4">
              <w:t xml:space="preserve"> </w:t>
            </w:r>
            <w:proofErr w:type="spellStart"/>
            <w:r w:rsidRPr="00B333C4">
              <w:t>Juice</w:t>
            </w:r>
            <w:proofErr w:type="spellEnd"/>
          </w:p>
        </w:tc>
      </w:tr>
      <w:tr w:rsidR="00BC685C" w:rsidRPr="00B678F6" w14:paraId="2A42BEEC" w14:textId="77777777" w:rsidTr="007278B7">
        <w:tc>
          <w:tcPr>
            <w:tcW w:w="1412" w:type="dxa"/>
          </w:tcPr>
          <w:p w14:paraId="1B310862" w14:textId="77777777" w:rsidR="00BC685C" w:rsidRPr="00F83043" w:rsidRDefault="00BC685C" w:rsidP="00BC685C">
            <w:pPr>
              <w:rPr>
                <w:rFonts w:cs="Times New Roman"/>
                <w:noProof/>
                <w:szCs w:val="24"/>
                <w:lang w:eastAsia="tr-TR"/>
              </w:rPr>
            </w:pPr>
            <w:r>
              <w:rPr>
                <w:rFonts w:cs="Times New Roman"/>
                <w:noProof/>
                <w:szCs w:val="24"/>
                <w:lang w:eastAsia="tr-TR"/>
              </w:rPr>
              <w:t>TS EN ISO 3696</w:t>
            </w:r>
          </w:p>
        </w:tc>
        <w:tc>
          <w:tcPr>
            <w:tcW w:w="4288" w:type="dxa"/>
          </w:tcPr>
          <w:p w14:paraId="431B4B87" w14:textId="77777777" w:rsidR="00BC685C" w:rsidRPr="00B678F6" w:rsidRDefault="00BC685C" w:rsidP="00BC685C">
            <w:pPr>
              <w:rPr>
                <w:rFonts w:cs="Times New Roman"/>
                <w:noProof/>
                <w:szCs w:val="16"/>
                <w:lang w:eastAsia="tr-TR"/>
              </w:rPr>
            </w:pPr>
            <w:r w:rsidRPr="00B678F6">
              <w:rPr>
                <w:rFonts w:cs="Times New Roman"/>
                <w:noProof/>
                <w:szCs w:val="16"/>
                <w:lang w:eastAsia="tr-TR"/>
              </w:rPr>
              <w:t>Su - analitik laboratuvarında kullanılan -Özellikler ve deney metotları </w:t>
            </w:r>
          </w:p>
        </w:tc>
        <w:tc>
          <w:tcPr>
            <w:tcW w:w="4078" w:type="dxa"/>
          </w:tcPr>
          <w:p w14:paraId="092D4F2A" w14:textId="77777777" w:rsidR="00BC685C" w:rsidRPr="00B678F6" w:rsidRDefault="00BC685C" w:rsidP="00BC685C">
            <w:pPr>
              <w:rPr>
                <w:rFonts w:cs="Times New Roman"/>
                <w:noProof/>
                <w:szCs w:val="24"/>
                <w:lang w:eastAsia="tr-TR"/>
              </w:rPr>
            </w:pPr>
            <w:r w:rsidRPr="00B678F6">
              <w:rPr>
                <w:rFonts w:cs="Times New Roman"/>
                <w:noProof/>
                <w:szCs w:val="16"/>
                <w:lang w:eastAsia="tr-TR"/>
              </w:rPr>
              <w:t>Water for analytical laboratory use -Specification and test methods</w:t>
            </w:r>
          </w:p>
        </w:tc>
      </w:tr>
      <w:tr w:rsidR="00BC685C" w:rsidRPr="00B678F6" w14:paraId="1DF5E6EF" w14:textId="77777777" w:rsidTr="000E7298">
        <w:tc>
          <w:tcPr>
            <w:tcW w:w="1412" w:type="dxa"/>
          </w:tcPr>
          <w:p w14:paraId="37B5D76F" w14:textId="4CB9C786" w:rsidR="00BC685C" w:rsidRDefault="00BC685C" w:rsidP="00BC685C">
            <w:pPr>
              <w:rPr>
                <w:rFonts w:cs="Times New Roman"/>
                <w:noProof/>
                <w:szCs w:val="24"/>
                <w:lang w:eastAsia="tr-TR"/>
              </w:rPr>
            </w:pPr>
            <w:r w:rsidRPr="000D7A1D">
              <w:rPr>
                <w:rFonts w:cs="Times New Roman"/>
                <w:noProof/>
                <w:szCs w:val="24"/>
                <w:lang w:eastAsia="tr-TR"/>
              </w:rPr>
              <w:t>TS EN ISO 6579-1</w:t>
            </w:r>
          </w:p>
        </w:tc>
        <w:tc>
          <w:tcPr>
            <w:tcW w:w="4288" w:type="dxa"/>
          </w:tcPr>
          <w:p w14:paraId="56168003" w14:textId="0E284F24" w:rsidR="00BC685C" w:rsidRPr="00352324" w:rsidRDefault="00BC685C" w:rsidP="00BC685C">
            <w:pPr>
              <w:rPr>
                <w:rFonts w:cs="Times New Roman"/>
                <w:noProof/>
                <w:szCs w:val="16"/>
                <w:lang w:eastAsia="tr-TR"/>
              </w:rPr>
            </w:pPr>
            <w:r w:rsidRPr="000D7A1D">
              <w:rPr>
                <w:rFonts w:cs="Times New Roman"/>
                <w:noProof/>
                <w:szCs w:val="24"/>
                <w:lang w:eastAsia="tr-TR"/>
              </w:rPr>
              <w:t>Besin zincirinin mikrobiyolojisi - Salmonella'nın tespiti, sayımı ve serotiplendirmesi için yatay yöntem - Bölüm 1: Salmonella spp.</w:t>
            </w:r>
          </w:p>
        </w:tc>
        <w:tc>
          <w:tcPr>
            <w:tcW w:w="4078" w:type="dxa"/>
          </w:tcPr>
          <w:p w14:paraId="3839D6E5" w14:textId="3B70BFA4" w:rsidR="00BC685C" w:rsidRPr="00352324" w:rsidRDefault="00BC685C" w:rsidP="00BC685C">
            <w:pPr>
              <w:rPr>
                <w:rFonts w:cs="Times New Roman"/>
                <w:noProof/>
                <w:szCs w:val="16"/>
                <w:lang w:eastAsia="tr-TR"/>
              </w:rPr>
            </w:pPr>
            <w:r w:rsidRPr="000D7A1D">
              <w:rPr>
                <w:rFonts w:cs="Times New Roman"/>
                <w:noProof/>
                <w:szCs w:val="24"/>
                <w:lang w:eastAsia="tr-TR"/>
              </w:rPr>
              <w:t xml:space="preserve">Microbiology of the food chain - Horizontal method for the detection, enumeration and serotyping of Salmonella - Part 1: Detection of Salmonella spp. - </w:t>
            </w:r>
          </w:p>
        </w:tc>
      </w:tr>
      <w:tr w:rsidR="00BC685C" w:rsidRPr="00B678F6" w14:paraId="0E6F4776" w14:textId="77777777" w:rsidTr="000E7298">
        <w:tc>
          <w:tcPr>
            <w:tcW w:w="1412" w:type="dxa"/>
          </w:tcPr>
          <w:p w14:paraId="3DCD9419" w14:textId="38198D90" w:rsidR="00BC685C" w:rsidRDefault="00BC685C" w:rsidP="00BC685C">
            <w:pPr>
              <w:rPr>
                <w:rFonts w:cs="Times New Roman"/>
                <w:noProof/>
                <w:szCs w:val="24"/>
                <w:lang w:eastAsia="tr-TR"/>
              </w:rPr>
            </w:pPr>
            <w:r>
              <w:rPr>
                <w:rFonts w:cs="Times New Roman"/>
                <w:noProof/>
                <w:szCs w:val="24"/>
                <w:lang w:eastAsia="tr-TR"/>
              </w:rPr>
              <w:t>TS 9131</w:t>
            </w:r>
          </w:p>
        </w:tc>
        <w:tc>
          <w:tcPr>
            <w:tcW w:w="4288" w:type="dxa"/>
          </w:tcPr>
          <w:p w14:paraId="12B76444" w14:textId="0D865AED" w:rsidR="00BC685C" w:rsidRPr="00352324" w:rsidRDefault="00BC685C" w:rsidP="00BC685C">
            <w:pPr>
              <w:rPr>
                <w:rFonts w:cs="Times New Roman"/>
                <w:noProof/>
                <w:szCs w:val="16"/>
                <w:lang w:eastAsia="tr-TR"/>
              </w:rPr>
            </w:pPr>
            <w:r>
              <w:rPr>
                <w:rFonts w:cs="Times New Roman"/>
                <w:noProof/>
                <w:szCs w:val="16"/>
                <w:lang w:eastAsia="tr-TR"/>
              </w:rPr>
              <w:t>Cezeriye</w:t>
            </w:r>
          </w:p>
        </w:tc>
        <w:tc>
          <w:tcPr>
            <w:tcW w:w="4078" w:type="dxa"/>
          </w:tcPr>
          <w:p w14:paraId="208E4EBC" w14:textId="1A19E56B" w:rsidR="00BC685C" w:rsidRPr="00352324" w:rsidRDefault="00BC685C" w:rsidP="00BC685C">
            <w:pPr>
              <w:rPr>
                <w:rFonts w:cs="Times New Roman"/>
                <w:noProof/>
                <w:szCs w:val="16"/>
                <w:lang w:eastAsia="tr-TR"/>
              </w:rPr>
            </w:pPr>
            <w:r w:rsidRPr="00DE3CDA">
              <w:rPr>
                <w:rFonts w:cs="Times New Roman"/>
                <w:noProof/>
                <w:szCs w:val="16"/>
                <w:lang w:eastAsia="tr-TR"/>
              </w:rPr>
              <w:t>Cezeriye (Turkish Special Carrot Sweet)</w:t>
            </w:r>
          </w:p>
        </w:tc>
      </w:tr>
      <w:tr w:rsidR="00BC685C" w:rsidRPr="00093271" w14:paraId="03336021" w14:textId="77777777" w:rsidTr="007278B7">
        <w:tc>
          <w:tcPr>
            <w:tcW w:w="1412" w:type="dxa"/>
          </w:tcPr>
          <w:p w14:paraId="7ADEC8C4" w14:textId="77777777" w:rsidR="00BC685C" w:rsidRPr="00352324" w:rsidRDefault="00BC685C" w:rsidP="00BC685C">
            <w:pPr>
              <w:rPr>
                <w:rFonts w:cs="Times New Roman"/>
                <w:noProof/>
                <w:szCs w:val="16"/>
                <w:lang w:eastAsia="tr-TR"/>
              </w:rPr>
            </w:pPr>
            <w:r w:rsidRPr="00352324">
              <w:rPr>
                <w:rFonts w:cs="Times New Roman"/>
                <w:noProof/>
                <w:szCs w:val="16"/>
                <w:lang w:eastAsia="tr-TR"/>
              </w:rPr>
              <w:t>TS EN 12147</w:t>
            </w:r>
          </w:p>
        </w:tc>
        <w:tc>
          <w:tcPr>
            <w:tcW w:w="4288" w:type="dxa"/>
          </w:tcPr>
          <w:p w14:paraId="4FC9133E" w14:textId="77777777" w:rsidR="00BC685C" w:rsidRPr="00093271" w:rsidRDefault="00BC685C" w:rsidP="00BC685C">
            <w:pPr>
              <w:rPr>
                <w:rFonts w:cs="Times New Roman"/>
                <w:noProof/>
                <w:szCs w:val="16"/>
                <w:lang w:eastAsia="tr-TR"/>
              </w:rPr>
            </w:pPr>
            <w:r w:rsidRPr="00352324">
              <w:rPr>
                <w:rFonts w:cs="Times New Roman"/>
                <w:noProof/>
                <w:szCs w:val="16"/>
                <w:lang w:eastAsia="tr-TR"/>
              </w:rPr>
              <w:t>Meyve ve sebze suları-Titre edilebilir asidite tayini</w:t>
            </w:r>
          </w:p>
        </w:tc>
        <w:tc>
          <w:tcPr>
            <w:tcW w:w="4078" w:type="dxa"/>
          </w:tcPr>
          <w:p w14:paraId="6FF41E18" w14:textId="77777777" w:rsidR="00BC685C" w:rsidRPr="00093271" w:rsidRDefault="00BC685C" w:rsidP="00BC685C">
            <w:pPr>
              <w:rPr>
                <w:rFonts w:cs="Times New Roman"/>
                <w:noProof/>
                <w:szCs w:val="16"/>
                <w:lang w:eastAsia="tr-TR"/>
              </w:rPr>
            </w:pPr>
            <w:r w:rsidRPr="00352324">
              <w:rPr>
                <w:rFonts w:cs="Times New Roman"/>
                <w:noProof/>
                <w:szCs w:val="16"/>
                <w:lang w:eastAsia="tr-TR"/>
              </w:rPr>
              <w:t>Fruit and vegetable juices</w:t>
            </w:r>
            <w:r>
              <w:rPr>
                <w:rFonts w:cs="Times New Roman"/>
                <w:noProof/>
                <w:szCs w:val="16"/>
                <w:lang w:eastAsia="tr-TR"/>
              </w:rPr>
              <w:t xml:space="preserve"> </w:t>
            </w:r>
            <w:r w:rsidRPr="00352324">
              <w:rPr>
                <w:rFonts w:cs="Times New Roman"/>
                <w:noProof/>
                <w:szCs w:val="16"/>
                <w:lang w:eastAsia="tr-TR"/>
              </w:rPr>
              <w:t>-</w:t>
            </w:r>
            <w:r>
              <w:rPr>
                <w:rFonts w:cs="Times New Roman"/>
                <w:noProof/>
                <w:szCs w:val="16"/>
                <w:lang w:eastAsia="tr-TR"/>
              </w:rPr>
              <w:t xml:space="preserve"> </w:t>
            </w:r>
            <w:r w:rsidRPr="00352324">
              <w:rPr>
                <w:rFonts w:cs="Times New Roman"/>
                <w:noProof/>
                <w:szCs w:val="16"/>
                <w:lang w:eastAsia="tr-TR"/>
              </w:rPr>
              <w:t>Determination of titrable acidity</w:t>
            </w:r>
          </w:p>
        </w:tc>
      </w:tr>
      <w:tr w:rsidR="00BC685C" w:rsidRPr="00093271" w14:paraId="017BD6EF" w14:textId="77777777" w:rsidTr="000E7298">
        <w:tc>
          <w:tcPr>
            <w:tcW w:w="1412" w:type="dxa"/>
          </w:tcPr>
          <w:p w14:paraId="7BEE4DA7" w14:textId="5A57164A" w:rsidR="00BC685C" w:rsidRPr="00352324" w:rsidRDefault="00BC685C" w:rsidP="00BC685C">
            <w:pPr>
              <w:rPr>
                <w:rFonts w:cs="Times New Roman"/>
                <w:noProof/>
                <w:szCs w:val="16"/>
                <w:lang w:eastAsia="tr-TR"/>
              </w:rPr>
            </w:pPr>
            <w:r w:rsidRPr="00B71213">
              <w:lastRenderedPageBreak/>
              <w:t>TS 13359</w:t>
            </w:r>
          </w:p>
        </w:tc>
        <w:tc>
          <w:tcPr>
            <w:tcW w:w="4288" w:type="dxa"/>
          </w:tcPr>
          <w:p w14:paraId="0025ED38" w14:textId="59FEFC35" w:rsidR="00BC685C" w:rsidRPr="00352324" w:rsidRDefault="00BC685C" w:rsidP="00BC685C">
            <w:pPr>
              <w:rPr>
                <w:rFonts w:cs="Times New Roman"/>
                <w:noProof/>
                <w:szCs w:val="16"/>
                <w:lang w:eastAsia="tr-TR"/>
              </w:rPr>
            </w:pPr>
            <w:r w:rsidRPr="00B71213">
              <w:t>Bal-</w:t>
            </w:r>
            <w:proofErr w:type="spellStart"/>
            <w:r w:rsidRPr="00B71213">
              <w:t>Fruktoz</w:t>
            </w:r>
            <w:proofErr w:type="spellEnd"/>
            <w:r w:rsidRPr="00B71213">
              <w:t xml:space="preserve">, </w:t>
            </w:r>
            <w:proofErr w:type="spellStart"/>
            <w:r w:rsidRPr="00B71213">
              <w:t>glukoz</w:t>
            </w:r>
            <w:proofErr w:type="spellEnd"/>
            <w:r w:rsidRPr="00B71213">
              <w:t xml:space="preserve">, sakaroz, </w:t>
            </w:r>
            <w:proofErr w:type="spellStart"/>
            <w:r w:rsidRPr="00B71213">
              <w:t>turanoz</w:t>
            </w:r>
            <w:proofErr w:type="spellEnd"/>
            <w:r w:rsidRPr="00B71213">
              <w:t xml:space="preserve"> ve maltoz muhtevası </w:t>
            </w:r>
            <w:proofErr w:type="gramStart"/>
            <w:r w:rsidRPr="00B71213">
              <w:t>tayini -</w:t>
            </w:r>
            <w:proofErr w:type="gramEnd"/>
            <w:r w:rsidRPr="00B71213">
              <w:t xml:space="preserve"> Yüksek performanslı sıvı </w:t>
            </w:r>
            <w:proofErr w:type="spellStart"/>
            <w:r w:rsidRPr="00B71213">
              <w:t>kromatografisi</w:t>
            </w:r>
            <w:proofErr w:type="spellEnd"/>
            <w:r w:rsidRPr="00B71213">
              <w:t xml:space="preserve"> (</w:t>
            </w:r>
            <w:proofErr w:type="spellStart"/>
            <w:r w:rsidRPr="00B71213">
              <w:t>hplc</w:t>
            </w:r>
            <w:proofErr w:type="spellEnd"/>
            <w:r w:rsidRPr="00B71213">
              <w:t>) metodu</w:t>
            </w:r>
          </w:p>
        </w:tc>
        <w:tc>
          <w:tcPr>
            <w:tcW w:w="4078" w:type="dxa"/>
          </w:tcPr>
          <w:p w14:paraId="4A0A2009" w14:textId="3EC30DCB" w:rsidR="00BC685C" w:rsidRPr="00352324" w:rsidRDefault="00BC685C" w:rsidP="00BC685C">
            <w:pPr>
              <w:rPr>
                <w:rFonts w:cs="Times New Roman"/>
                <w:noProof/>
                <w:szCs w:val="16"/>
                <w:lang w:eastAsia="tr-TR"/>
              </w:rPr>
            </w:pPr>
            <w:proofErr w:type="spellStart"/>
            <w:r w:rsidRPr="00B71213">
              <w:t>Determination</w:t>
            </w:r>
            <w:proofErr w:type="spellEnd"/>
            <w:r w:rsidRPr="00B71213">
              <w:t xml:space="preserve"> of </w:t>
            </w:r>
            <w:proofErr w:type="spellStart"/>
            <w:r w:rsidRPr="00B71213">
              <w:t>fructose</w:t>
            </w:r>
            <w:proofErr w:type="spellEnd"/>
            <w:r w:rsidRPr="00B71213">
              <w:t>,</w:t>
            </w:r>
            <w:r>
              <w:t xml:space="preserve"> </w:t>
            </w:r>
            <w:proofErr w:type="spellStart"/>
            <w:r w:rsidRPr="00B71213">
              <w:t>glucose</w:t>
            </w:r>
            <w:proofErr w:type="spellEnd"/>
            <w:r w:rsidRPr="00B71213">
              <w:t>,</w:t>
            </w:r>
            <w:r>
              <w:t xml:space="preserve"> </w:t>
            </w:r>
            <w:proofErr w:type="spellStart"/>
            <w:proofErr w:type="gramStart"/>
            <w:r w:rsidRPr="00B71213">
              <w:t>saccharose</w:t>
            </w:r>
            <w:proofErr w:type="spellEnd"/>
            <w:r>
              <w:t xml:space="preserve"> </w:t>
            </w:r>
            <w:r w:rsidRPr="00B71213">
              <w:t>,</w:t>
            </w:r>
            <w:proofErr w:type="spellStart"/>
            <w:r w:rsidRPr="00B71213">
              <w:t>turanose</w:t>
            </w:r>
            <w:proofErr w:type="spellEnd"/>
            <w:proofErr w:type="gramEnd"/>
            <w:r w:rsidRPr="00B71213">
              <w:t xml:space="preserve"> </w:t>
            </w:r>
            <w:proofErr w:type="spellStart"/>
            <w:r w:rsidRPr="00B71213">
              <w:t>and</w:t>
            </w:r>
            <w:proofErr w:type="spellEnd"/>
            <w:r w:rsidRPr="00B71213">
              <w:t xml:space="preserve"> </w:t>
            </w:r>
            <w:proofErr w:type="spellStart"/>
            <w:r w:rsidRPr="00B71213">
              <w:t>maltose</w:t>
            </w:r>
            <w:proofErr w:type="spellEnd"/>
            <w:r w:rsidRPr="00B71213">
              <w:t xml:space="preserve"> of </w:t>
            </w:r>
            <w:proofErr w:type="spellStart"/>
            <w:r w:rsidRPr="00B71213">
              <w:t>honey</w:t>
            </w:r>
            <w:proofErr w:type="spellEnd"/>
            <w:r w:rsidRPr="00B71213">
              <w:t xml:space="preserve"> </w:t>
            </w:r>
            <w:proofErr w:type="spellStart"/>
            <w:r w:rsidRPr="00B71213">
              <w:t>by</w:t>
            </w:r>
            <w:proofErr w:type="spellEnd"/>
            <w:r w:rsidRPr="00B71213">
              <w:t xml:space="preserve"> </w:t>
            </w:r>
            <w:proofErr w:type="spellStart"/>
            <w:r w:rsidRPr="00B71213">
              <w:t>high</w:t>
            </w:r>
            <w:proofErr w:type="spellEnd"/>
            <w:r w:rsidRPr="00B71213">
              <w:t xml:space="preserve"> </w:t>
            </w:r>
            <w:proofErr w:type="spellStart"/>
            <w:r w:rsidRPr="00B71213">
              <w:t>performance</w:t>
            </w:r>
            <w:proofErr w:type="spellEnd"/>
            <w:r w:rsidRPr="00B71213">
              <w:t xml:space="preserve"> </w:t>
            </w:r>
            <w:proofErr w:type="spellStart"/>
            <w:r w:rsidRPr="00B71213">
              <w:t>liquid</w:t>
            </w:r>
            <w:proofErr w:type="spellEnd"/>
            <w:r w:rsidRPr="00B71213">
              <w:t xml:space="preserve"> </w:t>
            </w:r>
            <w:proofErr w:type="spellStart"/>
            <w:r w:rsidRPr="00B71213">
              <w:t>chramatography</w:t>
            </w:r>
            <w:proofErr w:type="spellEnd"/>
          </w:p>
        </w:tc>
      </w:tr>
      <w:tr w:rsidR="00F9765A" w:rsidRPr="00093271" w14:paraId="756482BC" w14:textId="77777777" w:rsidTr="000E7298">
        <w:tc>
          <w:tcPr>
            <w:tcW w:w="1412" w:type="dxa"/>
          </w:tcPr>
          <w:p w14:paraId="4233024E" w14:textId="6558A801" w:rsidR="00F9765A" w:rsidRPr="00352324" w:rsidRDefault="00F9765A" w:rsidP="00F9765A">
            <w:pPr>
              <w:rPr>
                <w:rFonts w:cs="Times New Roman"/>
                <w:noProof/>
                <w:szCs w:val="16"/>
                <w:lang w:eastAsia="tr-TR"/>
              </w:rPr>
            </w:pPr>
            <w:r w:rsidRPr="00C0514F">
              <w:rPr>
                <w:rFonts w:cs="Arial"/>
              </w:rPr>
              <w:t>TS EN ISO 16050</w:t>
            </w:r>
          </w:p>
        </w:tc>
        <w:tc>
          <w:tcPr>
            <w:tcW w:w="4288" w:type="dxa"/>
          </w:tcPr>
          <w:p w14:paraId="39EC4320" w14:textId="15320D00" w:rsidR="00F9765A" w:rsidRPr="00352324" w:rsidRDefault="00F9765A" w:rsidP="00F9765A">
            <w:pPr>
              <w:rPr>
                <w:rFonts w:cs="Times New Roman"/>
                <w:noProof/>
                <w:szCs w:val="16"/>
                <w:lang w:eastAsia="tr-TR"/>
              </w:rPr>
            </w:pPr>
            <w:r w:rsidRPr="00C0514F">
              <w:rPr>
                <w:rFonts w:cs="Arial"/>
              </w:rPr>
              <w:t xml:space="preserve">Gıda </w:t>
            </w:r>
            <w:proofErr w:type="gramStart"/>
            <w:r w:rsidRPr="00C0514F">
              <w:rPr>
                <w:rFonts w:cs="Arial"/>
              </w:rPr>
              <w:t>maddeleri -</w:t>
            </w:r>
            <w:proofErr w:type="gramEnd"/>
            <w:r w:rsidRPr="00C0514F">
              <w:rPr>
                <w:rFonts w:cs="Arial"/>
              </w:rPr>
              <w:t xml:space="preserve"> Hububat, sert kabuklu yemiş ve bunlardan üretilmiş ürünler içindeki </w:t>
            </w:r>
            <w:proofErr w:type="spellStart"/>
            <w:r>
              <w:rPr>
                <w:rFonts w:cs="Arial"/>
              </w:rPr>
              <w:t>A</w:t>
            </w:r>
            <w:r w:rsidRPr="00C0514F">
              <w:rPr>
                <w:rFonts w:cs="Arial"/>
              </w:rPr>
              <w:t>flatoksin</w:t>
            </w:r>
            <w:proofErr w:type="spellEnd"/>
            <w:r w:rsidRPr="00C0514F">
              <w:rPr>
                <w:rFonts w:cs="Arial"/>
              </w:rPr>
              <w:t xml:space="preserve"> B1 ve toplam </w:t>
            </w:r>
            <w:proofErr w:type="spellStart"/>
            <w:r>
              <w:rPr>
                <w:rFonts w:cs="Arial"/>
              </w:rPr>
              <w:t>A</w:t>
            </w:r>
            <w:r w:rsidRPr="00C0514F">
              <w:rPr>
                <w:rFonts w:cs="Arial"/>
              </w:rPr>
              <w:t>flatoksin</w:t>
            </w:r>
            <w:proofErr w:type="spellEnd"/>
            <w:r>
              <w:rPr>
                <w:rFonts w:cs="Arial"/>
              </w:rPr>
              <w:t xml:space="preserve"> </w:t>
            </w:r>
            <w:r w:rsidRPr="00C0514F">
              <w:rPr>
                <w:rFonts w:cs="Arial"/>
              </w:rPr>
              <w:t>(B1, B2, G1 ve G2)</w:t>
            </w:r>
            <w:r>
              <w:rPr>
                <w:rFonts w:cs="Arial"/>
              </w:rPr>
              <w:t xml:space="preserve"> </w:t>
            </w:r>
            <w:r w:rsidRPr="00C0514F">
              <w:rPr>
                <w:rFonts w:cs="Arial"/>
              </w:rPr>
              <w:t xml:space="preserve">muhtevasının tayini - Yüksek performanslı sıvı </w:t>
            </w:r>
            <w:proofErr w:type="spellStart"/>
            <w:r w:rsidRPr="00C0514F">
              <w:rPr>
                <w:rFonts w:cs="Arial"/>
              </w:rPr>
              <w:t>kromatografi</w:t>
            </w:r>
            <w:proofErr w:type="spellEnd"/>
            <w:r w:rsidRPr="00C0514F">
              <w:rPr>
                <w:rFonts w:cs="Arial"/>
              </w:rPr>
              <w:t xml:space="preserve"> yöntemi</w:t>
            </w:r>
          </w:p>
        </w:tc>
        <w:tc>
          <w:tcPr>
            <w:tcW w:w="4078" w:type="dxa"/>
          </w:tcPr>
          <w:p w14:paraId="37D805D5" w14:textId="3C297C49" w:rsidR="00F9765A" w:rsidRPr="00352324" w:rsidRDefault="00F9765A" w:rsidP="00F9765A">
            <w:pPr>
              <w:rPr>
                <w:rFonts w:cs="Times New Roman"/>
                <w:noProof/>
                <w:szCs w:val="16"/>
                <w:lang w:eastAsia="tr-TR"/>
              </w:rPr>
            </w:pPr>
            <w:proofErr w:type="spellStart"/>
            <w:r w:rsidRPr="00C0514F">
              <w:rPr>
                <w:rFonts w:cs="Arial"/>
              </w:rPr>
              <w:t>Foodstuffs</w:t>
            </w:r>
            <w:proofErr w:type="spellEnd"/>
            <w:r w:rsidRPr="00C0514F">
              <w:rPr>
                <w:rFonts w:cs="Arial"/>
              </w:rPr>
              <w:t xml:space="preserve"> – </w:t>
            </w:r>
            <w:proofErr w:type="spellStart"/>
            <w:r w:rsidRPr="00C0514F">
              <w:rPr>
                <w:rFonts w:cs="Arial"/>
              </w:rPr>
              <w:t>Determination</w:t>
            </w:r>
            <w:proofErr w:type="spellEnd"/>
            <w:r w:rsidRPr="00C0514F">
              <w:rPr>
                <w:rFonts w:cs="Arial"/>
              </w:rPr>
              <w:t xml:space="preserve"> of </w:t>
            </w:r>
            <w:proofErr w:type="spellStart"/>
            <w:r>
              <w:rPr>
                <w:rFonts w:cs="Arial"/>
              </w:rPr>
              <w:t>A</w:t>
            </w:r>
            <w:r w:rsidRPr="00C0514F">
              <w:rPr>
                <w:rFonts w:cs="Arial"/>
              </w:rPr>
              <w:t>flatoxin</w:t>
            </w:r>
            <w:proofErr w:type="spellEnd"/>
            <w:r w:rsidRPr="00C0514F">
              <w:rPr>
                <w:rFonts w:cs="Arial"/>
              </w:rPr>
              <w:t xml:space="preserve"> B1, </w:t>
            </w:r>
            <w:proofErr w:type="spellStart"/>
            <w:r w:rsidRPr="00C0514F">
              <w:rPr>
                <w:rFonts w:cs="Arial"/>
              </w:rPr>
              <w:t>and</w:t>
            </w:r>
            <w:proofErr w:type="spellEnd"/>
            <w:r w:rsidRPr="00C0514F">
              <w:rPr>
                <w:rFonts w:cs="Arial"/>
              </w:rPr>
              <w:t xml:space="preserve"> </w:t>
            </w:r>
            <w:proofErr w:type="spellStart"/>
            <w:r w:rsidRPr="00C0514F">
              <w:rPr>
                <w:rFonts w:cs="Arial"/>
              </w:rPr>
              <w:t>the</w:t>
            </w:r>
            <w:proofErr w:type="spellEnd"/>
            <w:r w:rsidRPr="00C0514F">
              <w:rPr>
                <w:rFonts w:cs="Arial"/>
              </w:rPr>
              <w:t xml:space="preserve"> total </w:t>
            </w:r>
            <w:proofErr w:type="spellStart"/>
            <w:r w:rsidRPr="00C0514F">
              <w:rPr>
                <w:rFonts w:cs="Arial"/>
              </w:rPr>
              <w:t>content</w:t>
            </w:r>
            <w:proofErr w:type="spellEnd"/>
            <w:r w:rsidRPr="00C0514F">
              <w:rPr>
                <w:rFonts w:cs="Arial"/>
              </w:rPr>
              <w:t xml:space="preserve"> of </w:t>
            </w:r>
            <w:proofErr w:type="spellStart"/>
            <w:r>
              <w:rPr>
                <w:rFonts w:cs="Arial"/>
              </w:rPr>
              <w:t>A</w:t>
            </w:r>
            <w:r w:rsidRPr="00C0514F">
              <w:rPr>
                <w:rFonts w:cs="Arial"/>
              </w:rPr>
              <w:t>flatoxins</w:t>
            </w:r>
            <w:proofErr w:type="spellEnd"/>
            <w:r w:rsidRPr="00C0514F">
              <w:rPr>
                <w:rFonts w:cs="Arial"/>
              </w:rPr>
              <w:t xml:space="preserve"> B1, B2, G1 </w:t>
            </w:r>
            <w:proofErr w:type="spellStart"/>
            <w:r w:rsidRPr="00C0514F">
              <w:rPr>
                <w:rFonts w:cs="Arial"/>
              </w:rPr>
              <w:t>and</w:t>
            </w:r>
            <w:proofErr w:type="spellEnd"/>
            <w:r w:rsidRPr="00C0514F">
              <w:rPr>
                <w:rFonts w:cs="Arial"/>
              </w:rPr>
              <w:t xml:space="preserve"> G2 in </w:t>
            </w:r>
            <w:proofErr w:type="spellStart"/>
            <w:r w:rsidRPr="00C0514F">
              <w:rPr>
                <w:rFonts w:cs="Arial"/>
              </w:rPr>
              <w:t>cereals</w:t>
            </w:r>
            <w:proofErr w:type="spellEnd"/>
            <w:r w:rsidRPr="00C0514F">
              <w:rPr>
                <w:rFonts w:cs="Arial"/>
              </w:rPr>
              <w:t xml:space="preserve">, </w:t>
            </w:r>
            <w:proofErr w:type="spellStart"/>
            <w:r w:rsidRPr="00C0514F">
              <w:rPr>
                <w:rFonts w:cs="Arial"/>
              </w:rPr>
              <w:t>nuts</w:t>
            </w:r>
            <w:proofErr w:type="spellEnd"/>
            <w:r w:rsidRPr="00C0514F">
              <w:rPr>
                <w:rFonts w:cs="Arial"/>
              </w:rPr>
              <w:t xml:space="preserve"> </w:t>
            </w:r>
            <w:proofErr w:type="spellStart"/>
            <w:r w:rsidRPr="00C0514F">
              <w:rPr>
                <w:rFonts w:cs="Arial"/>
              </w:rPr>
              <w:t>and</w:t>
            </w:r>
            <w:proofErr w:type="spellEnd"/>
            <w:r w:rsidRPr="00C0514F">
              <w:rPr>
                <w:rFonts w:cs="Arial"/>
              </w:rPr>
              <w:t xml:space="preserve"> </w:t>
            </w:r>
            <w:proofErr w:type="spellStart"/>
            <w:r w:rsidRPr="00C0514F">
              <w:rPr>
                <w:rFonts w:cs="Arial"/>
              </w:rPr>
              <w:t>derived</w:t>
            </w:r>
            <w:proofErr w:type="spellEnd"/>
            <w:r w:rsidRPr="00C0514F">
              <w:rPr>
                <w:rFonts w:cs="Arial"/>
              </w:rPr>
              <w:t xml:space="preserve"> </w:t>
            </w:r>
            <w:proofErr w:type="spellStart"/>
            <w:r w:rsidRPr="00C0514F">
              <w:rPr>
                <w:rFonts w:cs="Arial"/>
              </w:rPr>
              <w:t>products</w:t>
            </w:r>
            <w:proofErr w:type="spellEnd"/>
            <w:r w:rsidRPr="00C0514F">
              <w:rPr>
                <w:rFonts w:cs="Arial"/>
              </w:rPr>
              <w:t xml:space="preserve"> – High-</w:t>
            </w:r>
            <w:proofErr w:type="spellStart"/>
            <w:r w:rsidRPr="00C0514F">
              <w:rPr>
                <w:rFonts w:cs="Arial"/>
              </w:rPr>
              <w:t>performance</w:t>
            </w:r>
            <w:proofErr w:type="spellEnd"/>
            <w:r w:rsidRPr="00C0514F">
              <w:rPr>
                <w:rFonts w:cs="Arial"/>
              </w:rPr>
              <w:t xml:space="preserve"> </w:t>
            </w:r>
            <w:proofErr w:type="spellStart"/>
            <w:r w:rsidRPr="00C0514F">
              <w:rPr>
                <w:rFonts w:cs="Arial"/>
              </w:rPr>
              <w:t>liquid</w:t>
            </w:r>
            <w:proofErr w:type="spellEnd"/>
            <w:r w:rsidRPr="00C0514F">
              <w:rPr>
                <w:rFonts w:cs="Arial"/>
              </w:rPr>
              <w:t xml:space="preserve"> </w:t>
            </w:r>
            <w:proofErr w:type="spellStart"/>
            <w:r w:rsidRPr="00C0514F">
              <w:rPr>
                <w:rFonts w:cs="Arial"/>
              </w:rPr>
              <w:t>chromatographic</w:t>
            </w:r>
            <w:proofErr w:type="spellEnd"/>
            <w:r w:rsidRPr="00C0514F">
              <w:rPr>
                <w:rFonts w:cs="Arial"/>
              </w:rPr>
              <w:t xml:space="preserve"> </w:t>
            </w:r>
            <w:proofErr w:type="spellStart"/>
            <w:r w:rsidRPr="00C0514F">
              <w:rPr>
                <w:rFonts w:cs="Arial"/>
              </w:rPr>
              <w:t>method</w:t>
            </w:r>
            <w:proofErr w:type="spellEnd"/>
          </w:p>
        </w:tc>
      </w:tr>
      <w:tr w:rsidR="00F9765A" w:rsidRPr="00093271" w14:paraId="05ACE3C6" w14:textId="77777777" w:rsidTr="000E7298">
        <w:tc>
          <w:tcPr>
            <w:tcW w:w="1412" w:type="dxa"/>
          </w:tcPr>
          <w:p w14:paraId="47BD8E75" w14:textId="25EFE3CE" w:rsidR="00F9765A" w:rsidRPr="00C0514F" w:rsidRDefault="00F9765A" w:rsidP="00F9765A">
            <w:pPr>
              <w:rPr>
                <w:rFonts w:cs="Arial"/>
              </w:rPr>
            </w:pPr>
            <w:r w:rsidRPr="003707B4">
              <w:rPr>
                <w:rFonts w:cs="Arial"/>
              </w:rPr>
              <w:t>TS ISO 16649-1*</w:t>
            </w:r>
          </w:p>
        </w:tc>
        <w:tc>
          <w:tcPr>
            <w:tcW w:w="4288" w:type="dxa"/>
          </w:tcPr>
          <w:p w14:paraId="4E0EE6A9" w14:textId="345ABEC9" w:rsidR="00F9765A" w:rsidRPr="00C0514F" w:rsidRDefault="00F9765A" w:rsidP="00F9765A">
            <w:pPr>
              <w:rPr>
                <w:rFonts w:cs="Arial"/>
              </w:rPr>
            </w:pPr>
            <w:r w:rsidRPr="003707B4">
              <w:rPr>
                <w:rFonts w:cs="Arial"/>
              </w:rPr>
              <w:t xml:space="preserve">Gıda zinciri </w:t>
            </w:r>
            <w:proofErr w:type="gramStart"/>
            <w:r w:rsidRPr="003707B4">
              <w:rPr>
                <w:rFonts w:cs="Arial"/>
              </w:rPr>
              <w:t>mikrobiyolojisi -</w:t>
            </w:r>
            <w:proofErr w:type="gramEnd"/>
            <w:r w:rsidRPr="003707B4">
              <w:rPr>
                <w:rFonts w:cs="Arial"/>
              </w:rPr>
              <w:t xml:space="preserve"> Beta-</w:t>
            </w:r>
            <w:proofErr w:type="spellStart"/>
            <w:r w:rsidRPr="003707B4">
              <w:rPr>
                <w:rFonts w:cs="Arial"/>
              </w:rPr>
              <w:t>Glucuronidase</w:t>
            </w:r>
            <w:proofErr w:type="spellEnd"/>
            <w:r w:rsidRPr="003707B4">
              <w:rPr>
                <w:rFonts w:cs="Arial"/>
              </w:rPr>
              <w:t>-</w:t>
            </w:r>
            <w:proofErr w:type="spellStart"/>
            <w:r w:rsidRPr="003707B4">
              <w:rPr>
                <w:rFonts w:cs="Arial"/>
              </w:rPr>
              <w:t>Positive</w:t>
            </w:r>
            <w:proofErr w:type="spellEnd"/>
            <w:r w:rsidRPr="003707B4">
              <w:rPr>
                <w:rFonts w:cs="Arial"/>
              </w:rPr>
              <w:t xml:space="preserve"> </w:t>
            </w:r>
            <w:proofErr w:type="spellStart"/>
            <w:r w:rsidRPr="00B335BA">
              <w:rPr>
                <w:rFonts w:cs="Arial"/>
                <w:i/>
              </w:rPr>
              <w:t>Escherichia</w:t>
            </w:r>
            <w:proofErr w:type="spellEnd"/>
            <w:r w:rsidRPr="00B335BA">
              <w:rPr>
                <w:rFonts w:cs="Arial"/>
                <w:i/>
              </w:rPr>
              <w:t xml:space="preserve"> </w:t>
            </w:r>
            <w:proofErr w:type="spellStart"/>
            <w:r w:rsidRPr="00B335BA">
              <w:rPr>
                <w:rFonts w:cs="Arial"/>
                <w:i/>
              </w:rPr>
              <w:t>coli</w:t>
            </w:r>
            <w:r w:rsidRPr="003707B4">
              <w:rPr>
                <w:rFonts w:cs="Arial"/>
              </w:rPr>
              <w:t>'nın</w:t>
            </w:r>
            <w:proofErr w:type="spellEnd"/>
            <w:r w:rsidRPr="003707B4">
              <w:rPr>
                <w:rFonts w:cs="Arial"/>
              </w:rPr>
              <w:t xml:space="preserve"> sayımı için yatay yöntem - Bölüm 1: </w:t>
            </w:r>
            <w:proofErr w:type="spellStart"/>
            <w:r w:rsidRPr="003707B4">
              <w:rPr>
                <w:rFonts w:cs="Arial"/>
              </w:rPr>
              <w:t>Membrenlar</w:t>
            </w:r>
            <w:proofErr w:type="spellEnd"/>
            <w:r w:rsidRPr="003707B4">
              <w:rPr>
                <w:rFonts w:cs="Arial"/>
              </w:rPr>
              <w:t xml:space="preserve"> ve 5-Bromo-4-Chloro-3-İndolyl beta-D-</w:t>
            </w:r>
            <w:proofErr w:type="spellStart"/>
            <w:r w:rsidRPr="003707B4">
              <w:rPr>
                <w:rFonts w:cs="Arial"/>
              </w:rPr>
              <w:t>Glucuronide</w:t>
            </w:r>
            <w:proofErr w:type="spellEnd"/>
            <w:r w:rsidRPr="003707B4">
              <w:rPr>
                <w:rFonts w:cs="Arial"/>
              </w:rPr>
              <w:t xml:space="preserve"> kullanılarak 44°c'da koloni sayım yöntemi</w:t>
            </w:r>
          </w:p>
        </w:tc>
        <w:tc>
          <w:tcPr>
            <w:tcW w:w="4078" w:type="dxa"/>
          </w:tcPr>
          <w:p w14:paraId="2CB3B82A" w14:textId="33BDAB03" w:rsidR="00F9765A" w:rsidRPr="00C0514F" w:rsidRDefault="00F9765A" w:rsidP="00F9765A">
            <w:pPr>
              <w:rPr>
                <w:rFonts w:cs="Arial"/>
              </w:rPr>
            </w:pPr>
            <w:proofErr w:type="spellStart"/>
            <w:r w:rsidRPr="003707B4">
              <w:rPr>
                <w:rFonts w:cs="Arial"/>
              </w:rPr>
              <w:t>Microbiology</w:t>
            </w:r>
            <w:proofErr w:type="spellEnd"/>
            <w:r w:rsidRPr="003707B4">
              <w:rPr>
                <w:rFonts w:cs="Arial"/>
              </w:rPr>
              <w:t xml:space="preserve"> of </w:t>
            </w:r>
            <w:proofErr w:type="spellStart"/>
            <w:r w:rsidRPr="003707B4">
              <w:rPr>
                <w:rFonts w:cs="Arial"/>
              </w:rPr>
              <w:t>the</w:t>
            </w:r>
            <w:proofErr w:type="spellEnd"/>
            <w:r w:rsidRPr="003707B4">
              <w:rPr>
                <w:rFonts w:cs="Arial"/>
              </w:rPr>
              <w:t xml:space="preserve"> </w:t>
            </w:r>
            <w:proofErr w:type="spellStart"/>
            <w:r w:rsidRPr="003707B4">
              <w:rPr>
                <w:rFonts w:cs="Arial"/>
              </w:rPr>
              <w:t>food</w:t>
            </w:r>
            <w:proofErr w:type="spellEnd"/>
            <w:r w:rsidRPr="003707B4">
              <w:rPr>
                <w:rFonts w:cs="Arial"/>
              </w:rPr>
              <w:t xml:space="preserve"> </w:t>
            </w:r>
            <w:proofErr w:type="spellStart"/>
            <w:proofErr w:type="gramStart"/>
            <w:r w:rsidRPr="003707B4">
              <w:rPr>
                <w:rFonts w:cs="Arial"/>
              </w:rPr>
              <w:t>chain</w:t>
            </w:r>
            <w:proofErr w:type="spellEnd"/>
            <w:r w:rsidRPr="003707B4">
              <w:rPr>
                <w:rFonts w:cs="Arial"/>
              </w:rPr>
              <w:t xml:space="preserve"> -</w:t>
            </w:r>
            <w:proofErr w:type="gramEnd"/>
            <w:r w:rsidRPr="003707B4">
              <w:rPr>
                <w:rFonts w:cs="Arial"/>
              </w:rPr>
              <w:t xml:space="preserve"> </w:t>
            </w:r>
            <w:proofErr w:type="spellStart"/>
            <w:r w:rsidRPr="003707B4">
              <w:rPr>
                <w:rFonts w:cs="Arial"/>
              </w:rPr>
              <w:t>Horizontal</w:t>
            </w:r>
            <w:proofErr w:type="spellEnd"/>
            <w:r w:rsidRPr="003707B4">
              <w:rPr>
                <w:rFonts w:cs="Arial"/>
              </w:rPr>
              <w:t xml:space="preserve"> </w:t>
            </w:r>
            <w:proofErr w:type="spellStart"/>
            <w:r w:rsidRPr="003707B4">
              <w:rPr>
                <w:rFonts w:cs="Arial"/>
              </w:rPr>
              <w:t>method</w:t>
            </w:r>
            <w:proofErr w:type="spellEnd"/>
            <w:r w:rsidRPr="003707B4">
              <w:rPr>
                <w:rFonts w:cs="Arial"/>
              </w:rPr>
              <w:t xml:space="preserve"> </w:t>
            </w:r>
            <w:proofErr w:type="spellStart"/>
            <w:r w:rsidRPr="003707B4">
              <w:rPr>
                <w:rFonts w:cs="Arial"/>
              </w:rPr>
              <w:t>for</w:t>
            </w:r>
            <w:proofErr w:type="spellEnd"/>
            <w:r w:rsidRPr="003707B4">
              <w:rPr>
                <w:rFonts w:cs="Arial"/>
              </w:rPr>
              <w:t xml:space="preserve"> </w:t>
            </w:r>
            <w:proofErr w:type="spellStart"/>
            <w:r w:rsidRPr="003707B4">
              <w:rPr>
                <w:rFonts w:cs="Arial"/>
              </w:rPr>
              <w:t>the</w:t>
            </w:r>
            <w:proofErr w:type="spellEnd"/>
            <w:r w:rsidRPr="003707B4">
              <w:rPr>
                <w:rFonts w:cs="Arial"/>
              </w:rPr>
              <w:t xml:space="preserve"> </w:t>
            </w:r>
            <w:proofErr w:type="spellStart"/>
            <w:r w:rsidRPr="003707B4">
              <w:rPr>
                <w:rFonts w:cs="Arial"/>
              </w:rPr>
              <w:t>enumeration</w:t>
            </w:r>
            <w:proofErr w:type="spellEnd"/>
            <w:r w:rsidRPr="003707B4">
              <w:rPr>
                <w:rFonts w:cs="Arial"/>
              </w:rPr>
              <w:t xml:space="preserve"> of beta-</w:t>
            </w:r>
            <w:proofErr w:type="spellStart"/>
            <w:r w:rsidRPr="003707B4">
              <w:rPr>
                <w:rFonts w:cs="Arial"/>
              </w:rPr>
              <w:t>glucuronidase</w:t>
            </w:r>
            <w:proofErr w:type="spellEnd"/>
            <w:r w:rsidRPr="003707B4">
              <w:rPr>
                <w:rFonts w:cs="Arial"/>
              </w:rPr>
              <w:t>-</w:t>
            </w:r>
            <w:proofErr w:type="spellStart"/>
            <w:r w:rsidRPr="003707B4">
              <w:rPr>
                <w:rFonts w:cs="Arial"/>
              </w:rPr>
              <w:t>positive</w:t>
            </w:r>
            <w:proofErr w:type="spellEnd"/>
            <w:r w:rsidRPr="003707B4">
              <w:rPr>
                <w:rFonts w:cs="Arial"/>
              </w:rPr>
              <w:t xml:space="preserve"> </w:t>
            </w:r>
            <w:proofErr w:type="spellStart"/>
            <w:r w:rsidRPr="00B335BA">
              <w:rPr>
                <w:rFonts w:cs="Arial"/>
                <w:i/>
              </w:rPr>
              <w:t>Escherichia</w:t>
            </w:r>
            <w:proofErr w:type="spellEnd"/>
            <w:r w:rsidRPr="00B335BA">
              <w:rPr>
                <w:rFonts w:cs="Arial"/>
                <w:i/>
              </w:rPr>
              <w:t xml:space="preserve"> </w:t>
            </w:r>
            <w:proofErr w:type="spellStart"/>
            <w:r w:rsidRPr="00B335BA">
              <w:rPr>
                <w:rFonts w:cs="Arial"/>
                <w:i/>
              </w:rPr>
              <w:t>coli</w:t>
            </w:r>
            <w:proofErr w:type="spellEnd"/>
            <w:r w:rsidRPr="003707B4">
              <w:rPr>
                <w:rFonts w:cs="Arial"/>
              </w:rPr>
              <w:t xml:space="preserve"> - </w:t>
            </w:r>
            <w:proofErr w:type="spellStart"/>
            <w:r w:rsidRPr="003707B4">
              <w:rPr>
                <w:rFonts w:cs="Arial"/>
              </w:rPr>
              <w:t>Part</w:t>
            </w:r>
            <w:proofErr w:type="spellEnd"/>
            <w:r w:rsidRPr="003707B4">
              <w:rPr>
                <w:rFonts w:cs="Arial"/>
              </w:rPr>
              <w:t xml:space="preserve"> 1: </w:t>
            </w:r>
            <w:proofErr w:type="spellStart"/>
            <w:r w:rsidRPr="003707B4">
              <w:rPr>
                <w:rFonts w:cs="Arial"/>
              </w:rPr>
              <w:t>Colony-count</w:t>
            </w:r>
            <w:proofErr w:type="spellEnd"/>
            <w:r w:rsidRPr="003707B4">
              <w:rPr>
                <w:rFonts w:cs="Arial"/>
              </w:rPr>
              <w:t xml:space="preserve"> </w:t>
            </w:r>
            <w:proofErr w:type="spellStart"/>
            <w:r w:rsidRPr="003707B4">
              <w:rPr>
                <w:rFonts w:cs="Arial"/>
              </w:rPr>
              <w:t>technique</w:t>
            </w:r>
            <w:proofErr w:type="spellEnd"/>
            <w:r w:rsidRPr="003707B4">
              <w:rPr>
                <w:rFonts w:cs="Arial"/>
              </w:rPr>
              <w:t xml:space="preserve"> at 44 </w:t>
            </w:r>
            <w:proofErr w:type="spellStart"/>
            <w:r w:rsidRPr="003707B4">
              <w:rPr>
                <w:rFonts w:cs="Arial"/>
              </w:rPr>
              <w:t>degrees</w:t>
            </w:r>
            <w:proofErr w:type="spellEnd"/>
            <w:r w:rsidRPr="003707B4">
              <w:rPr>
                <w:rFonts w:cs="Arial"/>
              </w:rPr>
              <w:t xml:space="preserve"> C </w:t>
            </w:r>
            <w:proofErr w:type="spellStart"/>
            <w:r w:rsidRPr="003707B4">
              <w:rPr>
                <w:rFonts w:cs="Arial"/>
              </w:rPr>
              <w:t>using</w:t>
            </w:r>
            <w:proofErr w:type="spellEnd"/>
            <w:r w:rsidRPr="003707B4">
              <w:rPr>
                <w:rFonts w:cs="Arial"/>
              </w:rPr>
              <w:t xml:space="preserve"> </w:t>
            </w:r>
            <w:proofErr w:type="spellStart"/>
            <w:r w:rsidRPr="003707B4">
              <w:rPr>
                <w:rFonts w:cs="Arial"/>
              </w:rPr>
              <w:t>membranes</w:t>
            </w:r>
            <w:proofErr w:type="spellEnd"/>
            <w:r w:rsidRPr="003707B4">
              <w:rPr>
                <w:rFonts w:cs="Arial"/>
              </w:rPr>
              <w:t xml:space="preserve"> </w:t>
            </w:r>
            <w:proofErr w:type="spellStart"/>
            <w:r w:rsidRPr="003707B4">
              <w:rPr>
                <w:rFonts w:cs="Arial"/>
              </w:rPr>
              <w:t>and</w:t>
            </w:r>
            <w:proofErr w:type="spellEnd"/>
            <w:r w:rsidRPr="003707B4">
              <w:rPr>
                <w:rFonts w:cs="Arial"/>
              </w:rPr>
              <w:t xml:space="preserve"> 5-bromo-4-chloro-3-indolyl beta-D-</w:t>
            </w:r>
            <w:proofErr w:type="spellStart"/>
            <w:r w:rsidRPr="003707B4">
              <w:rPr>
                <w:rFonts w:cs="Arial"/>
              </w:rPr>
              <w:t>glucuronide</w:t>
            </w:r>
            <w:proofErr w:type="spellEnd"/>
          </w:p>
        </w:tc>
      </w:tr>
      <w:tr w:rsidR="00F9765A" w14:paraId="0676C17F" w14:textId="77777777" w:rsidTr="007278B7">
        <w:tc>
          <w:tcPr>
            <w:tcW w:w="1412" w:type="dxa"/>
            <w:tcBorders>
              <w:top w:val="single" w:sz="4" w:space="0" w:color="auto"/>
              <w:left w:val="single" w:sz="4" w:space="0" w:color="auto"/>
              <w:bottom w:val="single" w:sz="4" w:space="0" w:color="auto"/>
              <w:right w:val="single" w:sz="4" w:space="0" w:color="auto"/>
            </w:tcBorders>
            <w:shd w:val="clear" w:color="auto" w:fill="auto"/>
          </w:tcPr>
          <w:p w14:paraId="7F48C42E" w14:textId="77777777" w:rsidR="00F9765A" w:rsidRPr="007278B7" w:rsidRDefault="00F9765A" w:rsidP="00F9765A">
            <w:pPr>
              <w:rPr>
                <w:rFonts w:cs="Times New Roman"/>
                <w:noProof/>
                <w:szCs w:val="24"/>
                <w:lang w:eastAsia="tr-TR"/>
              </w:rPr>
            </w:pPr>
            <w:r w:rsidRPr="007278B7">
              <w:rPr>
                <w:rFonts w:cs="Times New Roman"/>
                <w:noProof/>
                <w:szCs w:val="24"/>
                <w:lang w:eastAsia="tr-TR"/>
              </w:rPr>
              <w:t>TS ISO 21527-1</w:t>
            </w:r>
          </w:p>
        </w:tc>
        <w:tc>
          <w:tcPr>
            <w:tcW w:w="4288" w:type="dxa"/>
            <w:tcBorders>
              <w:top w:val="single" w:sz="4" w:space="0" w:color="auto"/>
              <w:left w:val="single" w:sz="4" w:space="0" w:color="auto"/>
              <w:bottom w:val="single" w:sz="4" w:space="0" w:color="auto"/>
              <w:right w:val="single" w:sz="4" w:space="0" w:color="auto"/>
            </w:tcBorders>
            <w:shd w:val="clear" w:color="auto" w:fill="auto"/>
          </w:tcPr>
          <w:p w14:paraId="259B1DC9" w14:textId="77777777" w:rsidR="00F9765A" w:rsidRPr="007278B7" w:rsidRDefault="00F9765A" w:rsidP="00F9765A">
            <w:pPr>
              <w:rPr>
                <w:rFonts w:cs="Times New Roman"/>
                <w:noProof/>
                <w:szCs w:val="24"/>
                <w:lang w:eastAsia="tr-TR"/>
              </w:rPr>
            </w:pPr>
            <w:r w:rsidRPr="0003507F">
              <w:rPr>
                <w:rFonts w:cs="Times New Roman"/>
                <w:noProof/>
                <w:szCs w:val="24"/>
                <w:lang w:eastAsia="tr-TR"/>
              </w:rPr>
              <w:t xml:space="preserve">Gıda ve hayvan yemleri mikrobiyolojisi - </w:t>
            </w:r>
            <w:r w:rsidRPr="007278B7">
              <w:rPr>
                <w:rFonts w:cs="Times New Roman"/>
                <w:noProof/>
                <w:szCs w:val="24"/>
                <w:lang w:eastAsia="tr-TR"/>
              </w:rPr>
              <w:t>Maya ve küflerin sayımı için yatay yöntem - Bölüm 1: Su aktivitesi 0,95'ten yüksek olan ürünlerde koloni sayım tekniği</w:t>
            </w:r>
          </w:p>
        </w:tc>
        <w:tc>
          <w:tcPr>
            <w:tcW w:w="4078" w:type="dxa"/>
            <w:tcBorders>
              <w:top w:val="single" w:sz="4" w:space="0" w:color="auto"/>
              <w:left w:val="single" w:sz="4" w:space="0" w:color="auto"/>
              <w:bottom w:val="single" w:sz="4" w:space="0" w:color="auto"/>
              <w:right w:val="single" w:sz="4" w:space="0" w:color="auto"/>
            </w:tcBorders>
            <w:shd w:val="clear" w:color="auto" w:fill="auto"/>
          </w:tcPr>
          <w:p w14:paraId="4AD27246" w14:textId="77777777" w:rsidR="00F9765A" w:rsidRPr="007278B7" w:rsidRDefault="00F9765A" w:rsidP="00F9765A">
            <w:pPr>
              <w:rPr>
                <w:rFonts w:cs="Times New Roman"/>
                <w:noProof/>
                <w:szCs w:val="24"/>
                <w:lang w:eastAsia="tr-TR"/>
              </w:rPr>
            </w:pPr>
            <w:r w:rsidRPr="007278B7">
              <w:rPr>
                <w:rFonts w:cs="Times New Roman"/>
                <w:noProof/>
                <w:szCs w:val="24"/>
                <w:lang w:eastAsia="tr-TR"/>
              </w:rPr>
              <w:t>Microbiology of food and animal feding stuffs – Horizontal method for the enumeration of yeasts and moulds - Part 1: Colony count technique in products with water activity greater than 0,95</w:t>
            </w:r>
          </w:p>
        </w:tc>
      </w:tr>
    </w:tbl>
    <w:p w14:paraId="2D592002" w14:textId="63172187" w:rsidR="008C7A32" w:rsidRDefault="008C7A32" w:rsidP="007278B7">
      <w:pPr>
        <w:pStyle w:val="Balk1"/>
      </w:pPr>
      <w:bookmarkStart w:id="16" w:name="_Toc110869833"/>
      <w:bookmarkStart w:id="17" w:name="_Toc110870344"/>
      <w:bookmarkStart w:id="18" w:name="_Toc110872309"/>
      <w:bookmarkStart w:id="19" w:name="_Toc110872823"/>
      <w:bookmarkStart w:id="20" w:name="_Toc110873337"/>
      <w:bookmarkStart w:id="21" w:name="_Toc110873851"/>
      <w:bookmarkStart w:id="22" w:name="_Toc110874364"/>
      <w:bookmarkStart w:id="23" w:name="_Toc110869834"/>
      <w:bookmarkStart w:id="24" w:name="_Toc110870345"/>
      <w:bookmarkStart w:id="25" w:name="_Toc110870856"/>
      <w:bookmarkStart w:id="26" w:name="_Toc110872310"/>
      <w:bookmarkStart w:id="27" w:name="_Toc110872824"/>
      <w:bookmarkStart w:id="28" w:name="_Toc110873338"/>
      <w:bookmarkStart w:id="29" w:name="_Toc110873852"/>
      <w:bookmarkStart w:id="30" w:name="_Toc110874365"/>
      <w:bookmarkStart w:id="31" w:name="_Toc110870857"/>
      <w:bookmarkStart w:id="32" w:name="_Toc110872311"/>
      <w:bookmarkStart w:id="33" w:name="_Toc110872825"/>
      <w:bookmarkStart w:id="34" w:name="_Toc110873339"/>
      <w:bookmarkStart w:id="35" w:name="_Toc110873853"/>
      <w:bookmarkStart w:id="36" w:name="_Toc110874366"/>
      <w:bookmarkStart w:id="37" w:name="_Toc110872312"/>
      <w:bookmarkStart w:id="38" w:name="_Toc110872826"/>
      <w:bookmarkStart w:id="39" w:name="_Toc110873340"/>
      <w:bookmarkStart w:id="40" w:name="_Toc110873854"/>
      <w:bookmarkStart w:id="41" w:name="_Toc110874367"/>
      <w:bookmarkStart w:id="42" w:name="_Toc110874368"/>
      <w:bookmarkStart w:id="43" w:name="_Toc404105387"/>
      <w:bookmarkStart w:id="44" w:name="_Toc184575189"/>
      <w:bookmarkStart w:id="45" w:name="_Toc187124020"/>
      <w:bookmarkStart w:id="46" w:name="_Toc187124108"/>
      <w:bookmarkStart w:id="47" w:name="_Toc18712449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Tanımlar ve terimler</w:t>
      </w:r>
      <w:bookmarkEnd w:id="42"/>
    </w:p>
    <w:p w14:paraId="67F27F11" w14:textId="4CF9FC84" w:rsidR="009A76B0" w:rsidRDefault="009A76B0" w:rsidP="007278B7">
      <w:pPr>
        <w:pStyle w:val="TermNum"/>
      </w:pPr>
      <w:r>
        <w:t>3.1</w:t>
      </w:r>
    </w:p>
    <w:p w14:paraId="4327519E" w14:textId="09B49833" w:rsidR="005F6FFE" w:rsidRPr="001612F4" w:rsidRDefault="009A76B0">
      <w:pPr>
        <w:pStyle w:val="Terms"/>
      </w:pPr>
      <w:proofErr w:type="gramStart"/>
      <w:r>
        <w:t>meyve</w:t>
      </w:r>
      <w:proofErr w:type="gramEnd"/>
      <w:r>
        <w:t xml:space="preserve"> bar</w:t>
      </w:r>
      <w:bookmarkEnd w:id="43"/>
    </w:p>
    <w:p w14:paraId="5AC86CAD" w14:textId="17BA305A" w:rsidR="00F0720A" w:rsidRPr="007278B7" w:rsidRDefault="00E74072" w:rsidP="007278B7">
      <w:pPr>
        <w:pStyle w:val="Definition"/>
        <w:rPr>
          <w:b/>
        </w:rPr>
      </w:pPr>
      <w:bookmarkStart w:id="48" w:name="_Toc471741803"/>
      <w:proofErr w:type="gramStart"/>
      <w:r>
        <w:rPr>
          <w:rFonts w:cs="Arial"/>
          <w:szCs w:val="20"/>
        </w:rPr>
        <w:t>taze</w:t>
      </w:r>
      <w:proofErr w:type="gramEnd"/>
      <w:r>
        <w:rPr>
          <w:rFonts w:cs="Arial"/>
          <w:szCs w:val="20"/>
        </w:rPr>
        <w:t xml:space="preserve"> veya dondurulmuş </w:t>
      </w:r>
      <w:r>
        <w:t>çeşitli</w:t>
      </w:r>
      <w:r w:rsidR="00CA021C" w:rsidRPr="009A76B0">
        <w:t xml:space="preserve"> meyvelerden</w:t>
      </w:r>
      <w:r w:rsidR="0049532A">
        <w:t xml:space="preserve"> </w:t>
      </w:r>
      <w:r w:rsidR="00203D57" w:rsidRPr="009A76B0">
        <w:t>tekniğine uygun</w:t>
      </w:r>
      <w:r w:rsidR="00AE2F41" w:rsidRPr="007278B7">
        <w:t xml:space="preserve"> ön hazırlık işlemlerinden sonra</w:t>
      </w:r>
      <w:r w:rsidR="00203D57" w:rsidRPr="009A76B0">
        <w:t xml:space="preserve"> </w:t>
      </w:r>
      <w:r w:rsidR="00CA021C" w:rsidRPr="009A76B0">
        <w:t>üretilen içerisin</w:t>
      </w:r>
      <w:r w:rsidR="009959A4" w:rsidRPr="009A76B0">
        <w:t>d</w:t>
      </w:r>
      <w:r w:rsidR="00CA021C" w:rsidRPr="009A76B0">
        <w:t xml:space="preserve">e </w:t>
      </w:r>
      <w:r w:rsidR="009B296B" w:rsidRPr="009A76B0">
        <w:t>meyve</w:t>
      </w:r>
      <w:r w:rsidR="002657BA" w:rsidRPr="009A76B0">
        <w:t xml:space="preserve"> </w:t>
      </w:r>
      <w:r w:rsidR="009810DC">
        <w:t>ve/</w:t>
      </w:r>
      <w:r w:rsidR="009959A4" w:rsidRPr="009A76B0">
        <w:t>veya</w:t>
      </w:r>
      <w:r w:rsidR="008469D6">
        <w:t xml:space="preserve"> </w:t>
      </w:r>
      <w:r w:rsidR="00203D57" w:rsidRPr="009A76B0">
        <w:t>çeşni</w:t>
      </w:r>
      <w:r w:rsidR="00D178E0">
        <w:t xml:space="preserve"> maddeleri</w:t>
      </w:r>
      <w:r w:rsidR="00203D57" w:rsidRPr="009A76B0">
        <w:t xml:space="preserve"> ve</w:t>
      </w:r>
      <w:r w:rsidR="00CA021C" w:rsidRPr="009A76B0">
        <w:t xml:space="preserve"> </w:t>
      </w:r>
      <w:r w:rsidR="009959A4" w:rsidRPr="009A76B0">
        <w:t>katkı maddeleri</w:t>
      </w:r>
      <w:r w:rsidR="00203D57" w:rsidRPr="009A76B0">
        <w:t xml:space="preserve"> </w:t>
      </w:r>
      <w:r w:rsidR="00CA021C" w:rsidRPr="009A76B0">
        <w:t xml:space="preserve">ilavesi </w:t>
      </w:r>
      <w:r w:rsidR="0058326A" w:rsidRPr="009A76B0">
        <w:t xml:space="preserve">ile tekniğine uygun </w:t>
      </w:r>
      <w:r w:rsidR="00AE2F41" w:rsidRPr="007278B7">
        <w:t>şekilde üretilen</w:t>
      </w:r>
      <w:r w:rsidR="00817AEB" w:rsidRPr="007278B7">
        <w:t xml:space="preserve"> kuru</w:t>
      </w:r>
      <w:r w:rsidR="00AE2F41" w:rsidRPr="007278B7">
        <w:t xml:space="preserve"> gıda</w:t>
      </w:r>
      <w:r w:rsidR="0058326A" w:rsidRPr="009A76B0">
        <w:t xml:space="preserve"> </w:t>
      </w:r>
      <w:r w:rsidR="009A76B0" w:rsidRPr="007278B7">
        <w:t>mamulü</w:t>
      </w:r>
    </w:p>
    <w:p w14:paraId="1FDA9507" w14:textId="6CE7AFE8" w:rsidR="009A76B0" w:rsidRPr="007278B7" w:rsidRDefault="009A76B0" w:rsidP="007278B7">
      <w:pPr>
        <w:pStyle w:val="TermNum"/>
        <w:rPr>
          <w:b w:val="0"/>
        </w:rPr>
      </w:pPr>
      <w:r>
        <w:t>3.2</w:t>
      </w:r>
    </w:p>
    <w:p w14:paraId="597FFCC0" w14:textId="3CAD084A" w:rsidR="009A76B0" w:rsidRPr="007278B7" w:rsidRDefault="009A76B0" w:rsidP="007278B7">
      <w:pPr>
        <w:pStyle w:val="Terms"/>
      </w:pPr>
      <w:proofErr w:type="gramStart"/>
      <w:r w:rsidRPr="007278B7">
        <w:t>m</w:t>
      </w:r>
      <w:r w:rsidR="00F0720A" w:rsidRPr="009A76B0">
        <w:t>e</w:t>
      </w:r>
      <w:r w:rsidR="00416CA9" w:rsidRPr="009A76B0">
        <w:t>yve</w:t>
      </w:r>
      <w:proofErr w:type="gramEnd"/>
      <w:r w:rsidR="00416CA9" w:rsidRPr="009A76B0">
        <w:t xml:space="preserve"> oranı</w:t>
      </w:r>
    </w:p>
    <w:p w14:paraId="4F91E27E" w14:textId="45A85219" w:rsidR="00750692" w:rsidRDefault="009A76B0" w:rsidP="007278B7">
      <w:pPr>
        <w:pStyle w:val="Definition"/>
      </w:pPr>
      <w:proofErr w:type="gramStart"/>
      <w:r w:rsidRPr="007278B7">
        <w:t>k</w:t>
      </w:r>
      <w:r w:rsidR="009959A4" w:rsidRPr="009A76B0">
        <w:t>uru</w:t>
      </w:r>
      <w:proofErr w:type="gramEnd"/>
      <w:r w:rsidR="009959A4" w:rsidRPr="009A76B0">
        <w:t xml:space="preserve"> </w:t>
      </w:r>
      <w:r w:rsidRPr="007278B7">
        <w:t>m</w:t>
      </w:r>
      <w:r w:rsidR="00055EAD" w:rsidRPr="007278B7">
        <w:t>eyve barında</w:t>
      </w:r>
      <w:r w:rsidR="00416CA9" w:rsidRPr="009A76B0">
        <w:t xml:space="preserve"> bulunan </w:t>
      </w:r>
      <w:r w:rsidR="00055EAD" w:rsidRPr="007278B7">
        <w:t>meyvelerin</w:t>
      </w:r>
      <w:r w:rsidR="00416CA9" w:rsidRPr="009A76B0">
        <w:t xml:space="preserve"> kütlece yüzde</w:t>
      </w:r>
      <w:r w:rsidR="00CC7368" w:rsidRPr="009A76B0">
        <w:t xml:space="preserve"> miktarı</w:t>
      </w:r>
    </w:p>
    <w:p w14:paraId="3650AE71" w14:textId="77777777" w:rsidR="00750692" w:rsidRDefault="00750692" w:rsidP="007278B7">
      <w:pPr>
        <w:pStyle w:val="TermNum"/>
      </w:pPr>
      <w:r>
        <w:t>3.3</w:t>
      </w:r>
    </w:p>
    <w:p w14:paraId="0BB312FA" w14:textId="71E07475" w:rsidR="00750692" w:rsidRDefault="00750692" w:rsidP="007278B7">
      <w:pPr>
        <w:pStyle w:val="Terms"/>
      </w:pPr>
      <w:proofErr w:type="gramStart"/>
      <w:r>
        <w:t>meyve</w:t>
      </w:r>
      <w:proofErr w:type="gramEnd"/>
      <w:r>
        <w:t xml:space="preserve"> tozu içeren meyve bar</w:t>
      </w:r>
    </w:p>
    <w:p w14:paraId="55FE0B61" w14:textId="3E41096B" w:rsidR="007869FB" w:rsidRPr="009A76B0" w:rsidRDefault="00750692" w:rsidP="007278B7">
      <w:pPr>
        <w:pStyle w:val="Definition"/>
      </w:pPr>
      <w:proofErr w:type="gramStart"/>
      <w:r>
        <w:t>t</w:t>
      </w:r>
      <w:r w:rsidRPr="00E268D8">
        <w:t>aze</w:t>
      </w:r>
      <w:proofErr w:type="gramEnd"/>
      <w:r w:rsidRPr="00E268D8">
        <w:t xml:space="preserve"> meyve, dondurulmuş meyve ya da konsantre den herhangi birinin yerine meyveden elde edilmiş öğütülmüş kuru meyve ( tozları) ile üretilmiş barlar</w:t>
      </w:r>
    </w:p>
    <w:p w14:paraId="5A4BC015" w14:textId="2CD73748" w:rsidR="009A76B0" w:rsidRPr="007278B7" w:rsidRDefault="00750692" w:rsidP="007278B7">
      <w:pPr>
        <w:pStyle w:val="TermNum"/>
      </w:pPr>
      <w:r>
        <w:t>3.4</w:t>
      </w:r>
    </w:p>
    <w:p w14:paraId="071689CA" w14:textId="689CBF37" w:rsidR="009A76B0" w:rsidRPr="007278B7" w:rsidRDefault="009A76B0" w:rsidP="007278B7">
      <w:pPr>
        <w:pStyle w:val="Terms"/>
      </w:pPr>
      <w:proofErr w:type="gramStart"/>
      <w:r w:rsidRPr="007278B7">
        <w:t>m</w:t>
      </w:r>
      <w:r w:rsidR="000340F8" w:rsidRPr="009A76B0">
        <w:t>eyve</w:t>
      </w:r>
      <w:proofErr w:type="gramEnd"/>
      <w:r w:rsidR="000340F8" w:rsidRPr="009A76B0">
        <w:t xml:space="preserve"> tozu </w:t>
      </w:r>
    </w:p>
    <w:p w14:paraId="36AAE731" w14:textId="1EC6CE09" w:rsidR="00AC7FA7" w:rsidRPr="007278B7" w:rsidRDefault="000907C3" w:rsidP="007278B7">
      <w:pPr>
        <w:pStyle w:val="Definition"/>
      </w:pPr>
      <w:proofErr w:type="gramStart"/>
      <w:r>
        <w:t>taze</w:t>
      </w:r>
      <w:proofErr w:type="gramEnd"/>
      <w:r>
        <w:t xml:space="preserve"> meyve, </w:t>
      </w:r>
      <w:r w:rsidR="00E65A19" w:rsidRPr="007278B7">
        <w:t xml:space="preserve">dondurulmuş meyve ya da konsantre meyveden elde edilmiş </w:t>
      </w:r>
      <w:r w:rsidR="004E1EDC" w:rsidRPr="007278B7">
        <w:t>öğütülmüş kuru mey</w:t>
      </w:r>
      <w:r w:rsidR="00DF6BC8" w:rsidRPr="007278B7">
        <w:t>ve</w:t>
      </w:r>
      <w:r w:rsidR="004E1EDC" w:rsidRPr="007278B7">
        <w:t xml:space="preserve"> </w:t>
      </w:r>
      <w:r w:rsidR="00E65A19" w:rsidRPr="007278B7">
        <w:t>tozları</w:t>
      </w:r>
    </w:p>
    <w:p w14:paraId="7808C257" w14:textId="61A3A6C4" w:rsidR="009A76B0" w:rsidRDefault="009A76B0" w:rsidP="007278B7">
      <w:pPr>
        <w:pStyle w:val="TermNum"/>
      </w:pPr>
      <w:r>
        <w:t>3.</w:t>
      </w:r>
      <w:r w:rsidR="00750692">
        <w:t>5</w:t>
      </w:r>
    </w:p>
    <w:p w14:paraId="0E24BD14" w14:textId="5E4190DB" w:rsidR="009A76B0" w:rsidRDefault="004F5012" w:rsidP="007278B7">
      <w:pPr>
        <w:pStyle w:val="Terms"/>
      </w:pPr>
      <w:proofErr w:type="spellStart"/>
      <w:proofErr w:type="gramStart"/>
      <w:r>
        <w:t>m</w:t>
      </w:r>
      <w:r w:rsidR="004A2675" w:rsidRPr="007278B7">
        <w:t>ayşe</w:t>
      </w:r>
      <w:proofErr w:type="spellEnd"/>
      <w:proofErr w:type="gramEnd"/>
    </w:p>
    <w:p w14:paraId="47764627" w14:textId="44573104" w:rsidR="008469D6" w:rsidRDefault="004F5012" w:rsidP="007278B7">
      <w:pPr>
        <w:pStyle w:val="Definition"/>
      </w:pPr>
      <w:proofErr w:type="gramStart"/>
      <w:r>
        <w:t>h</w:t>
      </w:r>
      <w:r w:rsidR="004A2675" w:rsidRPr="007278B7">
        <w:t>ammadde</w:t>
      </w:r>
      <w:proofErr w:type="gramEnd"/>
      <w:r w:rsidR="004A2675" w:rsidRPr="007278B7">
        <w:t xml:space="preserve"> olarak kullanılan </w:t>
      </w:r>
      <w:r>
        <w:t>m</w:t>
      </w:r>
      <w:r w:rsidR="004A2675" w:rsidRPr="007278B7">
        <w:t xml:space="preserve">eyve ya da sebzenin parçalanmış halidir. </w:t>
      </w:r>
    </w:p>
    <w:p w14:paraId="337E2BE1" w14:textId="264A8C59" w:rsidR="008469D6" w:rsidRDefault="00750692" w:rsidP="007278B7">
      <w:pPr>
        <w:pStyle w:val="TermNum"/>
      </w:pPr>
      <w:r>
        <w:lastRenderedPageBreak/>
        <w:t>3.6</w:t>
      </w:r>
    </w:p>
    <w:p w14:paraId="3A32AE12" w14:textId="7C414C19" w:rsidR="008469D6" w:rsidRDefault="008469D6" w:rsidP="007278B7">
      <w:pPr>
        <w:pStyle w:val="Terms"/>
      </w:pPr>
      <w:proofErr w:type="gramStart"/>
      <w:r>
        <w:t>katkı</w:t>
      </w:r>
      <w:proofErr w:type="gramEnd"/>
      <w:r>
        <w:t xml:space="preserve"> maddesi</w:t>
      </w:r>
    </w:p>
    <w:p w14:paraId="62939110" w14:textId="60004AEE" w:rsidR="008469D6" w:rsidRDefault="004A2675" w:rsidP="007278B7">
      <w:r w:rsidRPr="007278B7">
        <w:t xml:space="preserve"> </w:t>
      </w:r>
      <w:proofErr w:type="gramStart"/>
      <w:r w:rsidR="008469D6">
        <w:t>mevzuatına</w:t>
      </w:r>
      <w:proofErr w:type="gramEnd"/>
      <w:r w:rsidR="008469D6">
        <w:t xml:space="preserve"> uygun meyve barına katılmasına müsaade edilen katkı maddeleri</w:t>
      </w:r>
    </w:p>
    <w:p w14:paraId="15E9C5B9" w14:textId="701345FA" w:rsidR="008469D6" w:rsidRDefault="00750692" w:rsidP="007278B7">
      <w:pPr>
        <w:pStyle w:val="TermNum"/>
      </w:pPr>
      <w:r>
        <w:t>3.7</w:t>
      </w:r>
    </w:p>
    <w:p w14:paraId="2DA6E498" w14:textId="72A44515" w:rsidR="008469D6" w:rsidRDefault="008469D6" w:rsidP="007278B7">
      <w:pPr>
        <w:pStyle w:val="Terms"/>
      </w:pPr>
      <w:proofErr w:type="gramStart"/>
      <w:r>
        <w:t>çeşni</w:t>
      </w:r>
      <w:proofErr w:type="gramEnd"/>
      <w:r>
        <w:t xml:space="preserve"> maddesi</w:t>
      </w:r>
    </w:p>
    <w:p w14:paraId="7513DFBE" w14:textId="06477C8F" w:rsidR="00345265" w:rsidRPr="007278B7" w:rsidRDefault="00D178E0" w:rsidP="007278B7">
      <w:pPr>
        <w:pStyle w:val="Definition"/>
        <w:rPr>
          <w:strike/>
        </w:rPr>
      </w:pPr>
      <w:proofErr w:type="gramStart"/>
      <w:r>
        <w:t>f</w:t>
      </w:r>
      <w:r w:rsidRPr="000D7A1D">
        <w:t>ındık</w:t>
      </w:r>
      <w:proofErr w:type="gramEnd"/>
      <w:r w:rsidRPr="000D7A1D">
        <w:t xml:space="preserve">, </w:t>
      </w:r>
      <w:r>
        <w:t>f</w:t>
      </w:r>
      <w:r w:rsidRPr="000D7A1D">
        <w:t xml:space="preserve">ıstık, </w:t>
      </w:r>
      <w:r w:rsidR="0065665A">
        <w:t>a</w:t>
      </w:r>
      <w:r w:rsidRPr="000D7A1D">
        <w:t>ntep</w:t>
      </w:r>
      <w:r>
        <w:t>f</w:t>
      </w:r>
      <w:r w:rsidRPr="000D7A1D">
        <w:t>ıstığı</w:t>
      </w:r>
      <w:r>
        <w:t xml:space="preserve">, badem, ceviz </w:t>
      </w:r>
      <w:r w:rsidRPr="003B4236">
        <w:t>ve diğer kuruyemiş çeşitleri,</w:t>
      </w:r>
      <w:r>
        <w:t xml:space="preserve"> kuru meyve parçacıkları (çilek, böğürtlen, elma, limon, vb. )</w:t>
      </w:r>
    </w:p>
    <w:p w14:paraId="560AE825" w14:textId="54AB1279" w:rsidR="004F5012" w:rsidRDefault="004F5012" w:rsidP="007278B7">
      <w:pPr>
        <w:pStyle w:val="TermNum"/>
      </w:pPr>
      <w:bookmarkStart w:id="49" w:name="_Hlk95406507"/>
      <w:r>
        <w:rPr>
          <w:bCs/>
        </w:rPr>
        <w:t>3.</w:t>
      </w:r>
      <w:r w:rsidR="00750692">
        <w:rPr>
          <w:bCs/>
        </w:rPr>
        <w:t>8</w:t>
      </w:r>
      <w:bookmarkEnd w:id="49"/>
    </w:p>
    <w:p w14:paraId="679CDB66" w14:textId="0A5E12FB" w:rsidR="009A76B0" w:rsidRDefault="009A76B0" w:rsidP="007278B7">
      <w:pPr>
        <w:pStyle w:val="Terms"/>
      </w:pPr>
      <w:proofErr w:type="gramStart"/>
      <w:r>
        <w:t>y</w:t>
      </w:r>
      <w:r w:rsidRPr="000954FF">
        <w:t>abancı</w:t>
      </w:r>
      <w:proofErr w:type="gramEnd"/>
      <w:r w:rsidRPr="000954FF">
        <w:t xml:space="preserve"> madde</w:t>
      </w:r>
    </w:p>
    <w:p w14:paraId="3746FE64" w14:textId="0799D929" w:rsidR="009A76B0" w:rsidRPr="009A76B0" w:rsidRDefault="009A76B0" w:rsidP="007278B7">
      <w:pPr>
        <w:spacing w:after="160"/>
        <w:jc w:val="left"/>
      </w:pPr>
      <w:proofErr w:type="gramStart"/>
      <w:r>
        <w:t>m</w:t>
      </w:r>
      <w:r w:rsidRPr="000954FF">
        <w:t>eyve</w:t>
      </w:r>
      <w:proofErr w:type="gramEnd"/>
      <w:r w:rsidRPr="000954FF">
        <w:t xml:space="preserve"> barına katılmasına izin verilen maddeler dışında gözle görülebilen her türlü yabancı madde</w:t>
      </w:r>
    </w:p>
    <w:p w14:paraId="575FB539" w14:textId="77777777" w:rsidR="007F47D8" w:rsidRPr="009A76B0" w:rsidRDefault="007F47D8">
      <w:pPr>
        <w:pStyle w:val="Balk1"/>
      </w:pPr>
      <w:bookmarkStart w:id="50" w:name="_Toc110869837"/>
      <w:bookmarkStart w:id="51" w:name="_Toc110870348"/>
      <w:bookmarkStart w:id="52" w:name="_Toc110870859"/>
      <w:bookmarkStart w:id="53" w:name="_Toc110871331"/>
      <w:bookmarkStart w:id="54" w:name="_Toc110871803"/>
      <w:bookmarkStart w:id="55" w:name="_Toc110872314"/>
      <w:bookmarkStart w:id="56" w:name="_Toc110872828"/>
      <w:bookmarkStart w:id="57" w:name="_Toc110873342"/>
      <w:bookmarkStart w:id="58" w:name="_Toc110873856"/>
      <w:bookmarkStart w:id="59" w:name="_Toc110874369"/>
      <w:bookmarkStart w:id="60" w:name="_Toc110869838"/>
      <w:bookmarkStart w:id="61" w:name="_Toc110870349"/>
      <w:bookmarkStart w:id="62" w:name="_Toc110870860"/>
      <w:bookmarkStart w:id="63" w:name="_Toc110871332"/>
      <w:bookmarkStart w:id="64" w:name="_Toc110871804"/>
      <w:bookmarkStart w:id="65" w:name="_Toc110872315"/>
      <w:bookmarkStart w:id="66" w:name="_Toc110872829"/>
      <w:bookmarkStart w:id="67" w:name="_Toc110873343"/>
      <w:bookmarkStart w:id="68" w:name="_Toc110873857"/>
      <w:bookmarkStart w:id="69" w:name="_Toc110874370"/>
      <w:bookmarkStart w:id="70" w:name="_Toc110869839"/>
      <w:bookmarkStart w:id="71" w:name="_Toc110870350"/>
      <w:bookmarkStart w:id="72" w:name="_Toc110870861"/>
      <w:bookmarkStart w:id="73" w:name="_Toc110871333"/>
      <w:bookmarkStart w:id="74" w:name="_Toc110871805"/>
      <w:bookmarkStart w:id="75" w:name="_Toc110872316"/>
      <w:bookmarkStart w:id="76" w:name="_Toc110872830"/>
      <w:bookmarkStart w:id="77" w:name="_Toc110873344"/>
      <w:bookmarkStart w:id="78" w:name="_Toc110873858"/>
      <w:bookmarkStart w:id="79" w:name="_Toc110874371"/>
      <w:bookmarkStart w:id="80" w:name="_Toc110869840"/>
      <w:bookmarkStart w:id="81" w:name="_Toc110870351"/>
      <w:bookmarkStart w:id="82" w:name="_Toc110870862"/>
      <w:bookmarkStart w:id="83" w:name="_Toc110871334"/>
      <w:bookmarkStart w:id="84" w:name="_Toc110871806"/>
      <w:bookmarkStart w:id="85" w:name="_Toc110872317"/>
      <w:bookmarkStart w:id="86" w:name="_Toc110872831"/>
      <w:bookmarkStart w:id="87" w:name="_Toc110873345"/>
      <w:bookmarkStart w:id="88" w:name="_Toc110873859"/>
      <w:bookmarkStart w:id="89" w:name="_Toc110874372"/>
      <w:bookmarkStart w:id="90" w:name="_Toc110869841"/>
      <w:bookmarkStart w:id="91" w:name="_Toc110870352"/>
      <w:bookmarkStart w:id="92" w:name="_Toc110870863"/>
      <w:bookmarkStart w:id="93" w:name="_Toc110871335"/>
      <w:bookmarkStart w:id="94" w:name="_Toc110871807"/>
      <w:bookmarkStart w:id="95" w:name="_Toc110872318"/>
      <w:bookmarkStart w:id="96" w:name="_Toc110872832"/>
      <w:bookmarkStart w:id="97" w:name="_Toc110873346"/>
      <w:bookmarkStart w:id="98" w:name="_Toc110873860"/>
      <w:bookmarkStart w:id="99" w:name="_Toc110874373"/>
      <w:bookmarkStart w:id="100" w:name="_Toc110869842"/>
      <w:bookmarkStart w:id="101" w:name="_Toc110870353"/>
      <w:bookmarkStart w:id="102" w:name="_Toc110870864"/>
      <w:bookmarkStart w:id="103" w:name="_Toc110871336"/>
      <w:bookmarkStart w:id="104" w:name="_Toc110871808"/>
      <w:bookmarkStart w:id="105" w:name="_Toc110872319"/>
      <w:bookmarkStart w:id="106" w:name="_Toc110872833"/>
      <w:bookmarkStart w:id="107" w:name="_Toc110873347"/>
      <w:bookmarkStart w:id="108" w:name="_Toc110873861"/>
      <w:bookmarkStart w:id="109" w:name="_Toc110874374"/>
      <w:bookmarkStart w:id="110" w:name="_Toc110869843"/>
      <w:bookmarkStart w:id="111" w:name="_Toc110870354"/>
      <w:bookmarkStart w:id="112" w:name="_Toc110870865"/>
      <w:bookmarkStart w:id="113" w:name="_Toc110871337"/>
      <w:bookmarkStart w:id="114" w:name="_Toc110871809"/>
      <w:bookmarkStart w:id="115" w:name="_Toc110872320"/>
      <w:bookmarkStart w:id="116" w:name="_Toc110872834"/>
      <w:bookmarkStart w:id="117" w:name="_Toc110873348"/>
      <w:bookmarkStart w:id="118" w:name="_Toc110873862"/>
      <w:bookmarkStart w:id="119" w:name="_Toc110874375"/>
      <w:bookmarkStart w:id="120" w:name="_Toc110869844"/>
      <w:bookmarkStart w:id="121" w:name="_Toc110870355"/>
      <w:bookmarkStart w:id="122" w:name="_Toc110870866"/>
      <w:bookmarkStart w:id="123" w:name="_Toc110871338"/>
      <w:bookmarkStart w:id="124" w:name="_Toc110871810"/>
      <w:bookmarkStart w:id="125" w:name="_Toc110872321"/>
      <w:bookmarkStart w:id="126" w:name="_Toc110872835"/>
      <w:bookmarkStart w:id="127" w:name="_Toc110873349"/>
      <w:bookmarkStart w:id="128" w:name="_Toc110873863"/>
      <w:bookmarkStart w:id="129" w:name="_Toc110874376"/>
      <w:bookmarkStart w:id="130" w:name="_Toc110869845"/>
      <w:bookmarkStart w:id="131" w:name="_Toc110870356"/>
      <w:bookmarkStart w:id="132" w:name="_Toc110870867"/>
      <w:bookmarkStart w:id="133" w:name="_Toc110871339"/>
      <w:bookmarkStart w:id="134" w:name="_Toc110871811"/>
      <w:bookmarkStart w:id="135" w:name="_Toc110872322"/>
      <w:bookmarkStart w:id="136" w:name="_Toc110872836"/>
      <w:bookmarkStart w:id="137" w:name="_Toc110873350"/>
      <w:bookmarkStart w:id="138" w:name="_Toc110873864"/>
      <w:bookmarkStart w:id="139" w:name="_Toc110874377"/>
      <w:bookmarkStart w:id="140" w:name="_Toc110869846"/>
      <w:bookmarkStart w:id="141" w:name="_Toc110870357"/>
      <w:bookmarkStart w:id="142" w:name="_Toc110870868"/>
      <w:bookmarkStart w:id="143" w:name="_Toc110871340"/>
      <w:bookmarkStart w:id="144" w:name="_Toc110871812"/>
      <w:bookmarkStart w:id="145" w:name="_Toc110872323"/>
      <w:bookmarkStart w:id="146" w:name="_Toc110872837"/>
      <w:bookmarkStart w:id="147" w:name="_Toc110873351"/>
      <w:bookmarkStart w:id="148" w:name="_Toc110873865"/>
      <w:bookmarkStart w:id="149" w:name="_Toc110874378"/>
      <w:bookmarkStart w:id="150" w:name="_Toc110869847"/>
      <w:bookmarkStart w:id="151" w:name="_Toc110870358"/>
      <w:bookmarkStart w:id="152" w:name="_Toc110870869"/>
      <w:bookmarkStart w:id="153" w:name="_Toc110871341"/>
      <w:bookmarkStart w:id="154" w:name="_Toc110871813"/>
      <w:bookmarkStart w:id="155" w:name="_Toc110872324"/>
      <w:bookmarkStart w:id="156" w:name="_Toc110872838"/>
      <w:bookmarkStart w:id="157" w:name="_Toc110873352"/>
      <w:bookmarkStart w:id="158" w:name="_Toc110873866"/>
      <w:bookmarkStart w:id="159" w:name="_Toc110874379"/>
      <w:bookmarkStart w:id="160" w:name="_Toc110869848"/>
      <w:bookmarkStart w:id="161" w:name="_Toc110870359"/>
      <w:bookmarkStart w:id="162" w:name="_Toc110870870"/>
      <w:bookmarkStart w:id="163" w:name="_Toc110871342"/>
      <w:bookmarkStart w:id="164" w:name="_Toc110871814"/>
      <w:bookmarkStart w:id="165" w:name="_Toc110872325"/>
      <w:bookmarkStart w:id="166" w:name="_Toc110872839"/>
      <w:bookmarkStart w:id="167" w:name="_Toc110873353"/>
      <w:bookmarkStart w:id="168" w:name="_Toc110873867"/>
      <w:bookmarkStart w:id="169" w:name="_Toc110874380"/>
      <w:bookmarkStart w:id="170" w:name="_Toc110869849"/>
      <w:bookmarkStart w:id="171" w:name="_Toc110870360"/>
      <w:bookmarkStart w:id="172" w:name="_Toc110870871"/>
      <w:bookmarkStart w:id="173" w:name="_Toc110871343"/>
      <w:bookmarkStart w:id="174" w:name="_Toc110871815"/>
      <w:bookmarkStart w:id="175" w:name="_Toc110872326"/>
      <w:bookmarkStart w:id="176" w:name="_Toc110872840"/>
      <w:bookmarkStart w:id="177" w:name="_Toc110873354"/>
      <w:bookmarkStart w:id="178" w:name="_Toc110873868"/>
      <w:bookmarkStart w:id="179" w:name="_Toc110874381"/>
      <w:bookmarkStart w:id="180" w:name="_Toc110869850"/>
      <w:bookmarkStart w:id="181" w:name="_Toc110870361"/>
      <w:bookmarkStart w:id="182" w:name="_Toc110870872"/>
      <w:bookmarkStart w:id="183" w:name="_Toc110871344"/>
      <w:bookmarkStart w:id="184" w:name="_Toc110871816"/>
      <w:bookmarkStart w:id="185" w:name="_Toc110872327"/>
      <w:bookmarkStart w:id="186" w:name="_Toc110872841"/>
      <w:bookmarkStart w:id="187" w:name="_Toc110873355"/>
      <w:bookmarkStart w:id="188" w:name="_Toc110873869"/>
      <w:bookmarkStart w:id="189" w:name="_Toc110874382"/>
      <w:bookmarkStart w:id="190" w:name="_Toc110869851"/>
      <w:bookmarkStart w:id="191" w:name="_Toc110870362"/>
      <w:bookmarkStart w:id="192" w:name="_Toc110870873"/>
      <w:bookmarkStart w:id="193" w:name="_Toc110871345"/>
      <w:bookmarkStart w:id="194" w:name="_Toc110871817"/>
      <w:bookmarkStart w:id="195" w:name="_Toc110872328"/>
      <w:bookmarkStart w:id="196" w:name="_Toc110872842"/>
      <w:bookmarkStart w:id="197" w:name="_Toc110873356"/>
      <w:bookmarkStart w:id="198" w:name="_Toc110873870"/>
      <w:bookmarkStart w:id="199" w:name="_Toc110874383"/>
      <w:bookmarkStart w:id="200" w:name="_Toc110869852"/>
      <w:bookmarkStart w:id="201" w:name="_Toc110870363"/>
      <w:bookmarkStart w:id="202" w:name="_Toc110870874"/>
      <w:bookmarkStart w:id="203" w:name="_Toc110871346"/>
      <w:bookmarkStart w:id="204" w:name="_Toc110871818"/>
      <w:bookmarkStart w:id="205" w:name="_Toc110872329"/>
      <w:bookmarkStart w:id="206" w:name="_Toc110872843"/>
      <w:bookmarkStart w:id="207" w:name="_Toc110873357"/>
      <w:bookmarkStart w:id="208" w:name="_Toc110873871"/>
      <w:bookmarkStart w:id="209" w:name="_Toc110874384"/>
      <w:bookmarkStart w:id="210" w:name="_Toc110869853"/>
      <w:bookmarkStart w:id="211" w:name="_Toc110870364"/>
      <w:bookmarkStart w:id="212" w:name="_Toc110870875"/>
      <w:bookmarkStart w:id="213" w:name="_Toc110871347"/>
      <w:bookmarkStart w:id="214" w:name="_Toc110871819"/>
      <w:bookmarkStart w:id="215" w:name="_Toc110872330"/>
      <w:bookmarkStart w:id="216" w:name="_Toc110872844"/>
      <w:bookmarkStart w:id="217" w:name="_Toc110873358"/>
      <w:bookmarkStart w:id="218" w:name="_Toc110873872"/>
      <w:bookmarkStart w:id="219" w:name="_Toc110874385"/>
      <w:bookmarkStart w:id="220" w:name="_Toc110869854"/>
      <w:bookmarkStart w:id="221" w:name="_Toc110870365"/>
      <w:bookmarkStart w:id="222" w:name="_Toc110870876"/>
      <w:bookmarkStart w:id="223" w:name="_Toc110871348"/>
      <w:bookmarkStart w:id="224" w:name="_Toc110871820"/>
      <w:bookmarkStart w:id="225" w:name="_Toc110872331"/>
      <w:bookmarkStart w:id="226" w:name="_Toc110872845"/>
      <w:bookmarkStart w:id="227" w:name="_Toc110873359"/>
      <w:bookmarkStart w:id="228" w:name="_Toc110873873"/>
      <w:bookmarkStart w:id="229" w:name="_Toc110874386"/>
      <w:bookmarkStart w:id="230" w:name="_Toc110869855"/>
      <w:bookmarkStart w:id="231" w:name="_Toc110870366"/>
      <w:bookmarkStart w:id="232" w:name="_Toc110870877"/>
      <w:bookmarkStart w:id="233" w:name="_Toc110871349"/>
      <w:bookmarkStart w:id="234" w:name="_Toc110871821"/>
      <w:bookmarkStart w:id="235" w:name="_Toc110872332"/>
      <w:bookmarkStart w:id="236" w:name="_Toc110872846"/>
      <w:bookmarkStart w:id="237" w:name="_Toc110873360"/>
      <w:bookmarkStart w:id="238" w:name="_Toc110873874"/>
      <w:bookmarkStart w:id="239" w:name="_Toc110874387"/>
      <w:bookmarkStart w:id="240" w:name="_Toc110869856"/>
      <w:bookmarkStart w:id="241" w:name="_Toc110870367"/>
      <w:bookmarkStart w:id="242" w:name="_Toc110870878"/>
      <w:bookmarkStart w:id="243" w:name="_Toc110871350"/>
      <w:bookmarkStart w:id="244" w:name="_Toc110871822"/>
      <w:bookmarkStart w:id="245" w:name="_Toc110872333"/>
      <w:bookmarkStart w:id="246" w:name="_Toc110872847"/>
      <w:bookmarkStart w:id="247" w:name="_Toc110873361"/>
      <w:bookmarkStart w:id="248" w:name="_Toc110873875"/>
      <w:bookmarkStart w:id="249" w:name="_Toc110874388"/>
      <w:bookmarkStart w:id="250" w:name="_Toc110869857"/>
      <w:bookmarkStart w:id="251" w:name="_Toc110870368"/>
      <w:bookmarkStart w:id="252" w:name="_Toc110870879"/>
      <w:bookmarkStart w:id="253" w:name="_Toc110871351"/>
      <w:bookmarkStart w:id="254" w:name="_Toc110871823"/>
      <w:bookmarkStart w:id="255" w:name="_Toc110872334"/>
      <w:bookmarkStart w:id="256" w:name="_Toc110872848"/>
      <w:bookmarkStart w:id="257" w:name="_Toc110873362"/>
      <w:bookmarkStart w:id="258" w:name="_Toc110873876"/>
      <w:bookmarkStart w:id="259" w:name="_Toc110874389"/>
      <w:bookmarkStart w:id="260" w:name="_Toc110869858"/>
      <w:bookmarkStart w:id="261" w:name="_Toc110870369"/>
      <w:bookmarkStart w:id="262" w:name="_Toc110870880"/>
      <w:bookmarkStart w:id="263" w:name="_Toc110871352"/>
      <w:bookmarkStart w:id="264" w:name="_Toc110871824"/>
      <w:bookmarkStart w:id="265" w:name="_Toc110872335"/>
      <w:bookmarkStart w:id="266" w:name="_Toc110872849"/>
      <w:bookmarkStart w:id="267" w:name="_Toc110873363"/>
      <w:bookmarkStart w:id="268" w:name="_Toc110873877"/>
      <w:bookmarkStart w:id="269" w:name="_Toc110874390"/>
      <w:bookmarkStart w:id="270" w:name="_Toc110869859"/>
      <w:bookmarkStart w:id="271" w:name="_Toc110870370"/>
      <w:bookmarkStart w:id="272" w:name="_Toc110870881"/>
      <w:bookmarkStart w:id="273" w:name="_Toc110871353"/>
      <w:bookmarkStart w:id="274" w:name="_Toc110871825"/>
      <w:bookmarkStart w:id="275" w:name="_Toc110872336"/>
      <w:bookmarkStart w:id="276" w:name="_Toc110872850"/>
      <w:bookmarkStart w:id="277" w:name="_Toc110873364"/>
      <w:bookmarkStart w:id="278" w:name="_Toc110873878"/>
      <w:bookmarkStart w:id="279" w:name="_Toc110874391"/>
      <w:bookmarkStart w:id="280" w:name="_Toc110869860"/>
      <w:bookmarkStart w:id="281" w:name="_Toc110870371"/>
      <w:bookmarkStart w:id="282" w:name="_Toc110870882"/>
      <w:bookmarkStart w:id="283" w:name="_Toc110871354"/>
      <w:bookmarkStart w:id="284" w:name="_Toc110871826"/>
      <w:bookmarkStart w:id="285" w:name="_Toc110872337"/>
      <w:bookmarkStart w:id="286" w:name="_Toc110872851"/>
      <w:bookmarkStart w:id="287" w:name="_Toc110873365"/>
      <w:bookmarkStart w:id="288" w:name="_Toc110873879"/>
      <w:bookmarkStart w:id="289" w:name="_Toc110874392"/>
      <w:bookmarkStart w:id="290" w:name="_Toc110869861"/>
      <w:bookmarkStart w:id="291" w:name="_Toc110870372"/>
      <w:bookmarkStart w:id="292" w:name="_Toc110870883"/>
      <w:bookmarkStart w:id="293" w:name="_Toc110871355"/>
      <w:bookmarkStart w:id="294" w:name="_Toc110871827"/>
      <w:bookmarkStart w:id="295" w:name="_Toc110872338"/>
      <w:bookmarkStart w:id="296" w:name="_Toc110872852"/>
      <w:bookmarkStart w:id="297" w:name="_Toc110873366"/>
      <w:bookmarkStart w:id="298" w:name="_Toc110873880"/>
      <w:bookmarkStart w:id="299" w:name="_Toc110874393"/>
      <w:bookmarkStart w:id="300" w:name="_Toc110869862"/>
      <w:bookmarkStart w:id="301" w:name="_Toc110870373"/>
      <w:bookmarkStart w:id="302" w:name="_Toc110870884"/>
      <w:bookmarkStart w:id="303" w:name="_Toc110871356"/>
      <w:bookmarkStart w:id="304" w:name="_Toc110871828"/>
      <w:bookmarkStart w:id="305" w:name="_Toc110872339"/>
      <w:bookmarkStart w:id="306" w:name="_Toc110872853"/>
      <w:bookmarkStart w:id="307" w:name="_Toc110873367"/>
      <w:bookmarkStart w:id="308" w:name="_Toc110873881"/>
      <w:bookmarkStart w:id="309" w:name="_Toc110874394"/>
      <w:bookmarkStart w:id="310" w:name="_Toc110869863"/>
      <w:bookmarkStart w:id="311" w:name="_Toc110870374"/>
      <w:bookmarkStart w:id="312" w:name="_Toc110870885"/>
      <w:bookmarkStart w:id="313" w:name="_Toc110871357"/>
      <w:bookmarkStart w:id="314" w:name="_Toc110871829"/>
      <w:bookmarkStart w:id="315" w:name="_Toc110872340"/>
      <w:bookmarkStart w:id="316" w:name="_Toc110872854"/>
      <w:bookmarkStart w:id="317" w:name="_Toc110873368"/>
      <w:bookmarkStart w:id="318" w:name="_Toc110873882"/>
      <w:bookmarkStart w:id="319" w:name="_Toc110874395"/>
      <w:bookmarkStart w:id="320" w:name="_Toc110869864"/>
      <w:bookmarkStart w:id="321" w:name="_Toc110870375"/>
      <w:bookmarkStart w:id="322" w:name="_Toc110870886"/>
      <w:bookmarkStart w:id="323" w:name="_Toc110871358"/>
      <w:bookmarkStart w:id="324" w:name="_Toc110871830"/>
      <w:bookmarkStart w:id="325" w:name="_Toc110872341"/>
      <w:bookmarkStart w:id="326" w:name="_Toc110872855"/>
      <w:bookmarkStart w:id="327" w:name="_Toc110873369"/>
      <w:bookmarkStart w:id="328" w:name="_Toc110873883"/>
      <w:bookmarkStart w:id="329" w:name="_Toc110874396"/>
      <w:bookmarkStart w:id="330" w:name="_Toc110869865"/>
      <w:bookmarkStart w:id="331" w:name="_Toc110870376"/>
      <w:bookmarkStart w:id="332" w:name="_Toc110870887"/>
      <w:bookmarkStart w:id="333" w:name="_Toc110871359"/>
      <w:bookmarkStart w:id="334" w:name="_Toc110871831"/>
      <w:bookmarkStart w:id="335" w:name="_Toc110872342"/>
      <w:bookmarkStart w:id="336" w:name="_Toc110872856"/>
      <w:bookmarkStart w:id="337" w:name="_Toc110873370"/>
      <w:bookmarkStart w:id="338" w:name="_Toc110873884"/>
      <w:bookmarkStart w:id="339" w:name="_Toc110874397"/>
      <w:bookmarkStart w:id="340" w:name="_Toc110869866"/>
      <w:bookmarkStart w:id="341" w:name="_Toc110870377"/>
      <w:bookmarkStart w:id="342" w:name="_Toc110870888"/>
      <w:bookmarkStart w:id="343" w:name="_Toc110871360"/>
      <w:bookmarkStart w:id="344" w:name="_Toc110871832"/>
      <w:bookmarkStart w:id="345" w:name="_Toc110872343"/>
      <w:bookmarkStart w:id="346" w:name="_Toc110872857"/>
      <w:bookmarkStart w:id="347" w:name="_Toc110873371"/>
      <w:bookmarkStart w:id="348" w:name="_Toc110873885"/>
      <w:bookmarkStart w:id="349" w:name="_Toc110874398"/>
      <w:bookmarkStart w:id="350" w:name="_Toc110869867"/>
      <w:bookmarkStart w:id="351" w:name="_Toc110870378"/>
      <w:bookmarkStart w:id="352" w:name="_Toc110870889"/>
      <w:bookmarkStart w:id="353" w:name="_Toc110871361"/>
      <w:bookmarkStart w:id="354" w:name="_Toc110871833"/>
      <w:bookmarkStart w:id="355" w:name="_Toc110872344"/>
      <w:bookmarkStart w:id="356" w:name="_Toc110872858"/>
      <w:bookmarkStart w:id="357" w:name="_Toc110873372"/>
      <w:bookmarkStart w:id="358" w:name="_Toc110873886"/>
      <w:bookmarkStart w:id="359" w:name="_Toc110874399"/>
      <w:bookmarkStart w:id="360" w:name="_Toc110869868"/>
      <w:bookmarkStart w:id="361" w:name="_Toc110870379"/>
      <w:bookmarkStart w:id="362" w:name="_Toc110870890"/>
      <w:bookmarkStart w:id="363" w:name="_Toc110871362"/>
      <w:bookmarkStart w:id="364" w:name="_Toc110871834"/>
      <w:bookmarkStart w:id="365" w:name="_Toc110872345"/>
      <w:bookmarkStart w:id="366" w:name="_Toc110872859"/>
      <w:bookmarkStart w:id="367" w:name="_Toc110873373"/>
      <w:bookmarkStart w:id="368" w:name="_Toc110873887"/>
      <w:bookmarkStart w:id="369" w:name="_Toc110874400"/>
      <w:bookmarkStart w:id="370" w:name="_Toc110869869"/>
      <w:bookmarkStart w:id="371" w:name="_Toc110870380"/>
      <w:bookmarkStart w:id="372" w:name="_Toc110870891"/>
      <w:bookmarkStart w:id="373" w:name="_Toc110871363"/>
      <w:bookmarkStart w:id="374" w:name="_Toc110871835"/>
      <w:bookmarkStart w:id="375" w:name="_Toc110872346"/>
      <w:bookmarkStart w:id="376" w:name="_Toc110872860"/>
      <w:bookmarkStart w:id="377" w:name="_Toc110873374"/>
      <w:bookmarkStart w:id="378" w:name="_Toc110873888"/>
      <w:bookmarkStart w:id="379" w:name="_Toc110874401"/>
      <w:bookmarkStart w:id="380" w:name="_Toc110869870"/>
      <w:bookmarkStart w:id="381" w:name="_Toc110870381"/>
      <w:bookmarkStart w:id="382" w:name="_Toc110870892"/>
      <w:bookmarkStart w:id="383" w:name="_Toc110871364"/>
      <w:bookmarkStart w:id="384" w:name="_Toc110871836"/>
      <w:bookmarkStart w:id="385" w:name="_Toc110872347"/>
      <w:bookmarkStart w:id="386" w:name="_Toc110872861"/>
      <w:bookmarkStart w:id="387" w:name="_Toc110873375"/>
      <w:bookmarkStart w:id="388" w:name="_Toc110873889"/>
      <w:bookmarkStart w:id="389" w:name="_Toc110874402"/>
      <w:bookmarkStart w:id="390" w:name="_Toc110869871"/>
      <w:bookmarkStart w:id="391" w:name="_Toc110870382"/>
      <w:bookmarkStart w:id="392" w:name="_Toc110870893"/>
      <w:bookmarkStart w:id="393" w:name="_Toc110871365"/>
      <w:bookmarkStart w:id="394" w:name="_Toc110871837"/>
      <w:bookmarkStart w:id="395" w:name="_Toc110872348"/>
      <w:bookmarkStart w:id="396" w:name="_Toc110872862"/>
      <w:bookmarkStart w:id="397" w:name="_Toc110873376"/>
      <w:bookmarkStart w:id="398" w:name="_Toc110873890"/>
      <w:bookmarkStart w:id="399" w:name="_Toc110874403"/>
      <w:bookmarkStart w:id="400" w:name="_Toc110869872"/>
      <w:bookmarkStart w:id="401" w:name="_Toc110870383"/>
      <w:bookmarkStart w:id="402" w:name="_Toc110870894"/>
      <w:bookmarkStart w:id="403" w:name="_Toc110871366"/>
      <w:bookmarkStart w:id="404" w:name="_Toc110871838"/>
      <w:bookmarkStart w:id="405" w:name="_Toc110872349"/>
      <w:bookmarkStart w:id="406" w:name="_Toc110872863"/>
      <w:bookmarkStart w:id="407" w:name="_Toc110873377"/>
      <w:bookmarkStart w:id="408" w:name="_Toc110873891"/>
      <w:bookmarkStart w:id="409" w:name="_Toc110874404"/>
      <w:bookmarkStart w:id="410" w:name="_Toc110869873"/>
      <w:bookmarkStart w:id="411" w:name="_Toc110870384"/>
      <w:bookmarkStart w:id="412" w:name="_Toc110870895"/>
      <w:bookmarkStart w:id="413" w:name="_Toc110871367"/>
      <w:bookmarkStart w:id="414" w:name="_Toc110871839"/>
      <w:bookmarkStart w:id="415" w:name="_Toc110872350"/>
      <w:bookmarkStart w:id="416" w:name="_Toc110872864"/>
      <w:bookmarkStart w:id="417" w:name="_Toc110873378"/>
      <w:bookmarkStart w:id="418" w:name="_Toc110873892"/>
      <w:bookmarkStart w:id="419" w:name="_Toc110874405"/>
      <w:bookmarkStart w:id="420" w:name="_Toc110869874"/>
      <w:bookmarkStart w:id="421" w:name="_Toc110870385"/>
      <w:bookmarkStart w:id="422" w:name="_Toc110870896"/>
      <w:bookmarkStart w:id="423" w:name="_Toc110871368"/>
      <w:bookmarkStart w:id="424" w:name="_Toc110871840"/>
      <w:bookmarkStart w:id="425" w:name="_Toc110872351"/>
      <w:bookmarkStart w:id="426" w:name="_Toc110872865"/>
      <w:bookmarkStart w:id="427" w:name="_Toc110873379"/>
      <w:bookmarkStart w:id="428" w:name="_Toc110873893"/>
      <w:bookmarkStart w:id="429" w:name="_Toc110874406"/>
      <w:bookmarkStart w:id="430" w:name="_Toc110869875"/>
      <w:bookmarkStart w:id="431" w:name="_Toc110870386"/>
      <w:bookmarkStart w:id="432" w:name="_Toc110870897"/>
      <w:bookmarkStart w:id="433" w:name="_Toc110871369"/>
      <w:bookmarkStart w:id="434" w:name="_Toc110871841"/>
      <w:bookmarkStart w:id="435" w:name="_Toc110872352"/>
      <w:bookmarkStart w:id="436" w:name="_Toc110872866"/>
      <w:bookmarkStart w:id="437" w:name="_Toc110873380"/>
      <w:bookmarkStart w:id="438" w:name="_Toc110873894"/>
      <w:bookmarkStart w:id="439" w:name="_Toc110874407"/>
      <w:bookmarkStart w:id="440" w:name="_Toc110869876"/>
      <w:bookmarkStart w:id="441" w:name="_Toc110870387"/>
      <w:bookmarkStart w:id="442" w:name="_Toc110870898"/>
      <w:bookmarkStart w:id="443" w:name="_Toc110871370"/>
      <w:bookmarkStart w:id="444" w:name="_Toc110871842"/>
      <w:bookmarkStart w:id="445" w:name="_Toc110872353"/>
      <w:bookmarkStart w:id="446" w:name="_Toc110872867"/>
      <w:bookmarkStart w:id="447" w:name="_Toc110873381"/>
      <w:bookmarkStart w:id="448" w:name="_Toc110873895"/>
      <w:bookmarkStart w:id="449" w:name="_Toc110874408"/>
      <w:bookmarkStart w:id="450" w:name="_Toc110869877"/>
      <w:bookmarkStart w:id="451" w:name="_Toc110870388"/>
      <w:bookmarkStart w:id="452" w:name="_Toc110870899"/>
      <w:bookmarkStart w:id="453" w:name="_Toc110871371"/>
      <w:bookmarkStart w:id="454" w:name="_Toc110871843"/>
      <w:bookmarkStart w:id="455" w:name="_Toc110872354"/>
      <w:bookmarkStart w:id="456" w:name="_Toc110872868"/>
      <w:bookmarkStart w:id="457" w:name="_Toc110873382"/>
      <w:bookmarkStart w:id="458" w:name="_Toc110873896"/>
      <w:bookmarkStart w:id="459" w:name="_Toc110874409"/>
      <w:bookmarkStart w:id="460" w:name="_Toc110869878"/>
      <w:bookmarkStart w:id="461" w:name="_Toc110870389"/>
      <w:bookmarkStart w:id="462" w:name="_Toc110870900"/>
      <w:bookmarkStart w:id="463" w:name="_Toc110871372"/>
      <w:bookmarkStart w:id="464" w:name="_Toc110871844"/>
      <w:bookmarkStart w:id="465" w:name="_Toc110872355"/>
      <w:bookmarkStart w:id="466" w:name="_Toc110872869"/>
      <w:bookmarkStart w:id="467" w:name="_Toc110873383"/>
      <w:bookmarkStart w:id="468" w:name="_Toc110873897"/>
      <w:bookmarkStart w:id="469" w:name="_Toc110874410"/>
      <w:bookmarkStart w:id="470" w:name="_Toc110869879"/>
      <w:bookmarkStart w:id="471" w:name="_Toc110870390"/>
      <w:bookmarkStart w:id="472" w:name="_Toc110870901"/>
      <w:bookmarkStart w:id="473" w:name="_Toc110871373"/>
      <w:bookmarkStart w:id="474" w:name="_Toc110871845"/>
      <w:bookmarkStart w:id="475" w:name="_Toc110872356"/>
      <w:bookmarkStart w:id="476" w:name="_Toc110872870"/>
      <w:bookmarkStart w:id="477" w:name="_Toc110873384"/>
      <w:bookmarkStart w:id="478" w:name="_Toc110873898"/>
      <w:bookmarkStart w:id="479" w:name="_Toc110874411"/>
      <w:bookmarkStart w:id="480" w:name="_Toc110869880"/>
      <w:bookmarkStart w:id="481" w:name="_Toc110870391"/>
      <w:bookmarkStart w:id="482" w:name="_Toc110870902"/>
      <w:bookmarkStart w:id="483" w:name="_Toc110871374"/>
      <w:bookmarkStart w:id="484" w:name="_Toc110871846"/>
      <w:bookmarkStart w:id="485" w:name="_Toc110872357"/>
      <w:bookmarkStart w:id="486" w:name="_Toc110872871"/>
      <w:bookmarkStart w:id="487" w:name="_Toc110873385"/>
      <w:bookmarkStart w:id="488" w:name="_Toc110873899"/>
      <w:bookmarkStart w:id="489" w:name="_Toc110874412"/>
      <w:bookmarkStart w:id="490" w:name="_Toc110869881"/>
      <w:bookmarkStart w:id="491" w:name="_Toc110870392"/>
      <w:bookmarkStart w:id="492" w:name="_Toc110870903"/>
      <w:bookmarkStart w:id="493" w:name="_Toc110871375"/>
      <w:bookmarkStart w:id="494" w:name="_Toc110871847"/>
      <w:bookmarkStart w:id="495" w:name="_Toc110872358"/>
      <w:bookmarkStart w:id="496" w:name="_Toc110872872"/>
      <w:bookmarkStart w:id="497" w:name="_Toc110873386"/>
      <w:bookmarkStart w:id="498" w:name="_Toc110873900"/>
      <w:bookmarkStart w:id="499" w:name="_Toc110874413"/>
      <w:bookmarkStart w:id="500" w:name="_Toc110869882"/>
      <w:bookmarkStart w:id="501" w:name="_Toc110870393"/>
      <w:bookmarkStart w:id="502" w:name="_Toc110870904"/>
      <w:bookmarkStart w:id="503" w:name="_Toc110871376"/>
      <w:bookmarkStart w:id="504" w:name="_Toc110871848"/>
      <w:bookmarkStart w:id="505" w:name="_Toc110872359"/>
      <w:bookmarkStart w:id="506" w:name="_Toc110872873"/>
      <w:bookmarkStart w:id="507" w:name="_Toc110873387"/>
      <w:bookmarkStart w:id="508" w:name="_Toc110873901"/>
      <w:bookmarkStart w:id="509" w:name="_Toc110874414"/>
      <w:bookmarkStart w:id="510" w:name="_Toc110869883"/>
      <w:bookmarkStart w:id="511" w:name="_Toc110870394"/>
      <w:bookmarkStart w:id="512" w:name="_Toc110870905"/>
      <w:bookmarkStart w:id="513" w:name="_Toc110871377"/>
      <w:bookmarkStart w:id="514" w:name="_Toc110871849"/>
      <w:bookmarkStart w:id="515" w:name="_Toc110872360"/>
      <w:bookmarkStart w:id="516" w:name="_Toc110872874"/>
      <w:bookmarkStart w:id="517" w:name="_Toc110873388"/>
      <w:bookmarkStart w:id="518" w:name="_Toc110873902"/>
      <w:bookmarkStart w:id="519" w:name="_Toc110874415"/>
      <w:bookmarkStart w:id="520" w:name="_Toc110869884"/>
      <w:bookmarkStart w:id="521" w:name="_Toc110870395"/>
      <w:bookmarkStart w:id="522" w:name="_Toc110870906"/>
      <w:bookmarkStart w:id="523" w:name="_Toc110871378"/>
      <w:bookmarkStart w:id="524" w:name="_Toc110871850"/>
      <w:bookmarkStart w:id="525" w:name="_Toc110872361"/>
      <w:bookmarkStart w:id="526" w:name="_Toc110872875"/>
      <w:bookmarkStart w:id="527" w:name="_Toc110873389"/>
      <w:bookmarkStart w:id="528" w:name="_Toc110873903"/>
      <w:bookmarkStart w:id="529" w:name="_Toc110874416"/>
      <w:bookmarkStart w:id="530" w:name="_Toc110869885"/>
      <w:bookmarkStart w:id="531" w:name="_Toc110870396"/>
      <w:bookmarkStart w:id="532" w:name="_Toc110870907"/>
      <w:bookmarkStart w:id="533" w:name="_Toc110871379"/>
      <w:bookmarkStart w:id="534" w:name="_Toc110871851"/>
      <w:bookmarkStart w:id="535" w:name="_Toc110872362"/>
      <w:bookmarkStart w:id="536" w:name="_Toc110872876"/>
      <w:bookmarkStart w:id="537" w:name="_Toc110873390"/>
      <w:bookmarkStart w:id="538" w:name="_Toc110873904"/>
      <w:bookmarkStart w:id="539" w:name="_Toc110874417"/>
      <w:bookmarkStart w:id="540" w:name="_Toc110869886"/>
      <w:bookmarkStart w:id="541" w:name="_Toc110870397"/>
      <w:bookmarkStart w:id="542" w:name="_Toc110870908"/>
      <w:bookmarkStart w:id="543" w:name="_Toc110871380"/>
      <w:bookmarkStart w:id="544" w:name="_Toc110871852"/>
      <w:bookmarkStart w:id="545" w:name="_Toc110872363"/>
      <w:bookmarkStart w:id="546" w:name="_Toc110872877"/>
      <w:bookmarkStart w:id="547" w:name="_Toc110873391"/>
      <w:bookmarkStart w:id="548" w:name="_Toc110873905"/>
      <w:bookmarkStart w:id="549" w:name="_Toc110874418"/>
      <w:bookmarkStart w:id="550" w:name="_Toc110869887"/>
      <w:bookmarkStart w:id="551" w:name="_Toc110870398"/>
      <w:bookmarkStart w:id="552" w:name="_Toc110870909"/>
      <w:bookmarkStart w:id="553" w:name="_Toc110871381"/>
      <w:bookmarkStart w:id="554" w:name="_Toc110871853"/>
      <w:bookmarkStart w:id="555" w:name="_Toc110872364"/>
      <w:bookmarkStart w:id="556" w:name="_Toc110872878"/>
      <w:bookmarkStart w:id="557" w:name="_Toc110873392"/>
      <w:bookmarkStart w:id="558" w:name="_Toc110873906"/>
      <w:bookmarkStart w:id="559" w:name="_Toc110874419"/>
      <w:bookmarkStart w:id="560" w:name="_Toc110869888"/>
      <w:bookmarkStart w:id="561" w:name="_Toc110870399"/>
      <w:bookmarkStart w:id="562" w:name="_Toc110870910"/>
      <w:bookmarkStart w:id="563" w:name="_Toc110871382"/>
      <w:bookmarkStart w:id="564" w:name="_Toc110871854"/>
      <w:bookmarkStart w:id="565" w:name="_Toc110872365"/>
      <w:bookmarkStart w:id="566" w:name="_Toc110872879"/>
      <w:bookmarkStart w:id="567" w:name="_Toc110873393"/>
      <w:bookmarkStart w:id="568" w:name="_Toc110873907"/>
      <w:bookmarkStart w:id="569" w:name="_Toc110874420"/>
      <w:bookmarkStart w:id="570" w:name="_Toc110869889"/>
      <w:bookmarkStart w:id="571" w:name="_Toc110870400"/>
      <w:bookmarkStart w:id="572" w:name="_Toc110870911"/>
      <w:bookmarkStart w:id="573" w:name="_Toc110871383"/>
      <w:bookmarkStart w:id="574" w:name="_Toc110871855"/>
      <w:bookmarkStart w:id="575" w:name="_Toc110872366"/>
      <w:bookmarkStart w:id="576" w:name="_Toc110872880"/>
      <w:bookmarkStart w:id="577" w:name="_Toc110873394"/>
      <w:bookmarkStart w:id="578" w:name="_Toc110873908"/>
      <w:bookmarkStart w:id="579" w:name="_Toc110874421"/>
      <w:bookmarkStart w:id="580" w:name="_Toc110869890"/>
      <w:bookmarkStart w:id="581" w:name="_Toc110870401"/>
      <w:bookmarkStart w:id="582" w:name="_Toc110870912"/>
      <w:bookmarkStart w:id="583" w:name="_Toc110871384"/>
      <w:bookmarkStart w:id="584" w:name="_Toc110871856"/>
      <w:bookmarkStart w:id="585" w:name="_Toc110872367"/>
      <w:bookmarkStart w:id="586" w:name="_Toc110872881"/>
      <w:bookmarkStart w:id="587" w:name="_Toc110873395"/>
      <w:bookmarkStart w:id="588" w:name="_Toc110873909"/>
      <w:bookmarkStart w:id="589" w:name="_Toc110874422"/>
      <w:bookmarkStart w:id="590" w:name="_Toc110869891"/>
      <w:bookmarkStart w:id="591" w:name="_Toc110870402"/>
      <w:bookmarkStart w:id="592" w:name="_Toc110870913"/>
      <w:bookmarkStart w:id="593" w:name="_Toc110871385"/>
      <w:bookmarkStart w:id="594" w:name="_Toc110871857"/>
      <w:bookmarkStart w:id="595" w:name="_Toc110872368"/>
      <w:bookmarkStart w:id="596" w:name="_Toc110872882"/>
      <w:bookmarkStart w:id="597" w:name="_Toc110873396"/>
      <w:bookmarkStart w:id="598" w:name="_Toc110873910"/>
      <w:bookmarkStart w:id="599" w:name="_Toc110874423"/>
      <w:bookmarkStart w:id="600" w:name="_Toc264913508"/>
      <w:bookmarkStart w:id="601" w:name="_Toc266447942"/>
      <w:bookmarkStart w:id="602" w:name="_Toc349927037"/>
      <w:bookmarkStart w:id="603" w:name="_Toc404105390"/>
      <w:bookmarkStart w:id="604" w:name="_Toc471538262"/>
      <w:bookmarkStart w:id="605" w:name="_Toc471741806"/>
      <w:bookmarkStart w:id="606" w:name="_Toc66958045"/>
      <w:bookmarkStart w:id="607" w:name="_Toc110874424"/>
      <w:bookmarkStart w:id="608" w:name="_Toc184575190"/>
      <w:bookmarkStart w:id="609" w:name="_Toc187124021"/>
      <w:bookmarkStart w:id="610" w:name="_Toc187124109"/>
      <w:bookmarkStart w:id="611" w:name="_Toc187124491"/>
      <w:bookmarkEnd w:id="44"/>
      <w:bookmarkEnd w:id="45"/>
      <w:bookmarkEnd w:id="46"/>
      <w:bookmarkEnd w:id="47"/>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9A76B0">
        <w:t>Sınıflandırma ve özellikler</w:t>
      </w:r>
      <w:bookmarkEnd w:id="600"/>
      <w:bookmarkEnd w:id="601"/>
      <w:bookmarkEnd w:id="602"/>
      <w:bookmarkEnd w:id="603"/>
      <w:bookmarkEnd w:id="604"/>
      <w:bookmarkEnd w:id="605"/>
      <w:bookmarkEnd w:id="606"/>
      <w:bookmarkEnd w:id="607"/>
    </w:p>
    <w:p w14:paraId="0DB8245A" w14:textId="77777777" w:rsidR="007F47D8" w:rsidRPr="009A76B0" w:rsidRDefault="007F47D8">
      <w:pPr>
        <w:pStyle w:val="Balk2"/>
      </w:pPr>
      <w:bookmarkStart w:id="612" w:name="_Toc404105391"/>
      <w:bookmarkStart w:id="613" w:name="_Toc471538263"/>
      <w:bookmarkStart w:id="614" w:name="_Toc471741807"/>
      <w:bookmarkStart w:id="615" w:name="_Toc66958046"/>
      <w:bookmarkStart w:id="616" w:name="_Toc110874425"/>
      <w:bookmarkStart w:id="617" w:name="_Toc524434555"/>
      <w:bookmarkStart w:id="618" w:name="_Toc35849322"/>
      <w:bookmarkStart w:id="619" w:name="_Toc349927038"/>
      <w:bookmarkEnd w:id="608"/>
      <w:bookmarkEnd w:id="609"/>
      <w:bookmarkEnd w:id="610"/>
      <w:bookmarkEnd w:id="611"/>
      <w:r w:rsidRPr="009A76B0">
        <w:t>Sınıflandırma</w:t>
      </w:r>
      <w:bookmarkEnd w:id="612"/>
      <w:bookmarkEnd w:id="613"/>
      <w:bookmarkEnd w:id="614"/>
      <w:bookmarkEnd w:id="615"/>
      <w:bookmarkEnd w:id="616"/>
    </w:p>
    <w:p w14:paraId="6C573F99" w14:textId="4184BBCC" w:rsidR="001612F4" w:rsidRPr="007278B7" w:rsidRDefault="004F5012" w:rsidP="007278B7">
      <w:pPr>
        <w:pStyle w:val="Balk3"/>
      </w:pPr>
      <w:r>
        <w:t>Sınıflar</w:t>
      </w:r>
    </w:p>
    <w:p w14:paraId="28D92E49" w14:textId="1C2546B8" w:rsidR="004F5012" w:rsidRDefault="00750692">
      <w:r>
        <w:t>Meyve bar</w:t>
      </w:r>
      <w:r w:rsidR="004F5012">
        <w:t xml:space="preserve"> t</w:t>
      </w:r>
      <w:r w:rsidR="00CA3C87" w:rsidRPr="007278B7">
        <w:t>ek sınıftır.</w:t>
      </w:r>
    </w:p>
    <w:p w14:paraId="449ECB86" w14:textId="77777777" w:rsidR="004F5012" w:rsidRDefault="004F5012" w:rsidP="007278B7">
      <w:pPr>
        <w:pStyle w:val="Balk3"/>
      </w:pPr>
      <w:r>
        <w:t>Tipler</w:t>
      </w:r>
    </w:p>
    <w:p w14:paraId="183BB3F7" w14:textId="5C0328DB" w:rsidR="00EC4D28" w:rsidRDefault="00CA3C87">
      <w:r w:rsidRPr="007278B7">
        <w:t>Meyve</w:t>
      </w:r>
      <w:r w:rsidR="000B1B58">
        <w:t xml:space="preserve"> </w:t>
      </w:r>
      <w:r w:rsidR="004F5012">
        <w:t>b</w:t>
      </w:r>
      <w:r w:rsidRPr="007278B7">
        <w:t>ar meyve</w:t>
      </w:r>
      <w:r w:rsidR="001612F4" w:rsidRPr="009A76B0">
        <w:t xml:space="preserve"> oranına </w:t>
      </w:r>
      <w:r w:rsidR="004F5012">
        <w:t>göre</w:t>
      </w:r>
      <w:r w:rsidR="00E94577">
        <w:t>;</w:t>
      </w:r>
    </w:p>
    <w:p w14:paraId="03914CAC" w14:textId="413C858B" w:rsidR="004F5012" w:rsidRDefault="004F5012" w:rsidP="007278B7">
      <w:pPr>
        <w:pStyle w:val="ListeMaddemi"/>
      </w:pPr>
      <w:r>
        <w:t>Tip I</w:t>
      </w:r>
    </w:p>
    <w:p w14:paraId="49DC0195" w14:textId="26F27B77" w:rsidR="004F5012" w:rsidRDefault="004F5012" w:rsidP="007278B7">
      <w:pPr>
        <w:pStyle w:val="ListeMaddemi"/>
      </w:pPr>
      <w:r>
        <w:t>Tip II</w:t>
      </w:r>
    </w:p>
    <w:p w14:paraId="3F7753CC" w14:textId="2DF7045A" w:rsidR="004F5012" w:rsidRDefault="004F5012" w:rsidP="007278B7">
      <w:pPr>
        <w:pStyle w:val="ListeMaddemi"/>
      </w:pPr>
      <w:r>
        <w:t>Tip II</w:t>
      </w:r>
    </w:p>
    <w:p w14:paraId="786EB181" w14:textId="1229032B" w:rsidR="00C23593" w:rsidRDefault="00C23593" w:rsidP="007278B7">
      <w:pPr>
        <w:pStyle w:val="ListeMaddemi"/>
      </w:pPr>
      <w:r>
        <w:t>Tip IV</w:t>
      </w:r>
    </w:p>
    <w:p w14:paraId="4215510F" w14:textId="78886B53" w:rsidR="004F5012" w:rsidRPr="004F5012" w:rsidRDefault="00C23593">
      <w:proofErr w:type="gramStart"/>
      <w:r>
        <w:t>olmak</w:t>
      </w:r>
      <w:proofErr w:type="gramEnd"/>
      <w:r>
        <w:t xml:space="preserve"> üzere dört</w:t>
      </w:r>
      <w:r w:rsidR="004F5012">
        <w:t xml:space="preserve"> tiptir.</w:t>
      </w:r>
    </w:p>
    <w:p w14:paraId="532484E8" w14:textId="77777777" w:rsidR="007F47D8" w:rsidRDefault="007F47D8" w:rsidP="007F47D8">
      <w:pPr>
        <w:pStyle w:val="Balk2"/>
        <w:rPr>
          <w:color w:val="000000" w:themeColor="text1"/>
        </w:rPr>
      </w:pPr>
      <w:bookmarkStart w:id="620" w:name="_Toc110869894"/>
      <w:bookmarkStart w:id="621" w:name="_Toc110870405"/>
      <w:bookmarkStart w:id="622" w:name="_Toc110870916"/>
      <w:bookmarkStart w:id="623" w:name="_Toc110871388"/>
      <w:bookmarkStart w:id="624" w:name="_Toc110871860"/>
      <w:bookmarkStart w:id="625" w:name="_Toc110872371"/>
      <w:bookmarkStart w:id="626" w:name="_Toc110872885"/>
      <w:bookmarkStart w:id="627" w:name="_Toc110873399"/>
      <w:bookmarkStart w:id="628" w:name="_Toc110873913"/>
      <w:bookmarkStart w:id="629" w:name="_Toc110874426"/>
      <w:bookmarkStart w:id="630" w:name="_Toc110869895"/>
      <w:bookmarkStart w:id="631" w:name="_Toc110870406"/>
      <w:bookmarkStart w:id="632" w:name="_Toc110870917"/>
      <w:bookmarkStart w:id="633" w:name="_Toc110871389"/>
      <w:bookmarkStart w:id="634" w:name="_Toc110871861"/>
      <w:bookmarkStart w:id="635" w:name="_Toc110872372"/>
      <w:bookmarkStart w:id="636" w:name="_Toc110872886"/>
      <w:bookmarkStart w:id="637" w:name="_Toc110873400"/>
      <w:bookmarkStart w:id="638" w:name="_Toc110873914"/>
      <w:bookmarkStart w:id="639" w:name="_Toc110874427"/>
      <w:bookmarkStart w:id="640" w:name="_Toc110869896"/>
      <w:bookmarkStart w:id="641" w:name="_Toc110870407"/>
      <w:bookmarkStart w:id="642" w:name="_Toc110870918"/>
      <w:bookmarkStart w:id="643" w:name="_Toc110871390"/>
      <w:bookmarkStart w:id="644" w:name="_Toc110871862"/>
      <w:bookmarkStart w:id="645" w:name="_Toc110872373"/>
      <w:bookmarkStart w:id="646" w:name="_Toc110872887"/>
      <w:bookmarkStart w:id="647" w:name="_Toc110873401"/>
      <w:bookmarkStart w:id="648" w:name="_Toc110873915"/>
      <w:bookmarkStart w:id="649" w:name="_Toc110874428"/>
      <w:bookmarkStart w:id="650" w:name="_Toc110869897"/>
      <w:bookmarkStart w:id="651" w:name="_Toc110870408"/>
      <w:bookmarkStart w:id="652" w:name="_Toc110870919"/>
      <w:bookmarkStart w:id="653" w:name="_Toc110871391"/>
      <w:bookmarkStart w:id="654" w:name="_Toc110871863"/>
      <w:bookmarkStart w:id="655" w:name="_Toc110872374"/>
      <w:bookmarkStart w:id="656" w:name="_Toc110872888"/>
      <w:bookmarkStart w:id="657" w:name="_Toc110873402"/>
      <w:bookmarkStart w:id="658" w:name="_Toc110873916"/>
      <w:bookmarkStart w:id="659" w:name="_Toc110874429"/>
      <w:bookmarkStart w:id="660" w:name="_Toc110869898"/>
      <w:bookmarkStart w:id="661" w:name="_Toc110870409"/>
      <w:bookmarkStart w:id="662" w:name="_Toc110870920"/>
      <w:bookmarkStart w:id="663" w:name="_Toc110871392"/>
      <w:bookmarkStart w:id="664" w:name="_Toc110871864"/>
      <w:bookmarkStart w:id="665" w:name="_Toc110872375"/>
      <w:bookmarkStart w:id="666" w:name="_Toc110872889"/>
      <w:bookmarkStart w:id="667" w:name="_Toc110873403"/>
      <w:bookmarkStart w:id="668" w:name="_Toc110873917"/>
      <w:bookmarkStart w:id="669" w:name="_Toc110874430"/>
      <w:bookmarkStart w:id="670" w:name="_Toc110869899"/>
      <w:bookmarkStart w:id="671" w:name="_Toc110870410"/>
      <w:bookmarkStart w:id="672" w:name="_Toc110870921"/>
      <w:bookmarkStart w:id="673" w:name="_Toc110871393"/>
      <w:bookmarkStart w:id="674" w:name="_Toc110871865"/>
      <w:bookmarkStart w:id="675" w:name="_Toc110872376"/>
      <w:bookmarkStart w:id="676" w:name="_Toc110872890"/>
      <w:bookmarkStart w:id="677" w:name="_Toc110873404"/>
      <w:bookmarkStart w:id="678" w:name="_Toc110873918"/>
      <w:bookmarkStart w:id="679" w:name="_Toc110874431"/>
      <w:bookmarkStart w:id="680" w:name="_Toc110869900"/>
      <w:bookmarkStart w:id="681" w:name="_Toc110870411"/>
      <w:bookmarkStart w:id="682" w:name="_Toc110870922"/>
      <w:bookmarkStart w:id="683" w:name="_Toc110871394"/>
      <w:bookmarkStart w:id="684" w:name="_Toc110871866"/>
      <w:bookmarkStart w:id="685" w:name="_Toc110872377"/>
      <w:bookmarkStart w:id="686" w:name="_Toc110872891"/>
      <w:bookmarkStart w:id="687" w:name="_Toc110873405"/>
      <w:bookmarkStart w:id="688" w:name="_Toc110873919"/>
      <w:bookmarkStart w:id="689" w:name="_Toc110874432"/>
      <w:bookmarkStart w:id="690" w:name="_Toc110869901"/>
      <w:bookmarkStart w:id="691" w:name="_Toc110870412"/>
      <w:bookmarkStart w:id="692" w:name="_Toc110870923"/>
      <w:bookmarkStart w:id="693" w:name="_Toc110871395"/>
      <w:bookmarkStart w:id="694" w:name="_Toc110871867"/>
      <w:bookmarkStart w:id="695" w:name="_Toc110872378"/>
      <w:bookmarkStart w:id="696" w:name="_Toc110872892"/>
      <w:bookmarkStart w:id="697" w:name="_Toc110873406"/>
      <w:bookmarkStart w:id="698" w:name="_Toc110873920"/>
      <w:bookmarkStart w:id="699" w:name="_Toc110874433"/>
      <w:bookmarkStart w:id="700" w:name="_Toc110869902"/>
      <w:bookmarkStart w:id="701" w:name="_Toc110870413"/>
      <w:bookmarkStart w:id="702" w:name="_Toc110870924"/>
      <w:bookmarkStart w:id="703" w:name="_Toc110871396"/>
      <w:bookmarkStart w:id="704" w:name="_Toc110871868"/>
      <w:bookmarkStart w:id="705" w:name="_Toc110872379"/>
      <w:bookmarkStart w:id="706" w:name="_Toc110872893"/>
      <w:bookmarkStart w:id="707" w:name="_Toc110873407"/>
      <w:bookmarkStart w:id="708" w:name="_Toc110873921"/>
      <w:bookmarkStart w:id="709" w:name="_Toc110874434"/>
      <w:bookmarkStart w:id="710" w:name="_Toc110869903"/>
      <w:bookmarkStart w:id="711" w:name="_Toc110870414"/>
      <w:bookmarkStart w:id="712" w:name="_Toc110870925"/>
      <w:bookmarkStart w:id="713" w:name="_Toc110871397"/>
      <w:bookmarkStart w:id="714" w:name="_Toc110871869"/>
      <w:bookmarkStart w:id="715" w:name="_Toc110872380"/>
      <w:bookmarkStart w:id="716" w:name="_Toc110872894"/>
      <w:bookmarkStart w:id="717" w:name="_Toc110873408"/>
      <w:bookmarkStart w:id="718" w:name="_Toc110873922"/>
      <w:bookmarkStart w:id="719" w:name="_Toc110874435"/>
      <w:bookmarkStart w:id="720" w:name="_Toc110869904"/>
      <w:bookmarkStart w:id="721" w:name="_Toc110870415"/>
      <w:bookmarkStart w:id="722" w:name="_Toc110870926"/>
      <w:bookmarkStart w:id="723" w:name="_Toc110871398"/>
      <w:bookmarkStart w:id="724" w:name="_Toc110871870"/>
      <w:bookmarkStart w:id="725" w:name="_Toc110872381"/>
      <w:bookmarkStart w:id="726" w:name="_Toc110872895"/>
      <w:bookmarkStart w:id="727" w:name="_Toc110873409"/>
      <w:bookmarkStart w:id="728" w:name="_Toc110873923"/>
      <w:bookmarkStart w:id="729" w:name="_Toc110874436"/>
      <w:bookmarkStart w:id="730" w:name="_Toc110869905"/>
      <w:bookmarkStart w:id="731" w:name="_Toc110870416"/>
      <w:bookmarkStart w:id="732" w:name="_Toc110870927"/>
      <w:bookmarkStart w:id="733" w:name="_Toc110871399"/>
      <w:bookmarkStart w:id="734" w:name="_Toc110871871"/>
      <w:bookmarkStart w:id="735" w:name="_Toc110872382"/>
      <w:bookmarkStart w:id="736" w:name="_Toc110872896"/>
      <w:bookmarkStart w:id="737" w:name="_Toc110873410"/>
      <w:bookmarkStart w:id="738" w:name="_Toc110873924"/>
      <w:bookmarkStart w:id="739" w:name="_Toc110874437"/>
      <w:bookmarkStart w:id="740" w:name="_Toc110869906"/>
      <w:bookmarkStart w:id="741" w:name="_Toc110870417"/>
      <w:bookmarkStart w:id="742" w:name="_Toc110870928"/>
      <w:bookmarkStart w:id="743" w:name="_Toc110871400"/>
      <w:bookmarkStart w:id="744" w:name="_Toc110871872"/>
      <w:bookmarkStart w:id="745" w:name="_Toc110872383"/>
      <w:bookmarkStart w:id="746" w:name="_Toc110872897"/>
      <w:bookmarkStart w:id="747" w:name="_Toc110873411"/>
      <w:bookmarkStart w:id="748" w:name="_Toc110873925"/>
      <w:bookmarkStart w:id="749" w:name="_Toc110874438"/>
      <w:bookmarkStart w:id="750" w:name="_Toc110869907"/>
      <w:bookmarkStart w:id="751" w:name="_Toc110870418"/>
      <w:bookmarkStart w:id="752" w:name="_Toc110870929"/>
      <w:bookmarkStart w:id="753" w:name="_Toc110871401"/>
      <w:bookmarkStart w:id="754" w:name="_Toc110871873"/>
      <w:bookmarkStart w:id="755" w:name="_Toc110872384"/>
      <w:bookmarkStart w:id="756" w:name="_Toc110872898"/>
      <w:bookmarkStart w:id="757" w:name="_Toc110873412"/>
      <w:bookmarkStart w:id="758" w:name="_Toc110873926"/>
      <w:bookmarkStart w:id="759" w:name="_Toc110874439"/>
      <w:bookmarkStart w:id="760" w:name="_Toc110869908"/>
      <w:bookmarkStart w:id="761" w:name="_Toc110870419"/>
      <w:bookmarkStart w:id="762" w:name="_Toc110870930"/>
      <w:bookmarkStart w:id="763" w:name="_Toc110871402"/>
      <w:bookmarkStart w:id="764" w:name="_Toc110871874"/>
      <w:bookmarkStart w:id="765" w:name="_Toc110872385"/>
      <w:bookmarkStart w:id="766" w:name="_Toc110872899"/>
      <w:bookmarkStart w:id="767" w:name="_Toc110873413"/>
      <w:bookmarkStart w:id="768" w:name="_Toc110873927"/>
      <w:bookmarkStart w:id="769" w:name="_Toc110874440"/>
      <w:bookmarkStart w:id="770" w:name="_Toc110869909"/>
      <w:bookmarkStart w:id="771" w:name="_Toc110870420"/>
      <w:bookmarkStart w:id="772" w:name="_Toc110870931"/>
      <w:bookmarkStart w:id="773" w:name="_Toc110871403"/>
      <w:bookmarkStart w:id="774" w:name="_Toc110871875"/>
      <w:bookmarkStart w:id="775" w:name="_Toc110872386"/>
      <w:bookmarkStart w:id="776" w:name="_Toc110872900"/>
      <w:bookmarkStart w:id="777" w:name="_Toc110873414"/>
      <w:bookmarkStart w:id="778" w:name="_Toc110873928"/>
      <w:bookmarkStart w:id="779" w:name="_Toc110874441"/>
      <w:bookmarkStart w:id="780" w:name="_Toc110869910"/>
      <w:bookmarkStart w:id="781" w:name="_Toc110870421"/>
      <w:bookmarkStart w:id="782" w:name="_Toc110870932"/>
      <w:bookmarkStart w:id="783" w:name="_Toc110871404"/>
      <w:bookmarkStart w:id="784" w:name="_Toc110871876"/>
      <w:bookmarkStart w:id="785" w:name="_Toc110872387"/>
      <w:bookmarkStart w:id="786" w:name="_Toc110872901"/>
      <w:bookmarkStart w:id="787" w:name="_Toc110873415"/>
      <w:bookmarkStart w:id="788" w:name="_Toc110873929"/>
      <w:bookmarkStart w:id="789" w:name="_Toc110874442"/>
      <w:bookmarkStart w:id="790" w:name="_Toc110869911"/>
      <w:bookmarkStart w:id="791" w:name="_Toc110870422"/>
      <w:bookmarkStart w:id="792" w:name="_Toc110870933"/>
      <w:bookmarkStart w:id="793" w:name="_Toc110871405"/>
      <w:bookmarkStart w:id="794" w:name="_Toc110871877"/>
      <w:bookmarkStart w:id="795" w:name="_Toc110872388"/>
      <w:bookmarkStart w:id="796" w:name="_Toc110872902"/>
      <w:bookmarkStart w:id="797" w:name="_Toc110873416"/>
      <w:bookmarkStart w:id="798" w:name="_Toc110873930"/>
      <w:bookmarkStart w:id="799" w:name="_Toc110874443"/>
      <w:bookmarkStart w:id="800" w:name="_Toc110869912"/>
      <w:bookmarkStart w:id="801" w:name="_Toc110870423"/>
      <w:bookmarkStart w:id="802" w:name="_Toc110870934"/>
      <w:bookmarkStart w:id="803" w:name="_Toc110871406"/>
      <w:bookmarkStart w:id="804" w:name="_Toc110871878"/>
      <w:bookmarkStart w:id="805" w:name="_Toc110872389"/>
      <w:bookmarkStart w:id="806" w:name="_Toc110872903"/>
      <w:bookmarkStart w:id="807" w:name="_Toc110873417"/>
      <w:bookmarkStart w:id="808" w:name="_Toc110873931"/>
      <w:bookmarkStart w:id="809" w:name="_Toc110874444"/>
      <w:bookmarkStart w:id="810" w:name="_Toc110869913"/>
      <w:bookmarkStart w:id="811" w:name="_Toc110870424"/>
      <w:bookmarkStart w:id="812" w:name="_Toc110870935"/>
      <w:bookmarkStart w:id="813" w:name="_Toc110871407"/>
      <w:bookmarkStart w:id="814" w:name="_Toc110871879"/>
      <w:bookmarkStart w:id="815" w:name="_Toc110872390"/>
      <w:bookmarkStart w:id="816" w:name="_Toc110872904"/>
      <w:bookmarkStart w:id="817" w:name="_Toc110873418"/>
      <w:bookmarkStart w:id="818" w:name="_Toc110873932"/>
      <w:bookmarkStart w:id="819" w:name="_Toc110874445"/>
      <w:bookmarkStart w:id="820" w:name="_Toc110869914"/>
      <w:bookmarkStart w:id="821" w:name="_Toc110870425"/>
      <w:bookmarkStart w:id="822" w:name="_Toc110870936"/>
      <w:bookmarkStart w:id="823" w:name="_Toc110871408"/>
      <w:bookmarkStart w:id="824" w:name="_Toc110871880"/>
      <w:bookmarkStart w:id="825" w:name="_Toc110872391"/>
      <w:bookmarkStart w:id="826" w:name="_Toc110872905"/>
      <w:bookmarkStart w:id="827" w:name="_Toc110873419"/>
      <w:bookmarkStart w:id="828" w:name="_Toc110873933"/>
      <w:bookmarkStart w:id="829" w:name="_Toc110874446"/>
      <w:bookmarkStart w:id="830" w:name="_Toc110869915"/>
      <w:bookmarkStart w:id="831" w:name="_Toc110870426"/>
      <w:bookmarkStart w:id="832" w:name="_Toc110870937"/>
      <w:bookmarkStart w:id="833" w:name="_Toc110871409"/>
      <w:bookmarkStart w:id="834" w:name="_Toc110871881"/>
      <w:bookmarkStart w:id="835" w:name="_Toc110872392"/>
      <w:bookmarkStart w:id="836" w:name="_Toc110872906"/>
      <w:bookmarkStart w:id="837" w:name="_Toc110873420"/>
      <w:bookmarkStart w:id="838" w:name="_Toc110873934"/>
      <w:bookmarkStart w:id="839" w:name="_Toc110874447"/>
      <w:bookmarkStart w:id="840" w:name="_Toc110869916"/>
      <w:bookmarkStart w:id="841" w:name="_Toc110870427"/>
      <w:bookmarkStart w:id="842" w:name="_Toc110870938"/>
      <w:bookmarkStart w:id="843" w:name="_Toc110871410"/>
      <w:bookmarkStart w:id="844" w:name="_Toc110871882"/>
      <w:bookmarkStart w:id="845" w:name="_Toc110872393"/>
      <w:bookmarkStart w:id="846" w:name="_Toc110872907"/>
      <w:bookmarkStart w:id="847" w:name="_Toc110873421"/>
      <w:bookmarkStart w:id="848" w:name="_Toc110873935"/>
      <w:bookmarkStart w:id="849" w:name="_Toc110874448"/>
      <w:bookmarkStart w:id="850" w:name="_Toc110869917"/>
      <w:bookmarkStart w:id="851" w:name="_Toc110870428"/>
      <w:bookmarkStart w:id="852" w:name="_Toc110870939"/>
      <w:bookmarkStart w:id="853" w:name="_Toc110871411"/>
      <w:bookmarkStart w:id="854" w:name="_Toc110871883"/>
      <w:bookmarkStart w:id="855" w:name="_Toc110872394"/>
      <w:bookmarkStart w:id="856" w:name="_Toc110872908"/>
      <w:bookmarkStart w:id="857" w:name="_Toc110873422"/>
      <w:bookmarkStart w:id="858" w:name="_Toc110873936"/>
      <w:bookmarkStart w:id="859" w:name="_Toc110874449"/>
      <w:bookmarkStart w:id="860" w:name="_Toc110869918"/>
      <w:bookmarkStart w:id="861" w:name="_Toc110870429"/>
      <w:bookmarkStart w:id="862" w:name="_Toc110870940"/>
      <w:bookmarkStart w:id="863" w:name="_Toc110871412"/>
      <w:bookmarkStart w:id="864" w:name="_Toc110871884"/>
      <w:bookmarkStart w:id="865" w:name="_Toc110872395"/>
      <w:bookmarkStart w:id="866" w:name="_Toc110872909"/>
      <w:bookmarkStart w:id="867" w:name="_Toc110873423"/>
      <w:bookmarkStart w:id="868" w:name="_Toc110873937"/>
      <w:bookmarkStart w:id="869" w:name="_Toc110874450"/>
      <w:bookmarkStart w:id="870" w:name="_Toc110869919"/>
      <w:bookmarkStart w:id="871" w:name="_Toc110870430"/>
      <w:bookmarkStart w:id="872" w:name="_Toc110870941"/>
      <w:bookmarkStart w:id="873" w:name="_Toc110871413"/>
      <w:bookmarkStart w:id="874" w:name="_Toc110871885"/>
      <w:bookmarkStart w:id="875" w:name="_Toc110872396"/>
      <w:bookmarkStart w:id="876" w:name="_Toc110872910"/>
      <w:bookmarkStart w:id="877" w:name="_Toc110873424"/>
      <w:bookmarkStart w:id="878" w:name="_Toc110873938"/>
      <w:bookmarkStart w:id="879" w:name="_Toc110874451"/>
      <w:bookmarkStart w:id="880" w:name="_Toc110869920"/>
      <w:bookmarkStart w:id="881" w:name="_Toc110870431"/>
      <w:bookmarkStart w:id="882" w:name="_Toc110870942"/>
      <w:bookmarkStart w:id="883" w:name="_Toc110871414"/>
      <w:bookmarkStart w:id="884" w:name="_Toc110871886"/>
      <w:bookmarkStart w:id="885" w:name="_Toc110872397"/>
      <w:bookmarkStart w:id="886" w:name="_Toc110872911"/>
      <w:bookmarkStart w:id="887" w:name="_Toc110873425"/>
      <w:bookmarkStart w:id="888" w:name="_Toc110873939"/>
      <w:bookmarkStart w:id="889" w:name="_Toc110874452"/>
      <w:bookmarkStart w:id="890" w:name="_Toc349927040"/>
      <w:bookmarkStart w:id="891" w:name="_Toc404105392"/>
      <w:bookmarkStart w:id="892" w:name="_Toc471538264"/>
      <w:bookmarkStart w:id="893" w:name="_Toc471741808"/>
      <w:bookmarkStart w:id="894" w:name="_Toc66958047"/>
      <w:bookmarkStart w:id="895" w:name="_Toc110874453"/>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BB7401">
        <w:rPr>
          <w:color w:val="000000" w:themeColor="text1"/>
        </w:rPr>
        <w:t>Özellikler</w:t>
      </w:r>
      <w:bookmarkEnd w:id="890"/>
      <w:bookmarkEnd w:id="891"/>
      <w:bookmarkEnd w:id="892"/>
      <w:bookmarkEnd w:id="893"/>
      <w:bookmarkEnd w:id="894"/>
      <w:bookmarkEnd w:id="895"/>
    </w:p>
    <w:p w14:paraId="3B0B9412" w14:textId="77777777" w:rsidR="00085948" w:rsidRPr="0050709F" w:rsidRDefault="008776E4" w:rsidP="0050709F">
      <w:pPr>
        <w:pStyle w:val="Balk3"/>
      </w:pPr>
      <w:r>
        <w:t>Duyusal özellikler</w:t>
      </w:r>
    </w:p>
    <w:p w14:paraId="463C3D92" w14:textId="6750C69C" w:rsidR="00125483" w:rsidRPr="00C37D77" w:rsidRDefault="00D739FA" w:rsidP="00125483">
      <w:bookmarkStart w:id="896" w:name="_Hlk85896842"/>
      <w:r>
        <w:rPr>
          <w:rFonts w:cs="Arial"/>
        </w:rPr>
        <w:t>M</w:t>
      </w:r>
      <w:r w:rsidR="00A27001">
        <w:rPr>
          <w:rFonts w:cs="Arial"/>
        </w:rPr>
        <w:t>eyve barı</w:t>
      </w:r>
      <w:bookmarkEnd w:id="896"/>
      <w:r w:rsidR="00A27001">
        <w:rPr>
          <w:rFonts w:cs="Arial"/>
        </w:rPr>
        <w:t>n</w:t>
      </w:r>
      <w:r w:rsidR="00EC4D28">
        <w:t xml:space="preserve"> </w:t>
      </w:r>
      <w:r w:rsidR="00125483" w:rsidRPr="00C37D77">
        <w:t>duyusal özellikleri Çizelge 1’de verilen değerlere uygun olmalıdır.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87"/>
      </w:tblGrid>
      <w:tr w:rsidR="00125483" w:rsidRPr="00C37D77" w14:paraId="6A124AF2" w14:textId="77777777" w:rsidTr="0050709F">
        <w:tc>
          <w:tcPr>
            <w:tcW w:w="1985" w:type="dxa"/>
          </w:tcPr>
          <w:p w14:paraId="10D5CB46" w14:textId="19C2986A" w:rsidR="00125483" w:rsidRPr="00C37D77" w:rsidRDefault="004F5012" w:rsidP="007278B7">
            <w:pPr>
              <w:pStyle w:val="Tabletitle"/>
              <w:rPr>
                <w:szCs w:val="20"/>
              </w:rPr>
            </w:pPr>
            <w:r>
              <w:t>Çizelge </w:t>
            </w:r>
            <w:r>
              <w:rPr>
                <w:b w:val="0"/>
              </w:rPr>
              <w:fldChar w:fldCharType="begin"/>
            </w:r>
            <w:r>
              <w:instrText xml:space="preserve">\IF </w:instrText>
            </w:r>
            <w:r>
              <w:rPr>
                <w:b w:val="0"/>
              </w:rPr>
              <w:fldChar w:fldCharType="begin"/>
            </w:r>
            <w:r>
              <w:instrText xml:space="preserve">SEQ aaa \c </w:instrText>
            </w:r>
            <w:r>
              <w:rPr>
                <w:b w:val="0"/>
              </w:rPr>
              <w:fldChar w:fldCharType="separate"/>
            </w:r>
            <w:r w:rsidR="007278B7">
              <w:rPr>
                <w:noProof/>
              </w:rPr>
              <w:instrText>0</w:instrText>
            </w:r>
            <w:r>
              <w:rPr>
                <w:b w:val="0"/>
              </w:rPr>
              <w:fldChar w:fldCharType="end"/>
            </w:r>
            <w:r>
              <w:instrText>&gt;= 1 "</w:instrText>
            </w:r>
            <w:r>
              <w:rPr>
                <w:b w:val="0"/>
              </w:rPr>
              <w:fldChar w:fldCharType="begin"/>
            </w:r>
            <w:r>
              <w:instrText xml:space="preserve">SEQ aaa \c \* ALPHABETIC </w:instrText>
            </w:r>
            <w:r>
              <w:rPr>
                <w:b w:val="0"/>
              </w:rPr>
              <w:fldChar w:fldCharType="separate"/>
            </w:r>
            <w:r>
              <w:instrText>A</w:instrText>
            </w:r>
            <w:r>
              <w:rPr>
                <w:b w:val="0"/>
              </w:rPr>
              <w:fldChar w:fldCharType="end"/>
            </w:r>
            <w:r>
              <w:instrText xml:space="preserve">." </w:instrText>
            </w:r>
            <w:r>
              <w:rPr>
                <w:b w:val="0"/>
              </w:rPr>
              <w:fldChar w:fldCharType="end"/>
            </w:r>
            <w:r>
              <w:rPr>
                <w:b w:val="0"/>
              </w:rPr>
              <w:fldChar w:fldCharType="begin"/>
            </w:r>
            <w:r>
              <w:instrText xml:space="preserve">SEQ Table </w:instrText>
            </w:r>
            <w:r>
              <w:rPr>
                <w:b w:val="0"/>
              </w:rPr>
              <w:fldChar w:fldCharType="separate"/>
            </w:r>
            <w:r w:rsidR="007278B7">
              <w:rPr>
                <w:noProof/>
              </w:rPr>
              <w:t>1</w:t>
            </w:r>
            <w:r>
              <w:rPr>
                <w:b w:val="0"/>
              </w:rPr>
              <w:fldChar w:fldCharType="end"/>
            </w:r>
            <w:r>
              <w:t xml:space="preserve"> — </w:t>
            </w:r>
            <w:r w:rsidR="00F83D26">
              <w:rPr>
                <w:b w:val="0"/>
              </w:rPr>
              <w:fldChar w:fldCharType="begin"/>
            </w:r>
            <w:r w:rsidR="00D807CF">
              <w:instrText xml:space="preserve">\IF </w:instrText>
            </w:r>
            <w:r w:rsidR="00F83D26">
              <w:rPr>
                <w:b w:val="0"/>
              </w:rPr>
              <w:fldChar w:fldCharType="begin"/>
            </w:r>
            <w:r w:rsidR="00D807CF">
              <w:instrText xml:space="preserve">SEQ aaa \c </w:instrText>
            </w:r>
            <w:r w:rsidR="00F83D26">
              <w:rPr>
                <w:b w:val="0"/>
              </w:rPr>
              <w:fldChar w:fldCharType="separate"/>
            </w:r>
            <w:r w:rsidR="007278B7">
              <w:rPr>
                <w:noProof/>
              </w:rPr>
              <w:instrText>0</w:instrText>
            </w:r>
            <w:r w:rsidR="00F83D26">
              <w:rPr>
                <w:b w:val="0"/>
              </w:rPr>
              <w:fldChar w:fldCharType="end"/>
            </w:r>
            <w:r w:rsidR="00D807CF">
              <w:instrText>&gt;= 1 "</w:instrText>
            </w:r>
            <w:r w:rsidR="00F83D26">
              <w:rPr>
                <w:b w:val="0"/>
              </w:rPr>
              <w:fldChar w:fldCharType="begin"/>
            </w:r>
            <w:r w:rsidR="00D807CF">
              <w:instrText xml:space="preserve">SEQ aaa \c \* ALPHABETIC </w:instrText>
            </w:r>
            <w:r w:rsidR="00F83D26">
              <w:rPr>
                <w:b w:val="0"/>
              </w:rPr>
              <w:fldChar w:fldCharType="separate"/>
            </w:r>
            <w:r w:rsidR="00D807CF">
              <w:instrText>A</w:instrText>
            </w:r>
            <w:r w:rsidR="00F83D26">
              <w:rPr>
                <w:b w:val="0"/>
              </w:rPr>
              <w:fldChar w:fldCharType="end"/>
            </w:r>
            <w:r w:rsidR="00D807CF">
              <w:instrText xml:space="preserve">." </w:instrText>
            </w:r>
            <w:r w:rsidR="00F83D26">
              <w:rPr>
                <w:b w:val="0"/>
              </w:rPr>
              <w:fldChar w:fldCharType="end"/>
            </w:r>
            <w:r w:rsidR="004146D9">
              <w:rPr>
                <w:rFonts w:cs="Arial"/>
              </w:rPr>
              <w:t>M</w:t>
            </w:r>
            <w:r w:rsidR="00A27001">
              <w:rPr>
                <w:rFonts w:cs="Arial"/>
              </w:rPr>
              <w:t>eyve barı</w:t>
            </w:r>
            <w:r w:rsidR="000B1B58">
              <w:rPr>
                <w:rFonts w:cs="Arial"/>
              </w:rPr>
              <w:t>n</w:t>
            </w:r>
            <w:r w:rsidR="00125483" w:rsidRPr="00C37D77">
              <w:t xml:space="preserve"> duyusal </w:t>
            </w:r>
            <w:proofErr w:type="spellStart"/>
            <w:r w:rsidR="00125483" w:rsidRPr="00C37D77">
              <w:t>özellikleri</w:t>
            </w:r>
            <w:r w:rsidR="00125483" w:rsidRPr="00C37D77">
              <w:rPr>
                <w:szCs w:val="20"/>
              </w:rPr>
              <w:t>Özellik</w:t>
            </w:r>
            <w:proofErr w:type="spellEnd"/>
          </w:p>
        </w:tc>
        <w:tc>
          <w:tcPr>
            <w:tcW w:w="7087" w:type="dxa"/>
          </w:tcPr>
          <w:p w14:paraId="74E40149" w14:textId="77777777" w:rsidR="00125483" w:rsidRPr="00C37D77" w:rsidRDefault="00125483" w:rsidP="00125483">
            <w:pPr>
              <w:jc w:val="center"/>
              <w:rPr>
                <w:b/>
                <w:szCs w:val="20"/>
              </w:rPr>
            </w:pPr>
            <w:r w:rsidRPr="00C37D77">
              <w:rPr>
                <w:b/>
                <w:szCs w:val="20"/>
              </w:rPr>
              <w:t>Değer</w:t>
            </w:r>
          </w:p>
        </w:tc>
      </w:tr>
      <w:tr w:rsidR="00C417A5" w:rsidRPr="00C37D77" w14:paraId="5341847E" w14:textId="77777777" w:rsidTr="0050709F">
        <w:tc>
          <w:tcPr>
            <w:tcW w:w="1985" w:type="dxa"/>
          </w:tcPr>
          <w:p w14:paraId="5AD228D0" w14:textId="1644D565" w:rsidR="00C417A5" w:rsidRPr="007278B7" w:rsidRDefault="00C417A5" w:rsidP="00C417A5">
            <w:pPr>
              <w:rPr>
                <w:szCs w:val="20"/>
              </w:rPr>
            </w:pPr>
            <w:r w:rsidRPr="007278B7">
              <w:rPr>
                <w:rFonts w:cs="Arial"/>
                <w:color w:val="000000" w:themeColor="text1"/>
              </w:rPr>
              <w:t>R</w:t>
            </w:r>
            <w:r w:rsidR="00234AC4">
              <w:rPr>
                <w:rFonts w:cs="Arial"/>
                <w:color w:val="000000" w:themeColor="text1"/>
              </w:rPr>
              <w:t>enk</w:t>
            </w:r>
            <w:r w:rsidR="004F5012">
              <w:rPr>
                <w:rFonts w:cs="Arial"/>
                <w:color w:val="000000" w:themeColor="text1"/>
              </w:rPr>
              <w:t xml:space="preserve"> ve görünüş</w:t>
            </w:r>
          </w:p>
        </w:tc>
        <w:tc>
          <w:tcPr>
            <w:tcW w:w="7087" w:type="dxa"/>
          </w:tcPr>
          <w:p w14:paraId="4B7499EA" w14:textId="678E80C8" w:rsidR="00C417A5" w:rsidRPr="007278B7" w:rsidRDefault="00C417A5" w:rsidP="007278B7">
            <w:pPr>
              <w:rPr>
                <w:rFonts w:cs="Arial"/>
              </w:rPr>
            </w:pPr>
            <w:r w:rsidRPr="007278B7">
              <w:rPr>
                <w:rFonts w:cs="Arial"/>
              </w:rPr>
              <w:t xml:space="preserve">Meyve </w:t>
            </w:r>
            <w:r w:rsidR="0065665A">
              <w:rPr>
                <w:rFonts w:cs="Arial"/>
              </w:rPr>
              <w:t>tip</w:t>
            </w:r>
            <w:r w:rsidRPr="007278B7">
              <w:rPr>
                <w:rFonts w:cs="Arial"/>
              </w:rPr>
              <w:t>ine bağlı olarak doğal renkte</w:t>
            </w:r>
            <w:r w:rsidR="004F5012">
              <w:rPr>
                <w:rFonts w:cs="Arial"/>
              </w:rPr>
              <w:t xml:space="preserve"> olmalı, üzerinde parça, kalıntı bulunmamalı</w:t>
            </w:r>
            <w:r w:rsidR="004F5012" w:rsidRPr="00C417A5" w:rsidDel="004F5012">
              <w:rPr>
                <w:rFonts w:cs="Arial"/>
              </w:rPr>
              <w:t xml:space="preserve"> </w:t>
            </w:r>
          </w:p>
        </w:tc>
      </w:tr>
      <w:tr w:rsidR="00C417A5" w:rsidRPr="00C37D77" w14:paraId="2E55EC55" w14:textId="77777777" w:rsidTr="0050709F">
        <w:tc>
          <w:tcPr>
            <w:tcW w:w="1985" w:type="dxa"/>
          </w:tcPr>
          <w:p w14:paraId="1224E12D" w14:textId="77777777" w:rsidR="00C417A5" w:rsidRDefault="00C417A5" w:rsidP="00C417A5">
            <w:pPr>
              <w:rPr>
                <w:rFonts w:cs="Arial"/>
              </w:rPr>
            </w:pPr>
            <w:r>
              <w:rPr>
                <w:rFonts w:cs="Arial"/>
              </w:rPr>
              <w:t>Tat ve koku</w:t>
            </w:r>
          </w:p>
        </w:tc>
        <w:tc>
          <w:tcPr>
            <w:tcW w:w="7087" w:type="dxa"/>
          </w:tcPr>
          <w:p w14:paraId="2BDF3DE3" w14:textId="5A1F8E15" w:rsidR="00C417A5" w:rsidRPr="00C417A5" w:rsidRDefault="004F5012" w:rsidP="00C417A5">
            <w:pPr>
              <w:rPr>
                <w:rFonts w:cs="Arial"/>
                <w:strike/>
              </w:rPr>
            </w:pPr>
            <w:r>
              <w:rPr>
                <w:rFonts w:cs="Arial"/>
              </w:rPr>
              <w:t>M</w:t>
            </w:r>
            <w:r w:rsidR="00C417A5">
              <w:rPr>
                <w:rFonts w:cs="Arial"/>
              </w:rPr>
              <w:t>eyve barı meyve tipine has tat ve kokuda olmalı,</w:t>
            </w:r>
            <w:r w:rsidR="002554B8">
              <w:rPr>
                <w:rFonts w:cs="Arial"/>
              </w:rPr>
              <w:t xml:space="preserve"> acılaşma,</w:t>
            </w:r>
            <w:r w:rsidR="00C417A5">
              <w:rPr>
                <w:rFonts w:cs="Arial"/>
              </w:rPr>
              <w:t xml:space="preserve"> yabancı tat ve koku bulunmamalıdır.</w:t>
            </w:r>
          </w:p>
        </w:tc>
      </w:tr>
      <w:tr w:rsidR="00C417A5" w:rsidRPr="00C37D77" w14:paraId="7D898720" w14:textId="77777777" w:rsidTr="0050709F">
        <w:tc>
          <w:tcPr>
            <w:tcW w:w="1985" w:type="dxa"/>
          </w:tcPr>
          <w:p w14:paraId="31583B91" w14:textId="77777777" w:rsidR="00C417A5" w:rsidRPr="00C37D77" w:rsidRDefault="00C417A5" w:rsidP="00C417A5">
            <w:pPr>
              <w:rPr>
                <w:szCs w:val="20"/>
              </w:rPr>
            </w:pPr>
            <w:r>
              <w:rPr>
                <w:rFonts w:cs="Arial"/>
              </w:rPr>
              <w:t>Yapı</w:t>
            </w:r>
          </w:p>
        </w:tc>
        <w:tc>
          <w:tcPr>
            <w:tcW w:w="7087" w:type="dxa"/>
          </w:tcPr>
          <w:p w14:paraId="20F1F67B" w14:textId="6BD26098" w:rsidR="00C417A5" w:rsidRPr="00C37D77" w:rsidRDefault="002554B8" w:rsidP="00C417A5">
            <w:pPr>
              <w:rPr>
                <w:szCs w:val="20"/>
              </w:rPr>
            </w:pPr>
            <w:r>
              <w:rPr>
                <w:rFonts w:cs="Arial"/>
              </w:rPr>
              <w:t>M</w:t>
            </w:r>
            <w:r w:rsidR="00C417A5">
              <w:rPr>
                <w:rFonts w:cs="Arial"/>
              </w:rPr>
              <w:t xml:space="preserve">eyve </w:t>
            </w:r>
            <w:proofErr w:type="gramStart"/>
            <w:r w:rsidR="00C417A5">
              <w:rPr>
                <w:rFonts w:cs="Arial"/>
              </w:rPr>
              <w:t>barı  elastik</w:t>
            </w:r>
            <w:proofErr w:type="gramEnd"/>
            <w:r w:rsidR="00C417A5">
              <w:rPr>
                <w:rFonts w:cs="Arial"/>
              </w:rPr>
              <w:t xml:space="preserve"> yapıda olmalı, homojen bir yapıda, yumuşak olmalıdır.</w:t>
            </w:r>
          </w:p>
        </w:tc>
      </w:tr>
      <w:tr w:rsidR="00C417A5" w:rsidRPr="00C37D77" w14:paraId="24DC61DB" w14:textId="77777777" w:rsidTr="0050709F">
        <w:tc>
          <w:tcPr>
            <w:tcW w:w="1985" w:type="dxa"/>
          </w:tcPr>
          <w:p w14:paraId="387B1661" w14:textId="77777777" w:rsidR="00C417A5" w:rsidRPr="00654A5A" w:rsidRDefault="00C417A5" w:rsidP="00C417A5">
            <w:pPr>
              <w:rPr>
                <w:szCs w:val="20"/>
              </w:rPr>
            </w:pPr>
            <w:r>
              <w:rPr>
                <w:rFonts w:cs="Arial"/>
              </w:rPr>
              <w:t>Yabancı madde</w:t>
            </w:r>
          </w:p>
        </w:tc>
        <w:tc>
          <w:tcPr>
            <w:tcW w:w="7087" w:type="dxa"/>
          </w:tcPr>
          <w:p w14:paraId="65165589" w14:textId="77777777" w:rsidR="00C417A5" w:rsidRPr="00654A5A" w:rsidRDefault="00C417A5" w:rsidP="00C417A5">
            <w:pPr>
              <w:rPr>
                <w:rFonts w:cs="Arial"/>
              </w:rPr>
            </w:pPr>
            <w:r>
              <w:rPr>
                <w:rFonts w:cs="Arial"/>
              </w:rPr>
              <w:t xml:space="preserve">Bulunmamalı </w:t>
            </w:r>
          </w:p>
        </w:tc>
      </w:tr>
    </w:tbl>
    <w:p w14:paraId="0ECB2B6A" w14:textId="00D09DE9" w:rsidR="00C66D57" w:rsidRPr="007278B7" w:rsidRDefault="00C66D57" w:rsidP="007278B7">
      <w:pPr>
        <w:rPr>
          <w:color w:val="FF0000"/>
        </w:rPr>
      </w:pPr>
      <w:bookmarkStart w:id="897" w:name="_Toc349927041"/>
    </w:p>
    <w:p w14:paraId="234D49E4" w14:textId="77777777" w:rsidR="00085948" w:rsidRDefault="00737FF5" w:rsidP="0050709F">
      <w:pPr>
        <w:pStyle w:val="Balk3"/>
      </w:pPr>
      <w:r>
        <w:t xml:space="preserve">Fiziksel ve </w:t>
      </w:r>
      <w:r w:rsidR="007F47D8" w:rsidRPr="00512880">
        <w:t xml:space="preserve">Kimyasal özellikler </w:t>
      </w:r>
    </w:p>
    <w:p w14:paraId="34839282" w14:textId="39ED194B" w:rsidR="00086160" w:rsidRDefault="004B0BC2">
      <w:pPr>
        <w:spacing w:after="200" w:line="276" w:lineRule="auto"/>
        <w:jc w:val="left"/>
        <w:rPr>
          <w:rFonts w:cs="Arial"/>
          <w:szCs w:val="20"/>
        </w:rPr>
      </w:pPr>
      <w:bookmarkStart w:id="898" w:name="_Hlk84020101"/>
      <w:r w:rsidRPr="007278B7">
        <w:rPr>
          <w:rFonts w:cs="Arial"/>
          <w:color w:val="000000" w:themeColor="text1"/>
        </w:rPr>
        <w:t>M</w:t>
      </w:r>
      <w:r w:rsidR="00F167F0" w:rsidRPr="007278B7">
        <w:rPr>
          <w:rFonts w:cs="Arial"/>
          <w:color w:val="000000" w:themeColor="text1"/>
        </w:rPr>
        <w:t>eyve barın</w:t>
      </w:r>
      <w:r w:rsidR="002554B8">
        <w:rPr>
          <w:rFonts w:cs="Arial"/>
          <w:color w:val="000000" w:themeColor="text1"/>
        </w:rPr>
        <w:t xml:space="preserve"> fiziksel ve kimyasal</w:t>
      </w:r>
      <w:r w:rsidR="00F167F0" w:rsidRPr="007278B7">
        <w:rPr>
          <w:rFonts w:cs="Arial"/>
          <w:color w:val="000000" w:themeColor="text1"/>
        </w:rPr>
        <w:t xml:space="preserve"> </w:t>
      </w:r>
      <w:bookmarkEnd w:id="898"/>
      <w:r w:rsidR="003A79CC">
        <w:rPr>
          <w:rFonts w:cs="Arial"/>
        </w:rPr>
        <w:t>özelikleri Çizelge 2’de verilen değerlere uygun olmalıdır</w:t>
      </w:r>
      <w:r w:rsidR="003A79CC">
        <w:rPr>
          <w:rFonts w:cs="Arial"/>
          <w:szCs w:val="20"/>
        </w:rPr>
        <w:t>.</w:t>
      </w:r>
    </w:p>
    <w:p w14:paraId="36984B23" w14:textId="2A383772" w:rsidR="0063419D" w:rsidRPr="00B678F6" w:rsidRDefault="002554B8" w:rsidP="002554B8">
      <w:pPr>
        <w:pStyle w:val="Tabletitle"/>
        <w:rPr>
          <w:noProof/>
          <w:lang w:eastAsia="tr-TR"/>
        </w:rPr>
      </w:pPr>
      <w:r>
        <w:rPr>
          <w:noProof/>
          <w:lang w:eastAsia="tr-TR"/>
        </w:rPr>
        <w:lastRenderedPageBreak/>
        <w:t>Çizelge </w:t>
      </w:r>
      <w:r w:rsidRPr="002554B8">
        <w:rPr>
          <w:noProof/>
          <w:lang w:eastAsia="tr-TR"/>
        </w:rPr>
        <w:fldChar w:fldCharType="begin"/>
      </w:r>
      <w:r w:rsidRPr="002554B8">
        <w:rPr>
          <w:noProof/>
          <w:lang w:eastAsia="tr-TR"/>
        </w:rPr>
        <w:instrText xml:space="preserve">\IF </w:instrText>
      </w:r>
      <w:r w:rsidRPr="002554B8">
        <w:rPr>
          <w:noProof/>
          <w:lang w:eastAsia="tr-TR"/>
        </w:rPr>
        <w:fldChar w:fldCharType="begin"/>
      </w:r>
      <w:r w:rsidRPr="002554B8">
        <w:rPr>
          <w:noProof/>
          <w:lang w:eastAsia="tr-TR"/>
        </w:rPr>
        <w:instrText xml:space="preserve">SEQ aaa \c </w:instrText>
      </w:r>
      <w:r w:rsidRPr="002554B8">
        <w:rPr>
          <w:noProof/>
          <w:lang w:eastAsia="tr-TR"/>
        </w:rPr>
        <w:fldChar w:fldCharType="separate"/>
      </w:r>
      <w:r w:rsidR="007278B7">
        <w:rPr>
          <w:noProof/>
          <w:lang w:eastAsia="tr-TR"/>
        </w:rPr>
        <w:instrText>0</w:instrText>
      </w:r>
      <w:r w:rsidRPr="002554B8">
        <w:rPr>
          <w:noProof/>
          <w:lang w:eastAsia="tr-TR"/>
        </w:rPr>
        <w:fldChar w:fldCharType="end"/>
      </w:r>
      <w:r w:rsidRPr="002554B8">
        <w:rPr>
          <w:noProof/>
          <w:lang w:eastAsia="tr-TR"/>
        </w:rPr>
        <w:instrText>&gt;= 1 "</w:instrText>
      </w:r>
      <w:r w:rsidRPr="002554B8">
        <w:rPr>
          <w:noProof/>
          <w:lang w:eastAsia="tr-TR"/>
        </w:rPr>
        <w:fldChar w:fldCharType="begin"/>
      </w:r>
      <w:r w:rsidRPr="002554B8">
        <w:rPr>
          <w:noProof/>
          <w:lang w:eastAsia="tr-TR"/>
        </w:rPr>
        <w:instrText xml:space="preserve">SEQ aaa \c \* ALPHABETIC </w:instrText>
      </w:r>
      <w:r w:rsidRPr="002554B8">
        <w:rPr>
          <w:noProof/>
          <w:lang w:eastAsia="tr-TR"/>
        </w:rPr>
        <w:fldChar w:fldCharType="separate"/>
      </w:r>
      <w:r w:rsidRPr="002554B8">
        <w:rPr>
          <w:noProof/>
          <w:lang w:eastAsia="tr-TR"/>
        </w:rPr>
        <w:instrText>A</w:instrText>
      </w:r>
      <w:r w:rsidRPr="002554B8">
        <w:rPr>
          <w:noProof/>
          <w:lang w:eastAsia="tr-TR"/>
        </w:rPr>
        <w:fldChar w:fldCharType="end"/>
      </w:r>
      <w:r w:rsidRPr="002554B8">
        <w:rPr>
          <w:noProof/>
          <w:lang w:eastAsia="tr-TR"/>
        </w:rPr>
        <w:instrText xml:space="preserve">." </w:instrText>
      </w:r>
      <w:r w:rsidRPr="002554B8">
        <w:rPr>
          <w:noProof/>
          <w:lang w:eastAsia="tr-TR"/>
        </w:rPr>
        <w:fldChar w:fldCharType="end"/>
      </w:r>
      <w:r w:rsidRPr="002554B8">
        <w:rPr>
          <w:noProof/>
          <w:lang w:eastAsia="tr-TR"/>
        </w:rPr>
        <w:fldChar w:fldCharType="begin"/>
      </w:r>
      <w:r w:rsidRPr="002554B8">
        <w:rPr>
          <w:noProof/>
          <w:lang w:eastAsia="tr-TR"/>
        </w:rPr>
        <w:instrText xml:space="preserve">SEQ Table </w:instrText>
      </w:r>
      <w:r w:rsidRPr="002554B8">
        <w:rPr>
          <w:noProof/>
          <w:lang w:eastAsia="tr-TR"/>
        </w:rPr>
        <w:fldChar w:fldCharType="separate"/>
      </w:r>
      <w:r w:rsidR="007278B7">
        <w:rPr>
          <w:noProof/>
          <w:lang w:eastAsia="tr-TR"/>
        </w:rPr>
        <w:t>2</w:t>
      </w:r>
      <w:r w:rsidRPr="002554B8">
        <w:rPr>
          <w:noProof/>
          <w:lang w:eastAsia="tr-TR"/>
        </w:rPr>
        <w:fldChar w:fldCharType="end"/>
      </w:r>
      <w:r>
        <w:rPr>
          <w:noProof/>
          <w:lang w:eastAsia="tr-TR"/>
        </w:rPr>
        <w:t xml:space="preserve"> — </w:t>
      </w:r>
      <w:r w:rsidR="00D739FA" w:rsidRPr="007278B7">
        <w:rPr>
          <w:bCs/>
          <w:noProof/>
          <w:lang w:eastAsia="tr-TR"/>
        </w:rPr>
        <w:t>M</w:t>
      </w:r>
      <w:proofErr w:type="spellStart"/>
      <w:r w:rsidR="0063419D">
        <w:rPr>
          <w:rFonts w:cs="Arial"/>
        </w:rPr>
        <w:t>eyve</w:t>
      </w:r>
      <w:proofErr w:type="spellEnd"/>
      <w:r w:rsidR="0063419D">
        <w:rPr>
          <w:rFonts w:cs="Arial"/>
        </w:rPr>
        <w:t xml:space="preserve"> barı</w:t>
      </w:r>
      <w:r w:rsidR="000B1B58">
        <w:rPr>
          <w:rFonts w:cs="Arial"/>
        </w:rPr>
        <w:t>n</w:t>
      </w:r>
      <w:r w:rsidR="00CF57FB">
        <w:rPr>
          <w:rFonts w:cs="Arial"/>
        </w:rPr>
        <w:t xml:space="preserve"> fiziksel ve </w:t>
      </w:r>
      <w:r w:rsidR="0063419D" w:rsidRPr="00B678F6">
        <w:rPr>
          <w:noProof/>
          <w:lang w:eastAsia="tr-TR"/>
        </w:rPr>
        <w:t>kimyasal özellikleri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552"/>
      </w:tblGrid>
      <w:tr w:rsidR="0063419D" w:rsidRPr="00B678F6" w14:paraId="5A3777D2" w14:textId="77777777" w:rsidTr="00203D57">
        <w:trPr>
          <w:trHeight w:val="146"/>
        </w:trPr>
        <w:tc>
          <w:tcPr>
            <w:tcW w:w="6487" w:type="dxa"/>
            <w:vAlign w:val="center"/>
          </w:tcPr>
          <w:p w14:paraId="2079FA6D" w14:textId="77777777" w:rsidR="0063419D" w:rsidRPr="0003507F" w:rsidRDefault="0063419D" w:rsidP="00203D57">
            <w:pPr>
              <w:rPr>
                <w:rFonts w:cs="Times New Roman"/>
                <w:b/>
                <w:bCs/>
                <w:noProof/>
                <w:szCs w:val="24"/>
                <w:lang w:eastAsia="tr-TR"/>
              </w:rPr>
            </w:pPr>
            <w:bookmarkStart w:id="899" w:name="_Hlk101276248"/>
            <w:r w:rsidRPr="0003507F">
              <w:rPr>
                <w:rFonts w:cs="Times New Roman"/>
                <w:b/>
                <w:bCs/>
                <w:noProof/>
                <w:szCs w:val="24"/>
                <w:lang w:eastAsia="tr-TR"/>
              </w:rPr>
              <w:t>Özellik</w:t>
            </w:r>
          </w:p>
        </w:tc>
        <w:tc>
          <w:tcPr>
            <w:tcW w:w="2552" w:type="dxa"/>
            <w:vAlign w:val="center"/>
          </w:tcPr>
          <w:p w14:paraId="0288EEA2" w14:textId="77777777" w:rsidR="0063419D" w:rsidRPr="00352324" w:rsidRDefault="0063419D" w:rsidP="00203D57">
            <w:pPr>
              <w:keepNext/>
              <w:jc w:val="center"/>
              <w:outlineLvl w:val="4"/>
              <w:rPr>
                <w:rFonts w:cs="Times New Roman"/>
                <w:b/>
                <w:bCs/>
                <w:noProof/>
                <w:szCs w:val="24"/>
                <w:lang w:eastAsia="tr-TR"/>
              </w:rPr>
            </w:pPr>
            <w:r w:rsidRPr="00352324">
              <w:rPr>
                <w:rFonts w:cs="Times New Roman"/>
                <w:b/>
                <w:bCs/>
                <w:noProof/>
                <w:szCs w:val="24"/>
                <w:lang w:eastAsia="tr-TR"/>
              </w:rPr>
              <w:t>Değer</w:t>
            </w:r>
          </w:p>
        </w:tc>
      </w:tr>
      <w:tr w:rsidR="0063419D" w:rsidRPr="00B678F6" w14:paraId="3B81D9D1" w14:textId="77777777" w:rsidTr="007278B7">
        <w:trPr>
          <w:trHeight w:val="146"/>
        </w:trPr>
        <w:tc>
          <w:tcPr>
            <w:tcW w:w="6487" w:type="dxa"/>
            <w:shd w:val="clear" w:color="auto" w:fill="auto"/>
            <w:vAlign w:val="center"/>
          </w:tcPr>
          <w:p w14:paraId="1CFC8B42" w14:textId="46D6F1E9" w:rsidR="0063419D" w:rsidRPr="0003507F" w:rsidRDefault="0063419D" w:rsidP="00203D57">
            <w:pPr>
              <w:rPr>
                <w:rFonts w:cs="Times New Roman"/>
                <w:bCs/>
                <w:noProof/>
                <w:szCs w:val="24"/>
                <w:lang w:eastAsia="tr-TR"/>
              </w:rPr>
            </w:pPr>
            <w:r w:rsidRPr="0003507F">
              <w:rPr>
                <w:rFonts w:cs="Times New Roman"/>
                <w:bCs/>
                <w:noProof/>
                <w:szCs w:val="24"/>
                <w:lang w:eastAsia="tr-TR"/>
              </w:rPr>
              <w:t xml:space="preserve">Suda çözünür kuru madde </w:t>
            </w:r>
            <w:r w:rsidR="00EB4CBD" w:rsidRPr="0003507F">
              <w:rPr>
                <w:rFonts w:cs="Times New Roman"/>
                <w:bCs/>
                <w:noProof/>
                <w:szCs w:val="24"/>
                <w:lang w:eastAsia="tr-TR"/>
              </w:rPr>
              <w:t xml:space="preserve">– </w:t>
            </w:r>
            <w:r w:rsidR="00BA5B01" w:rsidRPr="0003507F">
              <w:rPr>
                <w:rFonts w:cs="Times New Roman"/>
                <w:bCs/>
                <w:noProof/>
                <w:szCs w:val="24"/>
                <w:lang w:eastAsia="tr-TR"/>
              </w:rPr>
              <w:t>B</w:t>
            </w:r>
            <w:r w:rsidR="00EB4CBD" w:rsidRPr="0003507F">
              <w:rPr>
                <w:rFonts w:cs="Times New Roman"/>
                <w:bCs/>
                <w:noProof/>
                <w:szCs w:val="24"/>
                <w:lang w:eastAsia="tr-TR"/>
              </w:rPr>
              <w:t xml:space="preserve">rix </w:t>
            </w:r>
            <w:r w:rsidRPr="0003507F">
              <w:rPr>
                <w:rFonts w:cs="Times New Roman"/>
                <w:bCs/>
                <w:noProof/>
                <w:szCs w:val="24"/>
                <w:lang w:eastAsia="tr-TR"/>
              </w:rPr>
              <w:t>(refraktometrik), % (m/m), en az</w:t>
            </w:r>
          </w:p>
        </w:tc>
        <w:tc>
          <w:tcPr>
            <w:tcW w:w="2552" w:type="dxa"/>
            <w:shd w:val="clear" w:color="auto" w:fill="auto"/>
            <w:vAlign w:val="center"/>
          </w:tcPr>
          <w:p w14:paraId="1F7736E6" w14:textId="3B30387B" w:rsidR="0063419D" w:rsidRPr="00352324" w:rsidRDefault="006820D2" w:rsidP="00203D57">
            <w:pPr>
              <w:keepNext/>
              <w:jc w:val="center"/>
              <w:outlineLvl w:val="4"/>
              <w:rPr>
                <w:rFonts w:cs="Times New Roman"/>
                <w:bCs/>
                <w:noProof/>
                <w:szCs w:val="24"/>
                <w:lang w:eastAsia="tr-TR"/>
              </w:rPr>
            </w:pPr>
            <w:r>
              <w:rPr>
                <w:rFonts w:cs="Times New Roman"/>
                <w:bCs/>
                <w:noProof/>
                <w:szCs w:val="24"/>
                <w:lang w:eastAsia="tr-TR"/>
              </w:rPr>
              <w:t>40</w:t>
            </w:r>
          </w:p>
        </w:tc>
      </w:tr>
      <w:bookmarkEnd w:id="899"/>
      <w:tr w:rsidR="0067358E" w:rsidRPr="00B678F6" w14:paraId="59229640" w14:textId="77777777" w:rsidTr="00203D57">
        <w:trPr>
          <w:trHeight w:val="146"/>
        </w:trPr>
        <w:tc>
          <w:tcPr>
            <w:tcW w:w="6487" w:type="dxa"/>
            <w:vAlign w:val="center"/>
          </w:tcPr>
          <w:p w14:paraId="7F8DEC9B" w14:textId="75B25738" w:rsidR="0067358E" w:rsidRPr="0003507F" w:rsidRDefault="0067358E">
            <w:pPr>
              <w:rPr>
                <w:rFonts w:cs="Times New Roman"/>
                <w:bCs/>
                <w:noProof/>
                <w:szCs w:val="24"/>
                <w:lang w:eastAsia="tr-TR"/>
              </w:rPr>
            </w:pPr>
            <w:r w:rsidRPr="0003507F">
              <w:rPr>
                <w:rFonts w:cs="Times New Roman"/>
                <w:bCs/>
                <w:noProof/>
                <w:szCs w:val="24"/>
                <w:lang w:eastAsia="tr-TR"/>
              </w:rPr>
              <w:t>Toplam kuru madde miktarı</w:t>
            </w:r>
            <w:r w:rsidR="002554B8">
              <w:rPr>
                <w:rFonts w:cs="Times New Roman"/>
                <w:bCs/>
                <w:noProof/>
                <w:szCs w:val="24"/>
                <w:lang w:eastAsia="tr-TR"/>
              </w:rPr>
              <w:t>,</w:t>
            </w:r>
            <w:r w:rsidR="00B72A52" w:rsidRPr="0003507F">
              <w:rPr>
                <w:rFonts w:cs="Times New Roman"/>
                <w:bCs/>
                <w:noProof/>
                <w:szCs w:val="24"/>
                <w:lang w:eastAsia="tr-TR"/>
              </w:rPr>
              <w:t>%</w:t>
            </w:r>
            <w:r w:rsidR="0065665A">
              <w:rPr>
                <w:rFonts w:cs="Times New Roman"/>
                <w:bCs/>
                <w:noProof/>
                <w:szCs w:val="24"/>
                <w:lang w:eastAsia="tr-TR"/>
              </w:rPr>
              <w:t xml:space="preserve"> (m/m), </w:t>
            </w:r>
            <w:r w:rsidR="002554B8">
              <w:rPr>
                <w:rFonts w:cs="Times New Roman"/>
                <w:bCs/>
                <w:noProof/>
                <w:szCs w:val="24"/>
                <w:lang w:eastAsia="tr-TR"/>
              </w:rPr>
              <w:t>en az</w:t>
            </w:r>
          </w:p>
        </w:tc>
        <w:tc>
          <w:tcPr>
            <w:tcW w:w="2552" w:type="dxa"/>
            <w:vAlign w:val="center"/>
          </w:tcPr>
          <w:p w14:paraId="02BAF3AB" w14:textId="77777777" w:rsidR="0067358E" w:rsidRDefault="003F6E6F" w:rsidP="00203D57">
            <w:pPr>
              <w:keepNext/>
              <w:jc w:val="center"/>
              <w:outlineLvl w:val="4"/>
              <w:rPr>
                <w:rFonts w:cs="Times New Roman"/>
                <w:bCs/>
                <w:noProof/>
                <w:szCs w:val="24"/>
                <w:lang w:eastAsia="tr-TR"/>
              </w:rPr>
            </w:pPr>
            <w:r>
              <w:rPr>
                <w:rFonts w:cs="Times New Roman"/>
                <w:bCs/>
                <w:noProof/>
                <w:szCs w:val="24"/>
                <w:lang w:eastAsia="tr-TR"/>
              </w:rPr>
              <w:t>85</w:t>
            </w:r>
          </w:p>
        </w:tc>
      </w:tr>
      <w:tr w:rsidR="0003507F" w:rsidRPr="0003507F" w14:paraId="78E5151F" w14:textId="77777777" w:rsidTr="00203D57">
        <w:trPr>
          <w:trHeight w:val="146"/>
        </w:trPr>
        <w:tc>
          <w:tcPr>
            <w:tcW w:w="6487" w:type="dxa"/>
            <w:vAlign w:val="center"/>
          </w:tcPr>
          <w:p w14:paraId="1EEAF8C2" w14:textId="4FBEAE61" w:rsidR="00EB4CBD" w:rsidRPr="0003507F" w:rsidRDefault="00134860">
            <w:pPr>
              <w:rPr>
                <w:rFonts w:cs="Times New Roman"/>
                <w:bCs/>
                <w:noProof/>
                <w:szCs w:val="24"/>
                <w:lang w:eastAsia="tr-TR"/>
              </w:rPr>
            </w:pPr>
            <w:r>
              <w:rPr>
                <w:rFonts w:cs="Times New Roman"/>
                <w:bCs/>
                <w:noProof/>
                <w:szCs w:val="24"/>
                <w:lang w:eastAsia="tr-TR"/>
              </w:rPr>
              <w:t>Rutubet</w:t>
            </w:r>
            <w:r w:rsidR="00DF2932">
              <w:rPr>
                <w:rFonts w:cs="Times New Roman"/>
                <w:bCs/>
                <w:noProof/>
                <w:szCs w:val="24"/>
                <w:lang w:eastAsia="tr-TR"/>
              </w:rPr>
              <w:t xml:space="preserve"> muhtevası</w:t>
            </w:r>
            <w:r>
              <w:rPr>
                <w:rFonts w:cs="Times New Roman"/>
                <w:bCs/>
                <w:noProof/>
                <w:szCs w:val="24"/>
                <w:lang w:eastAsia="tr-TR"/>
              </w:rPr>
              <w:t xml:space="preserve"> , % (m/m),</w:t>
            </w:r>
            <w:r w:rsidR="00EB4CBD" w:rsidRPr="0003507F">
              <w:rPr>
                <w:rFonts w:cs="Times New Roman"/>
                <w:bCs/>
                <w:noProof/>
                <w:szCs w:val="24"/>
                <w:lang w:eastAsia="tr-TR"/>
              </w:rPr>
              <w:t xml:space="preserve"> </w:t>
            </w:r>
            <w:r w:rsidR="002554B8" w:rsidRPr="0003507F">
              <w:rPr>
                <w:rFonts w:cs="Times New Roman"/>
                <w:bCs/>
                <w:noProof/>
                <w:szCs w:val="24"/>
                <w:lang w:eastAsia="tr-TR"/>
              </w:rPr>
              <w:t>en çok</w:t>
            </w:r>
          </w:p>
        </w:tc>
        <w:tc>
          <w:tcPr>
            <w:tcW w:w="2552" w:type="dxa"/>
            <w:vAlign w:val="center"/>
          </w:tcPr>
          <w:p w14:paraId="3755FD59" w14:textId="77777777" w:rsidR="00EB4CBD" w:rsidRPr="0003507F" w:rsidRDefault="00EB4CBD" w:rsidP="00203D57">
            <w:pPr>
              <w:keepNext/>
              <w:jc w:val="center"/>
              <w:outlineLvl w:val="4"/>
              <w:rPr>
                <w:rFonts w:cs="Times New Roman"/>
                <w:bCs/>
                <w:noProof/>
                <w:szCs w:val="24"/>
                <w:lang w:eastAsia="tr-TR"/>
              </w:rPr>
            </w:pPr>
            <w:r w:rsidRPr="0003507F">
              <w:rPr>
                <w:rFonts w:cs="Times New Roman"/>
                <w:bCs/>
                <w:noProof/>
                <w:szCs w:val="24"/>
                <w:lang w:eastAsia="tr-TR"/>
              </w:rPr>
              <w:t>1</w:t>
            </w:r>
            <w:r w:rsidR="0067358E" w:rsidRPr="0003507F">
              <w:rPr>
                <w:rFonts w:cs="Times New Roman"/>
                <w:bCs/>
                <w:noProof/>
                <w:szCs w:val="24"/>
                <w:lang w:eastAsia="tr-TR"/>
              </w:rPr>
              <w:t>5</w:t>
            </w:r>
          </w:p>
        </w:tc>
      </w:tr>
      <w:tr w:rsidR="0003507F" w:rsidRPr="0003507F" w14:paraId="761121B1" w14:textId="77777777" w:rsidTr="00F81A21">
        <w:tc>
          <w:tcPr>
            <w:tcW w:w="6487" w:type="dxa"/>
            <w:shd w:val="clear" w:color="auto" w:fill="auto"/>
          </w:tcPr>
          <w:p w14:paraId="46447653" w14:textId="4B4078FD" w:rsidR="0063419D" w:rsidRPr="007278B7" w:rsidRDefault="0063419D">
            <w:pPr>
              <w:rPr>
                <w:rFonts w:cs="Times New Roman"/>
                <w:b/>
                <w:noProof/>
                <w:szCs w:val="20"/>
                <w:lang w:eastAsia="tr-TR"/>
              </w:rPr>
            </w:pPr>
            <w:bookmarkStart w:id="900" w:name="_Hlk101276504"/>
            <w:r w:rsidRPr="0003507F">
              <w:rPr>
                <w:rFonts w:cs="Times New Roman"/>
                <w:bCs/>
                <w:noProof/>
                <w:szCs w:val="24"/>
                <w:lang w:eastAsia="tr-TR"/>
              </w:rPr>
              <w:t>Titre edilebilir asitlik (</w:t>
            </w:r>
            <w:r w:rsidR="00A80D99" w:rsidRPr="0003507F">
              <w:rPr>
                <w:rFonts w:cs="Times New Roman"/>
                <w:bCs/>
                <w:noProof/>
                <w:szCs w:val="24"/>
                <w:lang w:eastAsia="tr-TR"/>
              </w:rPr>
              <w:t>SA</w:t>
            </w:r>
            <w:r w:rsidRPr="0003507F">
              <w:rPr>
                <w:rFonts w:cs="Times New Roman"/>
                <w:bCs/>
                <w:noProof/>
                <w:szCs w:val="24"/>
                <w:lang w:eastAsia="tr-TR"/>
              </w:rPr>
              <w:t xml:space="preserve"> cinsinden), mg/L</w:t>
            </w:r>
          </w:p>
        </w:tc>
        <w:tc>
          <w:tcPr>
            <w:tcW w:w="2552" w:type="dxa"/>
            <w:shd w:val="clear" w:color="auto" w:fill="auto"/>
          </w:tcPr>
          <w:p w14:paraId="4B7C2E82" w14:textId="3D945179" w:rsidR="0063419D" w:rsidRPr="0003507F" w:rsidRDefault="005515EF" w:rsidP="00203D57">
            <w:pPr>
              <w:jc w:val="center"/>
              <w:rPr>
                <w:rFonts w:cs="Times New Roman"/>
                <w:noProof/>
                <w:szCs w:val="20"/>
                <w:lang w:eastAsia="tr-TR"/>
              </w:rPr>
            </w:pPr>
            <w:r w:rsidRPr="007278B7">
              <w:rPr>
                <w:rFonts w:cs="Times New Roman"/>
                <w:bCs/>
                <w:noProof/>
                <w:szCs w:val="24"/>
                <w:lang w:eastAsia="tr-TR"/>
              </w:rPr>
              <w:t xml:space="preserve">0,9-2,5 </w:t>
            </w:r>
          </w:p>
        </w:tc>
      </w:tr>
      <w:bookmarkEnd w:id="900"/>
      <w:tr w:rsidR="0003507F" w:rsidRPr="0003507F" w14:paraId="10483774" w14:textId="77777777" w:rsidTr="00BE1A97">
        <w:trPr>
          <w:trHeight w:val="383"/>
        </w:trPr>
        <w:tc>
          <w:tcPr>
            <w:tcW w:w="6487" w:type="dxa"/>
          </w:tcPr>
          <w:p w14:paraId="4EE6E4FE" w14:textId="548DC733" w:rsidR="00E213F9" w:rsidRPr="007278B7" w:rsidRDefault="0063419D" w:rsidP="00203D57">
            <w:r w:rsidRPr="0003507F">
              <w:t>Kimyasal koruyucu madd</w:t>
            </w:r>
            <w:r w:rsidR="0065665A">
              <w:t>e</w:t>
            </w:r>
          </w:p>
        </w:tc>
        <w:tc>
          <w:tcPr>
            <w:tcW w:w="2552" w:type="dxa"/>
          </w:tcPr>
          <w:p w14:paraId="0AEBB9EC" w14:textId="77777777" w:rsidR="0063419D" w:rsidRPr="0003507F" w:rsidRDefault="0063419D" w:rsidP="00203D57">
            <w:pPr>
              <w:jc w:val="center"/>
              <w:rPr>
                <w:rFonts w:cs="Times New Roman"/>
                <w:bCs/>
                <w:noProof/>
                <w:szCs w:val="24"/>
                <w:lang w:eastAsia="tr-TR"/>
              </w:rPr>
            </w:pPr>
            <w:r w:rsidRPr="0003507F">
              <w:t>Bulunmamalı</w:t>
            </w:r>
          </w:p>
        </w:tc>
      </w:tr>
      <w:tr w:rsidR="0003507F" w:rsidRPr="0003507F" w14:paraId="578F9F17" w14:textId="77777777" w:rsidTr="00203D57">
        <w:tc>
          <w:tcPr>
            <w:tcW w:w="6487" w:type="dxa"/>
          </w:tcPr>
          <w:p w14:paraId="0E840ED1" w14:textId="5E1FC060" w:rsidR="0063419D" w:rsidRPr="0003507F" w:rsidRDefault="0063419D" w:rsidP="00203D57">
            <w:pPr>
              <w:rPr>
                <w:rFonts w:cs="Times New Roman"/>
                <w:bCs/>
                <w:noProof/>
                <w:szCs w:val="24"/>
                <w:lang w:eastAsia="tr-TR"/>
              </w:rPr>
            </w:pPr>
            <w:bookmarkStart w:id="901" w:name="_Hlk101276562"/>
            <w:r w:rsidRPr="0003507F">
              <w:rPr>
                <w:rFonts w:cs="Times New Roman"/>
                <w:bCs/>
                <w:noProof/>
                <w:szCs w:val="24"/>
                <w:lang w:eastAsia="tr-TR"/>
              </w:rPr>
              <w:t>İndirgen şeker, % (m/m</w:t>
            </w:r>
            <w:r w:rsidRPr="0032007D">
              <w:rPr>
                <w:rFonts w:cs="Times New Roman"/>
                <w:bCs/>
                <w:noProof/>
                <w:szCs w:val="24"/>
                <w:lang w:eastAsia="tr-TR"/>
              </w:rPr>
              <w:t>), en az</w:t>
            </w:r>
          </w:p>
        </w:tc>
        <w:tc>
          <w:tcPr>
            <w:tcW w:w="2552" w:type="dxa"/>
          </w:tcPr>
          <w:p w14:paraId="7B3912B5" w14:textId="77777777" w:rsidR="0063419D" w:rsidRPr="007278B7" w:rsidRDefault="00F81A21" w:rsidP="00203D57">
            <w:pPr>
              <w:jc w:val="center"/>
              <w:rPr>
                <w:rFonts w:cs="Times New Roman"/>
                <w:noProof/>
                <w:szCs w:val="24"/>
                <w:highlight w:val="yellow"/>
                <w:lang w:eastAsia="tr-TR"/>
              </w:rPr>
            </w:pPr>
            <w:r w:rsidRPr="007278B7">
              <w:rPr>
                <w:rFonts w:cs="Times New Roman"/>
                <w:bCs/>
                <w:noProof/>
                <w:szCs w:val="24"/>
                <w:lang w:eastAsia="tr-TR"/>
              </w:rPr>
              <w:t>15</w:t>
            </w:r>
          </w:p>
        </w:tc>
      </w:tr>
      <w:tr w:rsidR="0003507F" w:rsidRPr="0003507F" w14:paraId="58055BC4" w14:textId="77777777" w:rsidTr="00203D57">
        <w:tc>
          <w:tcPr>
            <w:tcW w:w="6487" w:type="dxa"/>
          </w:tcPr>
          <w:p w14:paraId="3BD72094" w14:textId="16946ACD" w:rsidR="0063419D" w:rsidRPr="0003507F" w:rsidRDefault="0063419D" w:rsidP="00203D57">
            <w:pPr>
              <w:rPr>
                <w:rFonts w:cs="Times New Roman"/>
                <w:bCs/>
                <w:noProof/>
                <w:szCs w:val="24"/>
                <w:lang w:eastAsia="tr-TR"/>
              </w:rPr>
            </w:pPr>
            <w:r w:rsidRPr="0003507F">
              <w:rPr>
                <w:rFonts w:cs="Times New Roman"/>
                <w:bCs/>
                <w:noProof/>
                <w:szCs w:val="24"/>
                <w:lang w:eastAsia="tr-TR"/>
              </w:rPr>
              <w:t>Sa</w:t>
            </w:r>
            <w:r w:rsidR="00737FF5" w:rsidRPr="0003507F">
              <w:rPr>
                <w:rFonts w:cs="Times New Roman"/>
                <w:bCs/>
                <w:noProof/>
                <w:szCs w:val="24"/>
                <w:lang w:eastAsia="tr-TR"/>
              </w:rPr>
              <w:t>k</w:t>
            </w:r>
            <w:r w:rsidRPr="0003507F">
              <w:rPr>
                <w:rFonts w:cs="Times New Roman"/>
                <w:bCs/>
                <w:noProof/>
                <w:szCs w:val="24"/>
                <w:lang w:eastAsia="tr-TR"/>
              </w:rPr>
              <w:t>aroz, % (m/m), en çok</w:t>
            </w:r>
          </w:p>
        </w:tc>
        <w:tc>
          <w:tcPr>
            <w:tcW w:w="2552" w:type="dxa"/>
          </w:tcPr>
          <w:p w14:paraId="4709A4D5" w14:textId="77777777" w:rsidR="0063419D" w:rsidRPr="007278B7" w:rsidRDefault="009F63B8" w:rsidP="00203D57">
            <w:pPr>
              <w:jc w:val="center"/>
              <w:rPr>
                <w:rFonts w:cs="Times New Roman"/>
                <w:noProof/>
                <w:szCs w:val="24"/>
                <w:lang w:eastAsia="tr-TR"/>
              </w:rPr>
            </w:pPr>
            <w:r w:rsidRPr="007278B7">
              <w:rPr>
                <w:rFonts w:cs="Times New Roman"/>
                <w:bCs/>
                <w:noProof/>
                <w:szCs w:val="24"/>
                <w:lang w:eastAsia="tr-TR"/>
              </w:rPr>
              <w:t>1</w:t>
            </w:r>
            <w:r w:rsidR="0063419D" w:rsidRPr="0003507F">
              <w:rPr>
                <w:rFonts w:cs="Times New Roman"/>
                <w:bCs/>
                <w:noProof/>
                <w:szCs w:val="24"/>
                <w:lang w:eastAsia="tr-TR"/>
              </w:rPr>
              <w:t>0</w:t>
            </w:r>
          </w:p>
        </w:tc>
      </w:tr>
      <w:bookmarkEnd w:id="901"/>
      <w:tr w:rsidR="0003507F" w:rsidRPr="0003507F" w14:paraId="44FDBE63" w14:textId="77777777" w:rsidTr="00B22C7A">
        <w:tc>
          <w:tcPr>
            <w:tcW w:w="6487" w:type="dxa"/>
            <w:shd w:val="clear" w:color="auto" w:fill="auto"/>
          </w:tcPr>
          <w:p w14:paraId="417990AB" w14:textId="51A7A92A" w:rsidR="0063419D" w:rsidRPr="007278B7" w:rsidRDefault="0063419D">
            <w:pPr>
              <w:rPr>
                <w:rFonts w:cs="Times New Roman"/>
                <w:bCs/>
                <w:noProof/>
                <w:szCs w:val="24"/>
                <w:highlight w:val="yellow"/>
                <w:lang w:eastAsia="tr-TR"/>
              </w:rPr>
            </w:pPr>
            <w:r w:rsidRPr="0003507F">
              <w:rPr>
                <w:rFonts w:cs="Times New Roman"/>
                <w:bCs/>
                <w:noProof/>
                <w:szCs w:val="24"/>
                <w:lang w:eastAsia="tr-TR"/>
              </w:rPr>
              <w:t>Meyve oranı, % (m/m)</w:t>
            </w:r>
            <w:r w:rsidR="00E23BFC" w:rsidRPr="0003507F">
              <w:rPr>
                <w:rFonts w:cs="Times New Roman"/>
                <w:bCs/>
                <w:noProof/>
                <w:szCs w:val="24"/>
                <w:lang w:eastAsia="tr-TR"/>
              </w:rPr>
              <w:t>,</w:t>
            </w:r>
            <w:r w:rsidR="002554B8">
              <w:rPr>
                <w:rFonts w:cs="Times New Roman"/>
                <w:bCs/>
                <w:noProof/>
                <w:szCs w:val="24"/>
                <w:lang w:eastAsia="tr-TR"/>
              </w:rPr>
              <w:t xml:space="preserve"> e</w:t>
            </w:r>
            <w:r w:rsidR="00E23BFC" w:rsidRPr="0003507F">
              <w:rPr>
                <w:rFonts w:cs="Times New Roman"/>
                <w:bCs/>
                <w:noProof/>
                <w:szCs w:val="24"/>
                <w:lang w:eastAsia="tr-TR"/>
              </w:rPr>
              <w:t xml:space="preserve">n az </w:t>
            </w:r>
          </w:p>
        </w:tc>
        <w:tc>
          <w:tcPr>
            <w:tcW w:w="2552" w:type="dxa"/>
            <w:shd w:val="clear" w:color="auto" w:fill="auto"/>
          </w:tcPr>
          <w:p w14:paraId="6FAFC3F7" w14:textId="77777777" w:rsidR="0063419D" w:rsidRPr="007278B7" w:rsidRDefault="0063419D" w:rsidP="00203D57">
            <w:pPr>
              <w:jc w:val="center"/>
              <w:rPr>
                <w:rFonts w:cs="Times New Roman"/>
                <w:bCs/>
                <w:noProof/>
                <w:szCs w:val="24"/>
                <w:highlight w:val="yellow"/>
                <w:lang w:eastAsia="tr-TR"/>
              </w:rPr>
            </w:pPr>
            <w:r w:rsidRPr="0003507F">
              <w:rPr>
                <w:rFonts w:cs="Times New Roman"/>
                <w:bCs/>
                <w:noProof/>
                <w:szCs w:val="24"/>
                <w:lang w:eastAsia="tr-TR"/>
              </w:rPr>
              <w:t>10</w:t>
            </w:r>
          </w:p>
        </w:tc>
      </w:tr>
      <w:tr w:rsidR="0055273A" w:rsidRPr="0003507F" w14:paraId="1D23B0CC" w14:textId="77777777" w:rsidTr="00B22C7A">
        <w:tc>
          <w:tcPr>
            <w:tcW w:w="6487" w:type="dxa"/>
            <w:shd w:val="clear" w:color="auto" w:fill="auto"/>
          </w:tcPr>
          <w:p w14:paraId="557DA5EB" w14:textId="2811848E" w:rsidR="0055273A" w:rsidRPr="00B4293B" w:rsidRDefault="0055273A">
            <w:pPr>
              <w:rPr>
                <w:rFonts w:cs="Times New Roman"/>
                <w:bCs/>
                <w:noProof/>
                <w:szCs w:val="24"/>
                <w:lang w:eastAsia="tr-TR"/>
              </w:rPr>
            </w:pPr>
            <w:r w:rsidRPr="00B4293B">
              <w:rPr>
                <w:rFonts w:cs="Times New Roman"/>
                <w:noProof/>
                <w:szCs w:val="24"/>
                <w:lang w:eastAsia="tr-TR"/>
              </w:rPr>
              <w:t xml:space="preserve">% 10 luk </w:t>
            </w:r>
            <w:r w:rsidR="002554B8">
              <w:rPr>
                <w:rFonts w:cs="Times New Roman"/>
                <w:noProof/>
                <w:szCs w:val="24"/>
                <w:lang w:eastAsia="tr-TR"/>
              </w:rPr>
              <w:t>HCl</w:t>
            </w:r>
            <w:r w:rsidRPr="00B4293B">
              <w:rPr>
                <w:rFonts w:cs="Times New Roman"/>
                <w:noProof/>
                <w:szCs w:val="24"/>
                <w:lang w:eastAsia="tr-TR"/>
              </w:rPr>
              <w:t xml:space="preserve"> asitte çözünmeyen kül</w:t>
            </w:r>
            <w:r w:rsidR="002554B8">
              <w:rPr>
                <w:rFonts w:cs="Times New Roman"/>
                <w:noProof/>
                <w:szCs w:val="24"/>
                <w:lang w:eastAsia="tr-TR"/>
              </w:rPr>
              <w:t>, (%), en çok</w:t>
            </w:r>
          </w:p>
        </w:tc>
        <w:tc>
          <w:tcPr>
            <w:tcW w:w="2552" w:type="dxa"/>
            <w:shd w:val="clear" w:color="auto" w:fill="auto"/>
          </w:tcPr>
          <w:p w14:paraId="50530CED" w14:textId="77777777" w:rsidR="0055273A" w:rsidRPr="00B4293B" w:rsidRDefault="0055273A" w:rsidP="00203D57">
            <w:pPr>
              <w:jc w:val="center"/>
              <w:rPr>
                <w:rFonts w:cs="Times New Roman"/>
                <w:bCs/>
                <w:noProof/>
                <w:szCs w:val="24"/>
                <w:lang w:eastAsia="tr-TR"/>
              </w:rPr>
            </w:pPr>
            <w:r w:rsidRPr="00B4293B">
              <w:rPr>
                <w:rFonts w:cs="Times New Roman"/>
                <w:bCs/>
                <w:noProof/>
                <w:szCs w:val="24"/>
                <w:lang w:eastAsia="tr-TR"/>
              </w:rPr>
              <w:t>2,5</w:t>
            </w:r>
          </w:p>
        </w:tc>
      </w:tr>
      <w:tr w:rsidR="0055273A" w:rsidRPr="0003507F" w14:paraId="3F9524A0" w14:textId="77777777" w:rsidTr="00B22C7A">
        <w:tc>
          <w:tcPr>
            <w:tcW w:w="6487" w:type="dxa"/>
            <w:shd w:val="clear" w:color="auto" w:fill="auto"/>
          </w:tcPr>
          <w:p w14:paraId="7D424DA2" w14:textId="4A3DD276" w:rsidR="0055273A" w:rsidRPr="007278B7" w:rsidRDefault="0055273A" w:rsidP="00203D57">
            <w:pPr>
              <w:rPr>
                <w:rFonts w:cs="Times New Roman"/>
                <w:noProof/>
                <w:szCs w:val="24"/>
                <w:lang w:eastAsia="tr-TR"/>
              </w:rPr>
            </w:pPr>
            <w:r w:rsidRPr="00B4293B">
              <w:rPr>
                <w:rFonts w:cs="Arial"/>
              </w:rPr>
              <w:t>Toplam şeker (</w:t>
            </w:r>
            <w:proofErr w:type="spellStart"/>
            <w:r w:rsidRPr="00B4293B">
              <w:rPr>
                <w:rFonts w:cs="Arial"/>
              </w:rPr>
              <w:t>invert</w:t>
            </w:r>
            <w:proofErr w:type="spellEnd"/>
            <w:r w:rsidRPr="00B4293B">
              <w:rPr>
                <w:rFonts w:cs="Arial"/>
              </w:rPr>
              <w:t xml:space="preserve"> şeker cinsinden)</w:t>
            </w:r>
            <w:r w:rsidR="002554B8">
              <w:rPr>
                <w:rFonts w:cs="Arial"/>
              </w:rPr>
              <w:t>, (%), en çok</w:t>
            </w:r>
          </w:p>
        </w:tc>
        <w:tc>
          <w:tcPr>
            <w:tcW w:w="2552" w:type="dxa"/>
            <w:shd w:val="clear" w:color="auto" w:fill="auto"/>
          </w:tcPr>
          <w:p w14:paraId="73A943A6" w14:textId="797D59D3" w:rsidR="0055273A" w:rsidRPr="007278B7" w:rsidRDefault="00603789" w:rsidP="00203D57">
            <w:pPr>
              <w:jc w:val="center"/>
              <w:rPr>
                <w:rFonts w:cs="Times New Roman"/>
                <w:bCs/>
                <w:noProof/>
                <w:szCs w:val="24"/>
                <w:lang w:eastAsia="tr-TR"/>
              </w:rPr>
            </w:pPr>
            <w:r w:rsidRPr="007278B7">
              <w:rPr>
                <w:rFonts w:cs="Times New Roman"/>
                <w:bCs/>
                <w:noProof/>
                <w:szCs w:val="24"/>
                <w:lang w:eastAsia="tr-TR"/>
              </w:rPr>
              <w:t>7</w:t>
            </w:r>
            <w:r w:rsidR="00D62FFC" w:rsidRPr="007278B7">
              <w:rPr>
                <w:rFonts w:cs="Times New Roman"/>
                <w:bCs/>
                <w:noProof/>
                <w:szCs w:val="24"/>
                <w:lang w:eastAsia="tr-TR"/>
              </w:rPr>
              <w:t>0</w:t>
            </w:r>
          </w:p>
        </w:tc>
      </w:tr>
      <w:tr w:rsidR="002F5F1B" w:rsidRPr="0003507F" w14:paraId="5B522625" w14:textId="77777777" w:rsidTr="00B22C7A">
        <w:tc>
          <w:tcPr>
            <w:tcW w:w="6487" w:type="dxa"/>
            <w:shd w:val="clear" w:color="auto" w:fill="auto"/>
          </w:tcPr>
          <w:p w14:paraId="6BE3D4AF" w14:textId="559BA085" w:rsidR="002F5F1B" w:rsidRPr="00B4293B" w:rsidRDefault="002F5F1B" w:rsidP="002F5F1B">
            <w:pPr>
              <w:rPr>
                <w:rFonts w:cs="Arial"/>
              </w:rPr>
            </w:pPr>
            <w:proofErr w:type="spellStart"/>
            <w:r w:rsidRPr="00FD6E49">
              <w:t>Aflatoksin</w:t>
            </w:r>
            <w:proofErr w:type="spellEnd"/>
            <w:r w:rsidRPr="00FD6E49">
              <w:t xml:space="preserve"> B</w:t>
            </w:r>
            <w:proofErr w:type="gramStart"/>
            <w:r w:rsidRPr="001F7E8A">
              <w:rPr>
                <w:vertAlign w:val="subscript"/>
              </w:rPr>
              <w:t>1</w:t>
            </w:r>
            <w:r>
              <w:t>,</w:t>
            </w:r>
            <w:r w:rsidRPr="00FD6E49">
              <w:t>(</w:t>
            </w:r>
            <w:proofErr w:type="spellStart"/>
            <w:proofErr w:type="gramEnd"/>
            <w:r w:rsidRPr="00FD6E49">
              <w:t>ppb</w:t>
            </w:r>
            <w:proofErr w:type="spellEnd"/>
            <w:r w:rsidRPr="00FD6E49">
              <w:t>), en çok</w:t>
            </w:r>
          </w:p>
        </w:tc>
        <w:tc>
          <w:tcPr>
            <w:tcW w:w="2552" w:type="dxa"/>
            <w:shd w:val="clear" w:color="auto" w:fill="auto"/>
          </w:tcPr>
          <w:p w14:paraId="1E631CBC" w14:textId="4E69F44B" w:rsidR="002F5F1B" w:rsidRPr="00B4293B" w:rsidRDefault="002F5F1B" w:rsidP="002F5F1B">
            <w:pPr>
              <w:jc w:val="center"/>
              <w:rPr>
                <w:rFonts w:cs="Times New Roman"/>
                <w:bCs/>
                <w:noProof/>
                <w:szCs w:val="24"/>
                <w:lang w:eastAsia="tr-TR"/>
              </w:rPr>
            </w:pPr>
            <w:r w:rsidRPr="00FD6E49">
              <w:rPr>
                <w:rFonts w:eastAsia="SimSun"/>
              </w:rPr>
              <w:t>5</w:t>
            </w:r>
          </w:p>
        </w:tc>
      </w:tr>
      <w:tr w:rsidR="002F5F1B" w:rsidRPr="0003507F" w14:paraId="382676CD" w14:textId="77777777" w:rsidTr="007278B7">
        <w:tc>
          <w:tcPr>
            <w:tcW w:w="6487" w:type="dxa"/>
            <w:tcBorders>
              <w:bottom w:val="single" w:sz="4" w:space="0" w:color="auto"/>
            </w:tcBorders>
            <w:shd w:val="clear" w:color="auto" w:fill="auto"/>
          </w:tcPr>
          <w:p w14:paraId="6DFDFE6E" w14:textId="51CDC340" w:rsidR="002F5F1B" w:rsidRPr="00B4293B" w:rsidRDefault="002F5F1B" w:rsidP="002F5F1B">
            <w:pPr>
              <w:rPr>
                <w:rFonts w:cs="Arial"/>
              </w:rPr>
            </w:pPr>
            <w:proofErr w:type="spellStart"/>
            <w:r w:rsidRPr="00FD6E49">
              <w:t>Aflatoksin</w:t>
            </w:r>
            <w:proofErr w:type="spellEnd"/>
            <w:r w:rsidRPr="00FD6E49">
              <w:t xml:space="preserve"> (B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rsidRPr="00FD6E49">
              <w:t>)</w:t>
            </w:r>
            <w:r>
              <w:t xml:space="preserve">, </w:t>
            </w:r>
            <w:r w:rsidRPr="00FD6E49">
              <w:t>(</w:t>
            </w:r>
            <w:proofErr w:type="spellStart"/>
            <w:r w:rsidRPr="00FD6E49">
              <w:t>ppb</w:t>
            </w:r>
            <w:proofErr w:type="spellEnd"/>
            <w:r w:rsidRPr="00FD6E49">
              <w:t>)</w:t>
            </w:r>
            <w:r>
              <w:t>,</w:t>
            </w:r>
            <w:r w:rsidRPr="00FD6E49">
              <w:t xml:space="preserve"> en çok</w:t>
            </w:r>
          </w:p>
        </w:tc>
        <w:tc>
          <w:tcPr>
            <w:tcW w:w="2552" w:type="dxa"/>
            <w:tcBorders>
              <w:bottom w:val="single" w:sz="4" w:space="0" w:color="auto"/>
            </w:tcBorders>
            <w:shd w:val="clear" w:color="auto" w:fill="auto"/>
          </w:tcPr>
          <w:p w14:paraId="4416C23D" w14:textId="5DC85E91" w:rsidR="002F5F1B" w:rsidRPr="00B4293B" w:rsidRDefault="002F5F1B" w:rsidP="002F5F1B">
            <w:pPr>
              <w:jc w:val="center"/>
              <w:rPr>
                <w:rFonts w:cs="Times New Roman"/>
                <w:bCs/>
                <w:noProof/>
                <w:szCs w:val="24"/>
                <w:lang w:eastAsia="tr-TR"/>
              </w:rPr>
            </w:pPr>
            <w:r>
              <w:rPr>
                <w:rFonts w:eastAsia="SimSun"/>
              </w:rPr>
              <w:t>1</w:t>
            </w:r>
            <w:r w:rsidRPr="00FD6E49">
              <w:rPr>
                <w:rFonts w:eastAsia="SimSun"/>
              </w:rPr>
              <w:t>0</w:t>
            </w:r>
          </w:p>
        </w:tc>
      </w:tr>
    </w:tbl>
    <w:p w14:paraId="2D023000" w14:textId="28AA69C3" w:rsidR="00737FF5" w:rsidRPr="007278B7" w:rsidRDefault="00737FF5">
      <w:pPr>
        <w:spacing w:after="200" w:line="276" w:lineRule="auto"/>
        <w:jc w:val="left"/>
        <w:rPr>
          <w:rFonts w:cs="Arial"/>
          <w:strike/>
          <w:color w:val="FF0000"/>
          <w:szCs w:val="20"/>
        </w:rPr>
      </w:pPr>
    </w:p>
    <w:p w14:paraId="7A1B4024" w14:textId="6C6E4941" w:rsidR="00DA47EE" w:rsidRPr="007278B7" w:rsidRDefault="00B431ED" w:rsidP="007278B7">
      <w:pPr>
        <w:pStyle w:val="Balk3"/>
        <w:rPr>
          <w:b w:val="0"/>
          <w:color w:val="000000" w:themeColor="text1"/>
        </w:rPr>
      </w:pPr>
      <w:r w:rsidRPr="007278B7">
        <w:rPr>
          <w:color w:val="000000" w:themeColor="text1"/>
        </w:rPr>
        <w:t>Mikro</w:t>
      </w:r>
      <w:r>
        <w:rPr>
          <w:color w:val="000000" w:themeColor="text1"/>
        </w:rPr>
        <w:t>b</w:t>
      </w:r>
      <w:r w:rsidRPr="007278B7">
        <w:rPr>
          <w:color w:val="000000" w:themeColor="text1"/>
        </w:rPr>
        <w:t>iyolojik özellikler</w:t>
      </w:r>
    </w:p>
    <w:p w14:paraId="2681F25E" w14:textId="74C7731B" w:rsidR="002554B8" w:rsidRDefault="000B1B58" w:rsidP="007278B7">
      <w:pPr>
        <w:rPr>
          <w:noProof/>
          <w:lang w:eastAsia="tr-TR"/>
        </w:rPr>
      </w:pPr>
      <w:r>
        <w:rPr>
          <w:noProof/>
          <w:lang w:eastAsia="tr-TR"/>
        </w:rPr>
        <w:t xml:space="preserve">Meyve barın </w:t>
      </w:r>
      <w:r w:rsidR="002554B8">
        <w:rPr>
          <w:noProof/>
          <w:lang w:eastAsia="tr-TR"/>
        </w:rPr>
        <w:t>mikrobiyolojik özellikleri Çizelge 3’e uygun olmalıdır.</w:t>
      </w:r>
    </w:p>
    <w:p w14:paraId="1B2976AE" w14:textId="74ADF2E3" w:rsidR="00F7273D" w:rsidRPr="0003507F" w:rsidRDefault="002554B8" w:rsidP="007278B7">
      <w:pPr>
        <w:pStyle w:val="Tabletitle"/>
        <w:spacing w:before="0" w:after="0"/>
        <w:rPr>
          <w:rFonts w:cs="Arial"/>
        </w:rPr>
      </w:pPr>
      <w:r>
        <w:rPr>
          <w:noProof/>
          <w:lang w:eastAsia="tr-TR"/>
        </w:rPr>
        <w:t>Çizelge </w:t>
      </w:r>
      <w:r w:rsidRPr="002554B8">
        <w:rPr>
          <w:b w:val="0"/>
          <w:noProof/>
          <w:lang w:eastAsia="tr-TR"/>
        </w:rPr>
        <w:fldChar w:fldCharType="begin"/>
      </w:r>
      <w:r w:rsidRPr="002554B8">
        <w:rPr>
          <w:noProof/>
          <w:lang w:eastAsia="tr-TR"/>
        </w:rPr>
        <w:instrText xml:space="preserve">\IF </w:instrText>
      </w:r>
      <w:r w:rsidRPr="002554B8">
        <w:rPr>
          <w:b w:val="0"/>
          <w:noProof/>
          <w:lang w:eastAsia="tr-TR"/>
        </w:rPr>
        <w:fldChar w:fldCharType="begin"/>
      </w:r>
      <w:r w:rsidRPr="002554B8">
        <w:rPr>
          <w:noProof/>
          <w:lang w:eastAsia="tr-TR"/>
        </w:rPr>
        <w:instrText xml:space="preserve">SEQ aaa \c </w:instrText>
      </w:r>
      <w:r w:rsidRPr="002554B8">
        <w:rPr>
          <w:b w:val="0"/>
          <w:noProof/>
          <w:lang w:eastAsia="tr-TR"/>
        </w:rPr>
        <w:fldChar w:fldCharType="separate"/>
      </w:r>
      <w:r w:rsidR="007278B7">
        <w:rPr>
          <w:noProof/>
          <w:lang w:eastAsia="tr-TR"/>
        </w:rPr>
        <w:instrText>0</w:instrText>
      </w:r>
      <w:r w:rsidRPr="002554B8">
        <w:rPr>
          <w:b w:val="0"/>
          <w:noProof/>
          <w:lang w:eastAsia="tr-TR"/>
        </w:rPr>
        <w:fldChar w:fldCharType="end"/>
      </w:r>
      <w:r w:rsidRPr="002554B8">
        <w:rPr>
          <w:noProof/>
          <w:lang w:eastAsia="tr-TR"/>
        </w:rPr>
        <w:instrText>&gt;= 1 "</w:instrText>
      </w:r>
      <w:r w:rsidRPr="002554B8">
        <w:rPr>
          <w:b w:val="0"/>
          <w:noProof/>
          <w:lang w:eastAsia="tr-TR"/>
        </w:rPr>
        <w:fldChar w:fldCharType="begin"/>
      </w:r>
      <w:r w:rsidRPr="002554B8">
        <w:rPr>
          <w:noProof/>
          <w:lang w:eastAsia="tr-TR"/>
        </w:rPr>
        <w:instrText xml:space="preserve">SEQ aaa \c \* ALPHABETIC </w:instrText>
      </w:r>
      <w:r w:rsidRPr="002554B8">
        <w:rPr>
          <w:b w:val="0"/>
          <w:noProof/>
          <w:lang w:eastAsia="tr-TR"/>
        </w:rPr>
        <w:fldChar w:fldCharType="separate"/>
      </w:r>
      <w:r w:rsidRPr="002554B8">
        <w:rPr>
          <w:noProof/>
          <w:lang w:eastAsia="tr-TR"/>
        </w:rPr>
        <w:instrText>A</w:instrText>
      </w:r>
      <w:r w:rsidRPr="002554B8">
        <w:rPr>
          <w:b w:val="0"/>
          <w:noProof/>
          <w:lang w:eastAsia="tr-TR"/>
        </w:rPr>
        <w:fldChar w:fldCharType="end"/>
      </w:r>
      <w:r w:rsidRPr="002554B8">
        <w:rPr>
          <w:noProof/>
          <w:lang w:eastAsia="tr-TR"/>
        </w:rPr>
        <w:instrText xml:space="preserve">." </w:instrText>
      </w:r>
      <w:r w:rsidRPr="002554B8">
        <w:rPr>
          <w:b w:val="0"/>
          <w:noProof/>
          <w:lang w:eastAsia="tr-TR"/>
        </w:rPr>
        <w:fldChar w:fldCharType="end"/>
      </w:r>
      <w:r w:rsidRPr="002554B8">
        <w:rPr>
          <w:b w:val="0"/>
          <w:noProof/>
          <w:lang w:eastAsia="tr-TR"/>
        </w:rPr>
        <w:fldChar w:fldCharType="begin"/>
      </w:r>
      <w:r w:rsidRPr="002554B8">
        <w:rPr>
          <w:noProof/>
          <w:lang w:eastAsia="tr-TR"/>
        </w:rPr>
        <w:instrText xml:space="preserve">SEQ Table </w:instrText>
      </w:r>
      <w:r w:rsidRPr="002554B8">
        <w:rPr>
          <w:b w:val="0"/>
          <w:noProof/>
          <w:lang w:eastAsia="tr-TR"/>
        </w:rPr>
        <w:fldChar w:fldCharType="separate"/>
      </w:r>
      <w:r w:rsidR="007278B7">
        <w:rPr>
          <w:noProof/>
          <w:lang w:eastAsia="tr-TR"/>
        </w:rPr>
        <w:t>3</w:t>
      </w:r>
      <w:r w:rsidRPr="002554B8">
        <w:rPr>
          <w:b w:val="0"/>
          <w:noProof/>
          <w:lang w:eastAsia="tr-TR"/>
        </w:rPr>
        <w:fldChar w:fldCharType="end"/>
      </w:r>
      <w:r>
        <w:rPr>
          <w:noProof/>
          <w:lang w:eastAsia="tr-TR"/>
        </w:rPr>
        <w:t xml:space="preserve"> — </w:t>
      </w:r>
      <w:r w:rsidR="00EB4CBD" w:rsidRPr="001E00F5">
        <w:rPr>
          <w:bCs/>
          <w:noProof/>
          <w:lang w:eastAsia="tr-TR"/>
        </w:rPr>
        <w:t>M</w:t>
      </w:r>
      <w:proofErr w:type="spellStart"/>
      <w:r w:rsidR="00EB4CBD">
        <w:rPr>
          <w:rFonts w:cs="Arial"/>
        </w:rPr>
        <w:t>eyve</w:t>
      </w:r>
      <w:proofErr w:type="spellEnd"/>
      <w:r w:rsidR="00EB4CBD">
        <w:rPr>
          <w:rFonts w:cs="Arial"/>
        </w:rPr>
        <w:t xml:space="preserve"> bar</w:t>
      </w:r>
      <w:r>
        <w:rPr>
          <w:rFonts w:cs="Arial"/>
        </w:rPr>
        <w:t>ın</w:t>
      </w:r>
      <w:r w:rsidR="00EB4CBD">
        <w:rPr>
          <w:rFonts w:cs="Arial"/>
        </w:rPr>
        <w:t xml:space="preserve"> mikrobiyolojik değerler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0"/>
        <w:gridCol w:w="700"/>
        <w:gridCol w:w="2019"/>
        <w:gridCol w:w="1276"/>
        <w:gridCol w:w="1288"/>
      </w:tblGrid>
      <w:tr w:rsidR="0003507F" w:rsidRPr="0003507F" w14:paraId="42D3FA5B" w14:textId="77777777" w:rsidTr="00BC5E79">
        <w:trPr>
          <w:trHeight w:val="390"/>
        </w:trPr>
        <w:tc>
          <w:tcPr>
            <w:tcW w:w="3230" w:type="dxa"/>
          </w:tcPr>
          <w:p w14:paraId="20BAAD4E" w14:textId="77777777" w:rsidR="00F7273D" w:rsidRPr="0003507F" w:rsidRDefault="00BC5E79">
            <w:pPr>
              <w:widowControl w:val="0"/>
              <w:spacing w:after="0"/>
              <w:jc w:val="center"/>
              <w:rPr>
                <w:rFonts w:cs="Arial"/>
                <w:szCs w:val="20"/>
                <w:lang w:val="en-AU"/>
              </w:rPr>
            </w:pPr>
            <w:proofErr w:type="spellStart"/>
            <w:r w:rsidRPr="0003507F">
              <w:rPr>
                <w:rFonts w:cs="Arial"/>
                <w:szCs w:val="20"/>
                <w:lang w:val="en-AU"/>
              </w:rPr>
              <w:t>Mikroorganizmalar</w:t>
            </w:r>
            <w:proofErr w:type="spellEnd"/>
          </w:p>
        </w:tc>
        <w:tc>
          <w:tcPr>
            <w:tcW w:w="2719" w:type="dxa"/>
            <w:gridSpan w:val="2"/>
          </w:tcPr>
          <w:p w14:paraId="349756BD" w14:textId="77777777" w:rsidR="00F7273D" w:rsidRPr="0003507F" w:rsidRDefault="00F7273D">
            <w:pPr>
              <w:widowControl w:val="0"/>
              <w:spacing w:after="0"/>
              <w:jc w:val="center"/>
              <w:rPr>
                <w:rFonts w:cs="Arial"/>
                <w:szCs w:val="20"/>
                <w:lang w:val="en-AU"/>
              </w:rPr>
            </w:pPr>
            <w:proofErr w:type="spellStart"/>
            <w:r w:rsidRPr="0003507F">
              <w:rPr>
                <w:rFonts w:cs="Arial"/>
                <w:szCs w:val="20"/>
                <w:lang w:val="en-AU"/>
              </w:rPr>
              <w:t>Numune</w:t>
            </w:r>
            <w:proofErr w:type="spellEnd"/>
            <w:r w:rsidRPr="0003507F">
              <w:rPr>
                <w:rFonts w:cs="Arial"/>
                <w:szCs w:val="20"/>
                <w:lang w:val="en-AU"/>
              </w:rPr>
              <w:t xml:space="preserve"> Alma </w:t>
            </w:r>
            <w:proofErr w:type="spellStart"/>
            <w:r w:rsidRPr="0003507F">
              <w:rPr>
                <w:rFonts w:cs="Arial"/>
                <w:szCs w:val="20"/>
                <w:lang w:val="en-AU"/>
              </w:rPr>
              <w:t>Planı</w:t>
            </w:r>
            <w:proofErr w:type="spellEnd"/>
            <w:r w:rsidRPr="0003507F">
              <w:rPr>
                <w:rFonts w:cs="Arial"/>
                <w:szCs w:val="20"/>
                <w:lang w:val="en-AU"/>
              </w:rPr>
              <w:t xml:space="preserve"> </w:t>
            </w:r>
          </w:p>
        </w:tc>
        <w:tc>
          <w:tcPr>
            <w:tcW w:w="2564" w:type="dxa"/>
            <w:gridSpan w:val="2"/>
          </w:tcPr>
          <w:p w14:paraId="2CE75C7D" w14:textId="65142B80" w:rsidR="00F7273D" w:rsidRPr="0003507F" w:rsidRDefault="00F7273D">
            <w:pPr>
              <w:widowControl w:val="0"/>
              <w:spacing w:after="0"/>
              <w:jc w:val="center"/>
              <w:rPr>
                <w:rFonts w:cs="Arial"/>
                <w:szCs w:val="20"/>
                <w:lang w:val="en-AU"/>
              </w:rPr>
            </w:pPr>
            <w:proofErr w:type="spellStart"/>
            <w:r w:rsidRPr="007278B7">
              <w:rPr>
                <w:rFonts w:cs="Arial"/>
                <w:szCs w:val="20"/>
                <w:lang w:val="en-AU"/>
              </w:rPr>
              <w:t>Limitler</w:t>
            </w:r>
            <w:proofErr w:type="spellEnd"/>
          </w:p>
        </w:tc>
      </w:tr>
      <w:tr w:rsidR="0003507F" w:rsidRPr="0003507F" w14:paraId="5E561949" w14:textId="77777777" w:rsidTr="00BC5E79">
        <w:tc>
          <w:tcPr>
            <w:tcW w:w="3230" w:type="dxa"/>
          </w:tcPr>
          <w:p w14:paraId="593851D2" w14:textId="77777777" w:rsidR="00F7273D" w:rsidRPr="0003507F" w:rsidRDefault="00F7273D" w:rsidP="00F7273D">
            <w:pPr>
              <w:widowControl w:val="0"/>
              <w:spacing w:after="0"/>
              <w:jc w:val="center"/>
              <w:rPr>
                <w:rFonts w:cs="Arial"/>
                <w:szCs w:val="20"/>
                <w:lang w:val="en-AU"/>
              </w:rPr>
            </w:pPr>
          </w:p>
        </w:tc>
        <w:tc>
          <w:tcPr>
            <w:tcW w:w="700" w:type="dxa"/>
          </w:tcPr>
          <w:p w14:paraId="60A7BA2E" w14:textId="77777777" w:rsidR="00F7273D" w:rsidRPr="0003507F" w:rsidRDefault="00F7273D" w:rsidP="00F7273D">
            <w:pPr>
              <w:widowControl w:val="0"/>
              <w:spacing w:after="0"/>
              <w:jc w:val="center"/>
              <w:rPr>
                <w:rFonts w:cs="Arial"/>
                <w:szCs w:val="20"/>
                <w:lang w:val="en-AU"/>
              </w:rPr>
            </w:pPr>
            <w:r w:rsidRPr="0003507F">
              <w:rPr>
                <w:rFonts w:cs="Arial"/>
                <w:szCs w:val="20"/>
                <w:lang w:val="en-AU"/>
              </w:rPr>
              <w:t>n</w:t>
            </w:r>
          </w:p>
        </w:tc>
        <w:tc>
          <w:tcPr>
            <w:tcW w:w="2019" w:type="dxa"/>
          </w:tcPr>
          <w:p w14:paraId="1D9E6F33" w14:textId="77777777" w:rsidR="00F7273D" w:rsidRPr="0003507F" w:rsidRDefault="00F7273D" w:rsidP="00F7273D">
            <w:pPr>
              <w:widowControl w:val="0"/>
              <w:spacing w:after="0"/>
              <w:jc w:val="center"/>
              <w:rPr>
                <w:rFonts w:cs="Arial"/>
                <w:szCs w:val="20"/>
                <w:lang w:val="en-AU"/>
              </w:rPr>
            </w:pPr>
            <w:r w:rsidRPr="0003507F">
              <w:rPr>
                <w:rFonts w:cs="Arial"/>
                <w:szCs w:val="20"/>
                <w:lang w:val="en-AU"/>
              </w:rPr>
              <w:t>c</w:t>
            </w:r>
          </w:p>
        </w:tc>
        <w:tc>
          <w:tcPr>
            <w:tcW w:w="1276" w:type="dxa"/>
          </w:tcPr>
          <w:p w14:paraId="621CAE00" w14:textId="77777777" w:rsidR="00F7273D" w:rsidRPr="0003507F" w:rsidRDefault="00F7273D" w:rsidP="00F7273D">
            <w:pPr>
              <w:widowControl w:val="0"/>
              <w:spacing w:after="0"/>
              <w:jc w:val="center"/>
              <w:rPr>
                <w:rFonts w:cs="Arial"/>
                <w:szCs w:val="20"/>
                <w:lang w:val="en-AU"/>
              </w:rPr>
            </w:pPr>
            <w:r w:rsidRPr="0003507F">
              <w:rPr>
                <w:rFonts w:cs="Arial"/>
                <w:szCs w:val="20"/>
                <w:lang w:val="en-AU"/>
              </w:rPr>
              <w:t>m</w:t>
            </w:r>
          </w:p>
        </w:tc>
        <w:tc>
          <w:tcPr>
            <w:tcW w:w="1288" w:type="dxa"/>
          </w:tcPr>
          <w:p w14:paraId="014C11DE" w14:textId="77777777" w:rsidR="00F7273D" w:rsidRPr="0003507F" w:rsidRDefault="00F7273D" w:rsidP="00F7273D">
            <w:pPr>
              <w:widowControl w:val="0"/>
              <w:spacing w:after="0"/>
              <w:jc w:val="center"/>
              <w:rPr>
                <w:rFonts w:cs="Arial"/>
                <w:szCs w:val="20"/>
                <w:lang w:val="en-AU"/>
              </w:rPr>
            </w:pPr>
            <w:r w:rsidRPr="0003507F">
              <w:rPr>
                <w:rFonts w:cs="Arial"/>
                <w:szCs w:val="20"/>
                <w:lang w:val="en-AU"/>
              </w:rPr>
              <w:t>M</w:t>
            </w:r>
          </w:p>
        </w:tc>
      </w:tr>
      <w:tr w:rsidR="0003507F" w:rsidRPr="0003507F" w14:paraId="2958C76D" w14:textId="77777777" w:rsidTr="00BC5E79">
        <w:tc>
          <w:tcPr>
            <w:tcW w:w="3230" w:type="dxa"/>
          </w:tcPr>
          <w:p w14:paraId="2814E2BC" w14:textId="5C8C619D" w:rsidR="00F7273D" w:rsidRPr="0003507F" w:rsidRDefault="00F7273D" w:rsidP="00F7273D">
            <w:pPr>
              <w:widowControl w:val="0"/>
              <w:spacing w:after="0"/>
              <w:rPr>
                <w:rFonts w:cs="Arial"/>
                <w:szCs w:val="20"/>
                <w:lang w:val="en-AU"/>
              </w:rPr>
            </w:pPr>
            <w:r w:rsidRPr="0003507F">
              <w:rPr>
                <w:rFonts w:cs="Arial"/>
                <w:bCs/>
                <w:szCs w:val="20"/>
                <w:lang w:val="en-AU"/>
              </w:rPr>
              <w:t xml:space="preserve">Maya </w:t>
            </w:r>
            <w:proofErr w:type="spellStart"/>
            <w:r w:rsidRPr="0003507F">
              <w:rPr>
                <w:rFonts w:cs="Arial"/>
                <w:bCs/>
                <w:szCs w:val="20"/>
                <w:lang w:val="en-AU"/>
              </w:rPr>
              <w:t>ve</w:t>
            </w:r>
            <w:proofErr w:type="spellEnd"/>
            <w:r w:rsidRPr="0003507F">
              <w:rPr>
                <w:rFonts w:cs="Arial"/>
                <w:bCs/>
                <w:szCs w:val="20"/>
                <w:lang w:val="en-AU"/>
              </w:rPr>
              <w:t xml:space="preserve"> </w:t>
            </w:r>
            <w:proofErr w:type="spellStart"/>
            <w:r w:rsidRPr="0003507F">
              <w:rPr>
                <w:rFonts w:cs="Arial"/>
                <w:bCs/>
                <w:szCs w:val="20"/>
                <w:lang w:val="en-AU"/>
              </w:rPr>
              <w:t>küf</w:t>
            </w:r>
            <w:proofErr w:type="spellEnd"/>
            <w:r w:rsidR="00134860">
              <w:rPr>
                <w:rFonts w:cs="Arial"/>
                <w:bCs/>
                <w:szCs w:val="20"/>
                <w:lang w:val="en-AU"/>
              </w:rPr>
              <w:t xml:space="preserve"> </w:t>
            </w:r>
            <w:r w:rsidR="00134860" w:rsidRPr="000954FF">
              <w:rPr>
                <w:rFonts w:cs="Arial"/>
                <w:bCs/>
                <w:szCs w:val="20"/>
                <w:lang w:val="en-AU"/>
              </w:rPr>
              <w:t>(</w:t>
            </w:r>
            <w:proofErr w:type="spellStart"/>
            <w:r w:rsidR="00134860" w:rsidRPr="000954FF">
              <w:rPr>
                <w:rFonts w:cs="Arial"/>
                <w:bCs/>
                <w:szCs w:val="20"/>
                <w:lang w:val="en-AU"/>
              </w:rPr>
              <w:t>kob</w:t>
            </w:r>
            <w:proofErr w:type="spellEnd"/>
            <w:r w:rsidR="00134860" w:rsidRPr="000954FF">
              <w:rPr>
                <w:rFonts w:cs="Arial"/>
                <w:bCs/>
                <w:szCs w:val="20"/>
                <w:lang w:val="en-AU"/>
              </w:rPr>
              <w:t>/g)</w:t>
            </w:r>
          </w:p>
        </w:tc>
        <w:tc>
          <w:tcPr>
            <w:tcW w:w="700" w:type="dxa"/>
          </w:tcPr>
          <w:p w14:paraId="444B03BD" w14:textId="77777777" w:rsidR="00F7273D" w:rsidRPr="0003507F" w:rsidRDefault="00F7273D" w:rsidP="00F7273D">
            <w:pPr>
              <w:widowControl w:val="0"/>
              <w:spacing w:after="0"/>
              <w:jc w:val="center"/>
              <w:rPr>
                <w:rFonts w:cs="Arial"/>
                <w:szCs w:val="20"/>
                <w:lang w:val="en-AU"/>
              </w:rPr>
            </w:pPr>
            <w:r w:rsidRPr="0003507F">
              <w:rPr>
                <w:rFonts w:cs="Arial"/>
                <w:bCs/>
                <w:szCs w:val="20"/>
                <w:lang w:val="en-AU"/>
              </w:rPr>
              <w:t>5</w:t>
            </w:r>
          </w:p>
        </w:tc>
        <w:tc>
          <w:tcPr>
            <w:tcW w:w="2019" w:type="dxa"/>
          </w:tcPr>
          <w:p w14:paraId="0CDB4168" w14:textId="77777777" w:rsidR="00F7273D" w:rsidRPr="0003507F" w:rsidRDefault="00F7273D" w:rsidP="00F7273D">
            <w:pPr>
              <w:widowControl w:val="0"/>
              <w:spacing w:after="0"/>
              <w:jc w:val="center"/>
              <w:rPr>
                <w:rFonts w:cs="Arial"/>
                <w:szCs w:val="20"/>
                <w:lang w:val="en-AU"/>
              </w:rPr>
            </w:pPr>
            <w:r w:rsidRPr="0003507F">
              <w:rPr>
                <w:rFonts w:cs="Arial"/>
                <w:bCs/>
                <w:szCs w:val="20"/>
                <w:lang w:val="en-AU"/>
              </w:rPr>
              <w:t>2</w:t>
            </w:r>
          </w:p>
        </w:tc>
        <w:tc>
          <w:tcPr>
            <w:tcW w:w="1276" w:type="dxa"/>
          </w:tcPr>
          <w:p w14:paraId="5268DACB" w14:textId="77777777" w:rsidR="00F7273D" w:rsidRPr="0003507F" w:rsidRDefault="00F7273D" w:rsidP="00F7273D">
            <w:pPr>
              <w:widowControl w:val="0"/>
              <w:spacing w:after="0"/>
              <w:jc w:val="center"/>
              <w:rPr>
                <w:rFonts w:cs="Arial"/>
                <w:szCs w:val="20"/>
                <w:vertAlign w:val="superscript"/>
                <w:lang w:val="en-AU"/>
              </w:rPr>
            </w:pPr>
            <w:r w:rsidRPr="0003507F">
              <w:rPr>
                <w:rFonts w:cs="Arial"/>
                <w:bCs/>
                <w:szCs w:val="20"/>
                <w:lang w:val="en-AU"/>
              </w:rPr>
              <w:t>10</w:t>
            </w:r>
            <w:r w:rsidRPr="0003507F">
              <w:rPr>
                <w:rFonts w:cs="Arial"/>
                <w:bCs/>
                <w:szCs w:val="20"/>
                <w:vertAlign w:val="superscript"/>
                <w:lang w:val="en-AU"/>
              </w:rPr>
              <w:t>2</w:t>
            </w:r>
          </w:p>
        </w:tc>
        <w:tc>
          <w:tcPr>
            <w:tcW w:w="1288" w:type="dxa"/>
          </w:tcPr>
          <w:p w14:paraId="1B9E7770" w14:textId="77777777" w:rsidR="00F7273D" w:rsidRPr="0003507F" w:rsidRDefault="00F7273D" w:rsidP="00F7273D">
            <w:pPr>
              <w:widowControl w:val="0"/>
              <w:spacing w:after="0"/>
              <w:jc w:val="center"/>
              <w:rPr>
                <w:rFonts w:cs="Arial"/>
                <w:szCs w:val="20"/>
                <w:vertAlign w:val="superscript"/>
                <w:lang w:val="en-AU"/>
              </w:rPr>
            </w:pPr>
            <w:r w:rsidRPr="0003507F">
              <w:rPr>
                <w:rFonts w:cs="Arial"/>
                <w:bCs/>
                <w:szCs w:val="20"/>
                <w:lang w:val="en-AU"/>
              </w:rPr>
              <w:t>10</w:t>
            </w:r>
            <w:r w:rsidRPr="0003507F">
              <w:rPr>
                <w:rFonts w:cs="Arial"/>
                <w:bCs/>
                <w:szCs w:val="20"/>
                <w:vertAlign w:val="superscript"/>
                <w:lang w:val="en-AU"/>
              </w:rPr>
              <w:t>3</w:t>
            </w:r>
          </w:p>
        </w:tc>
      </w:tr>
      <w:tr w:rsidR="0003507F" w:rsidRPr="0003507F" w14:paraId="523B1596" w14:textId="77777777" w:rsidTr="00BC5E79">
        <w:tc>
          <w:tcPr>
            <w:tcW w:w="3230" w:type="dxa"/>
            <w:tcBorders>
              <w:top w:val="single" w:sz="4" w:space="0" w:color="auto"/>
              <w:left w:val="single" w:sz="4" w:space="0" w:color="auto"/>
              <w:bottom w:val="single" w:sz="4" w:space="0" w:color="auto"/>
              <w:right w:val="single" w:sz="4" w:space="0" w:color="auto"/>
            </w:tcBorders>
          </w:tcPr>
          <w:p w14:paraId="4DE75BDE" w14:textId="693867D0" w:rsidR="00F7273D" w:rsidRPr="0003507F" w:rsidRDefault="00F7273D" w:rsidP="00F7273D">
            <w:pPr>
              <w:widowControl w:val="0"/>
              <w:spacing w:after="0"/>
              <w:rPr>
                <w:rFonts w:cs="Arial"/>
                <w:szCs w:val="20"/>
                <w:lang w:val="en-AU"/>
              </w:rPr>
            </w:pPr>
            <w:r w:rsidRPr="0003507F">
              <w:rPr>
                <w:rFonts w:cs="Arial"/>
                <w:bCs/>
                <w:i/>
                <w:szCs w:val="20"/>
                <w:lang w:val="en-AU"/>
              </w:rPr>
              <w:t>E. coli</w:t>
            </w:r>
            <w:r w:rsidR="00134860">
              <w:rPr>
                <w:rFonts w:cs="Arial"/>
                <w:bCs/>
                <w:i/>
                <w:szCs w:val="20"/>
                <w:lang w:val="en-AU"/>
              </w:rPr>
              <w:t xml:space="preserve"> </w:t>
            </w:r>
            <w:r w:rsidR="00134860" w:rsidRPr="007278B7">
              <w:rPr>
                <w:rFonts w:cs="Arial"/>
                <w:bCs/>
                <w:szCs w:val="20"/>
                <w:lang w:val="en-AU"/>
              </w:rPr>
              <w:t>(</w:t>
            </w:r>
            <w:proofErr w:type="spellStart"/>
            <w:r w:rsidR="00134860" w:rsidRPr="007278B7">
              <w:rPr>
                <w:rFonts w:cs="Arial"/>
                <w:bCs/>
                <w:szCs w:val="20"/>
                <w:lang w:val="en-AU"/>
              </w:rPr>
              <w:t>kob</w:t>
            </w:r>
            <w:proofErr w:type="spellEnd"/>
            <w:r w:rsidR="00134860" w:rsidRPr="007278B7">
              <w:rPr>
                <w:rFonts w:cs="Arial"/>
                <w:bCs/>
                <w:szCs w:val="20"/>
                <w:lang w:val="en-AU"/>
              </w:rPr>
              <w:t>/g)</w:t>
            </w:r>
          </w:p>
        </w:tc>
        <w:tc>
          <w:tcPr>
            <w:tcW w:w="700" w:type="dxa"/>
            <w:tcBorders>
              <w:top w:val="single" w:sz="4" w:space="0" w:color="auto"/>
              <w:left w:val="single" w:sz="4" w:space="0" w:color="auto"/>
              <w:bottom w:val="single" w:sz="4" w:space="0" w:color="auto"/>
              <w:right w:val="single" w:sz="4" w:space="0" w:color="auto"/>
            </w:tcBorders>
          </w:tcPr>
          <w:p w14:paraId="3FBC2120" w14:textId="77777777" w:rsidR="00F7273D" w:rsidRPr="0003507F" w:rsidRDefault="00F7273D" w:rsidP="00F7273D">
            <w:pPr>
              <w:widowControl w:val="0"/>
              <w:spacing w:after="0"/>
              <w:jc w:val="center"/>
              <w:rPr>
                <w:rFonts w:cs="Arial"/>
                <w:szCs w:val="20"/>
                <w:lang w:val="en-AU"/>
              </w:rPr>
            </w:pPr>
            <w:r w:rsidRPr="0003507F">
              <w:rPr>
                <w:rFonts w:cs="Arial"/>
                <w:bCs/>
                <w:szCs w:val="20"/>
                <w:lang w:val="en-AU"/>
              </w:rPr>
              <w:t>5</w:t>
            </w:r>
          </w:p>
        </w:tc>
        <w:tc>
          <w:tcPr>
            <w:tcW w:w="2019" w:type="dxa"/>
            <w:tcBorders>
              <w:top w:val="single" w:sz="4" w:space="0" w:color="auto"/>
              <w:left w:val="single" w:sz="4" w:space="0" w:color="auto"/>
              <w:bottom w:val="single" w:sz="4" w:space="0" w:color="auto"/>
              <w:right w:val="single" w:sz="4" w:space="0" w:color="auto"/>
            </w:tcBorders>
          </w:tcPr>
          <w:p w14:paraId="2F4F9B6C" w14:textId="77777777" w:rsidR="00F7273D" w:rsidRPr="0003507F" w:rsidRDefault="00F7273D" w:rsidP="00F7273D">
            <w:pPr>
              <w:widowControl w:val="0"/>
              <w:spacing w:after="0"/>
              <w:jc w:val="center"/>
              <w:rPr>
                <w:rFonts w:cs="Arial"/>
                <w:szCs w:val="20"/>
                <w:lang w:val="en-AU"/>
              </w:rPr>
            </w:pPr>
            <w:r w:rsidRPr="0003507F">
              <w:rPr>
                <w:rFonts w:cs="Arial"/>
                <w:bCs/>
                <w:szCs w:val="20"/>
                <w:lang w:val="en-AU"/>
              </w:rPr>
              <w:t>0</w:t>
            </w:r>
          </w:p>
        </w:tc>
        <w:tc>
          <w:tcPr>
            <w:tcW w:w="2564" w:type="dxa"/>
            <w:gridSpan w:val="2"/>
            <w:tcBorders>
              <w:top w:val="single" w:sz="4" w:space="0" w:color="auto"/>
              <w:left w:val="single" w:sz="4" w:space="0" w:color="auto"/>
              <w:bottom w:val="single" w:sz="4" w:space="0" w:color="auto"/>
              <w:right w:val="single" w:sz="4" w:space="0" w:color="auto"/>
            </w:tcBorders>
          </w:tcPr>
          <w:p w14:paraId="1C0A4D10" w14:textId="27BAE41E" w:rsidR="00F7273D" w:rsidRPr="007278B7" w:rsidRDefault="00143E89" w:rsidP="007278B7">
            <w:pPr>
              <w:spacing w:after="0" w:line="240" w:lineRule="auto"/>
              <w:jc w:val="center"/>
              <w:rPr>
                <w:rFonts w:ascii="&amp;quot" w:eastAsia="Times New Roman" w:hAnsi="&amp;quot" w:cs="Times New Roman"/>
                <w:sz w:val="24"/>
                <w:szCs w:val="24"/>
                <w:lang w:eastAsia="tr-TR"/>
              </w:rPr>
            </w:pPr>
            <w:r w:rsidRPr="00FC26D4">
              <w:rPr>
                <w:rFonts w:cs="Arial"/>
              </w:rPr>
              <w:t>&lt;10</w:t>
            </w:r>
            <w:r w:rsidRPr="00FC26D4">
              <w:rPr>
                <w:rFonts w:cs="Arial"/>
                <w:vertAlign w:val="superscript"/>
              </w:rPr>
              <w:t>1</w:t>
            </w:r>
          </w:p>
        </w:tc>
      </w:tr>
      <w:tr w:rsidR="0003507F" w:rsidRPr="0003507F" w14:paraId="0959BB66" w14:textId="77777777" w:rsidTr="00BC5E79">
        <w:tc>
          <w:tcPr>
            <w:tcW w:w="3230" w:type="dxa"/>
            <w:tcBorders>
              <w:top w:val="single" w:sz="4" w:space="0" w:color="auto"/>
              <w:left w:val="single" w:sz="4" w:space="0" w:color="auto"/>
              <w:bottom w:val="single" w:sz="4" w:space="0" w:color="auto"/>
              <w:right w:val="single" w:sz="4" w:space="0" w:color="auto"/>
            </w:tcBorders>
          </w:tcPr>
          <w:p w14:paraId="3FB7ECDD" w14:textId="5BD4EA19" w:rsidR="00BC5E79" w:rsidRPr="00DA02B7" w:rsidRDefault="00BC5E79" w:rsidP="00F7273D">
            <w:pPr>
              <w:widowControl w:val="0"/>
              <w:spacing w:after="0"/>
              <w:rPr>
                <w:rFonts w:cs="Arial"/>
                <w:bCs/>
                <w:i/>
                <w:szCs w:val="20"/>
                <w:lang w:val="en-AU"/>
              </w:rPr>
            </w:pPr>
            <w:r w:rsidRPr="00DA02B7">
              <w:rPr>
                <w:rFonts w:cs="Arial"/>
                <w:bCs/>
                <w:i/>
                <w:szCs w:val="20"/>
                <w:lang w:val="en-AU"/>
              </w:rPr>
              <w:t>Salmonella</w:t>
            </w:r>
            <w:r w:rsidR="00321791" w:rsidRPr="007278B7">
              <w:rPr>
                <w:rFonts w:cs="Arial"/>
                <w:bCs/>
                <w:i/>
                <w:szCs w:val="20"/>
                <w:lang w:val="en-AU"/>
              </w:rPr>
              <w:t xml:space="preserve"> spp.</w:t>
            </w:r>
          </w:p>
        </w:tc>
        <w:tc>
          <w:tcPr>
            <w:tcW w:w="700" w:type="dxa"/>
            <w:tcBorders>
              <w:top w:val="single" w:sz="4" w:space="0" w:color="auto"/>
              <w:left w:val="single" w:sz="4" w:space="0" w:color="auto"/>
              <w:bottom w:val="single" w:sz="4" w:space="0" w:color="auto"/>
              <w:right w:val="single" w:sz="4" w:space="0" w:color="auto"/>
            </w:tcBorders>
          </w:tcPr>
          <w:p w14:paraId="0E06BE2B" w14:textId="77777777" w:rsidR="00BC5E79" w:rsidRPr="00DA02B7" w:rsidRDefault="00BC5E79" w:rsidP="00F7273D">
            <w:pPr>
              <w:widowControl w:val="0"/>
              <w:spacing w:after="0"/>
              <w:jc w:val="center"/>
              <w:rPr>
                <w:rFonts w:cs="Arial"/>
                <w:bCs/>
                <w:szCs w:val="20"/>
                <w:lang w:val="en-AU"/>
              </w:rPr>
            </w:pPr>
            <w:r w:rsidRPr="00DA02B7">
              <w:rPr>
                <w:rFonts w:cs="Arial"/>
                <w:bCs/>
                <w:szCs w:val="20"/>
                <w:lang w:val="en-AU"/>
              </w:rPr>
              <w:t>5</w:t>
            </w:r>
          </w:p>
        </w:tc>
        <w:tc>
          <w:tcPr>
            <w:tcW w:w="2019" w:type="dxa"/>
            <w:tcBorders>
              <w:top w:val="single" w:sz="4" w:space="0" w:color="auto"/>
              <w:left w:val="single" w:sz="4" w:space="0" w:color="auto"/>
              <w:bottom w:val="single" w:sz="4" w:space="0" w:color="auto"/>
              <w:right w:val="single" w:sz="4" w:space="0" w:color="auto"/>
            </w:tcBorders>
          </w:tcPr>
          <w:p w14:paraId="33BA2FF8" w14:textId="77777777" w:rsidR="00BC5E79" w:rsidRPr="00DA02B7" w:rsidRDefault="00BC5E79" w:rsidP="00F7273D">
            <w:pPr>
              <w:widowControl w:val="0"/>
              <w:spacing w:after="0"/>
              <w:jc w:val="center"/>
              <w:rPr>
                <w:rFonts w:cs="Arial"/>
                <w:bCs/>
                <w:szCs w:val="20"/>
                <w:lang w:val="en-AU"/>
              </w:rPr>
            </w:pPr>
            <w:r w:rsidRPr="00DA02B7">
              <w:rPr>
                <w:rFonts w:cs="Arial"/>
                <w:bCs/>
                <w:szCs w:val="20"/>
                <w:lang w:val="en-AU"/>
              </w:rPr>
              <w:t>0</w:t>
            </w:r>
          </w:p>
        </w:tc>
        <w:tc>
          <w:tcPr>
            <w:tcW w:w="2564" w:type="dxa"/>
            <w:gridSpan w:val="2"/>
            <w:tcBorders>
              <w:top w:val="single" w:sz="4" w:space="0" w:color="auto"/>
              <w:left w:val="single" w:sz="4" w:space="0" w:color="auto"/>
              <w:bottom w:val="single" w:sz="4" w:space="0" w:color="auto"/>
              <w:right w:val="single" w:sz="4" w:space="0" w:color="auto"/>
            </w:tcBorders>
          </w:tcPr>
          <w:p w14:paraId="08CF075A" w14:textId="77777777" w:rsidR="00BC5E79" w:rsidRPr="00DA02B7" w:rsidRDefault="00BC5E79" w:rsidP="007278B7">
            <w:pPr>
              <w:widowControl w:val="0"/>
              <w:spacing w:after="0"/>
              <w:jc w:val="center"/>
              <w:rPr>
                <w:rFonts w:ascii="&amp;quot" w:eastAsia="Times New Roman" w:hAnsi="&amp;quot" w:cs="Times New Roman"/>
                <w:sz w:val="19"/>
                <w:szCs w:val="19"/>
                <w:lang w:eastAsia="tr-TR"/>
              </w:rPr>
            </w:pPr>
            <w:r w:rsidRPr="007278B7">
              <w:rPr>
                <w:rFonts w:cs="Arial"/>
                <w:bCs/>
                <w:szCs w:val="20"/>
                <w:lang w:val="en-AU"/>
              </w:rPr>
              <w:t>0/25 g</w:t>
            </w:r>
          </w:p>
        </w:tc>
      </w:tr>
      <w:tr w:rsidR="0003507F" w:rsidRPr="0003507F" w14:paraId="27FD559C" w14:textId="77777777" w:rsidTr="00F7273D">
        <w:tc>
          <w:tcPr>
            <w:tcW w:w="8513" w:type="dxa"/>
            <w:gridSpan w:val="5"/>
            <w:tcBorders>
              <w:top w:val="single" w:sz="4" w:space="0" w:color="auto"/>
              <w:left w:val="single" w:sz="4" w:space="0" w:color="auto"/>
              <w:bottom w:val="single" w:sz="4" w:space="0" w:color="auto"/>
              <w:right w:val="single" w:sz="4" w:space="0" w:color="auto"/>
            </w:tcBorders>
          </w:tcPr>
          <w:p w14:paraId="5276F844" w14:textId="77777777" w:rsidR="00F7273D" w:rsidRPr="0003507F" w:rsidRDefault="00F7273D" w:rsidP="00F7273D">
            <w:pPr>
              <w:spacing w:after="0"/>
              <w:rPr>
                <w:rFonts w:cs="Arial"/>
                <w:szCs w:val="20"/>
                <w:lang w:val="en-AU"/>
              </w:rPr>
            </w:pPr>
            <w:r w:rsidRPr="0003507F">
              <w:rPr>
                <w:rFonts w:cs="Arial"/>
                <w:szCs w:val="20"/>
                <w:lang w:val="en-AU"/>
              </w:rPr>
              <w:t xml:space="preserve">n = Bir </w:t>
            </w:r>
            <w:proofErr w:type="spellStart"/>
            <w:r w:rsidRPr="0003507F">
              <w:rPr>
                <w:rFonts w:cs="Arial"/>
                <w:szCs w:val="20"/>
                <w:lang w:val="en-AU"/>
              </w:rPr>
              <w:t>partiden</w:t>
            </w:r>
            <w:proofErr w:type="spellEnd"/>
            <w:r w:rsidRPr="0003507F">
              <w:rPr>
                <w:rFonts w:cs="Arial"/>
                <w:szCs w:val="20"/>
                <w:lang w:val="en-AU"/>
              </w:rPr>
              <w:t xml:space="preserve"> </w:t>
            </w:r>
            <w:proofErr w:type="spellStart"/>
            <w:r w:rsidRPr="0003507F">
              <w:rPr>
                <w:rFonts w:cs="Arial"/>
                <w:szCs w:val="20"/>
                <w:lang w:val="en-AU"/>
              </w:rPr>
              <w:t>alınacak</w:t>
            </w:r>
            <w:proofErr w:type="spellEnd"/>
            <w:r w:rsidRPr="0003507F">
              <w:rPr>
                <w:rFonts w:cs="Arial"/>
                <w:szCs w:val="20"/>
                <w:lang w:val="en-AU"/>
              </w:rPr>
              <w:t xml:space="preserve"> </w:t>
            </w:r>
            <w:proofErr w:type="spellStart"/>
            <w:r w:rsidRPr="0003507F">
              <w:rPr>
                <w:rFonts w:cs="Arial"/>
                <w:szCs w:val="20"/>
                <w:lang w:val="en-AU"/>
              </w:rPr>
              <w:t>deney</w:t>
            </w:r>
            <w:proofErr w:type="spellEnd"/>
            <w:r w:rsidRPr="0003507F">
              <w:rPr>
                <w:rFonts w:cs="Arial"/>
                <w:szCs w:val="20"/>
                <w:lang w:val="en-AU"/>
              </w:rPr>
              <w:t xml:space="preserve"> </w:t>
            </w:r>
            <w:proofErr w:type="spellStart"/>
            <w:r w:rsidRPr="0003507F">
              <w:rPr>
                <w:rFonts w:cs="Arial"/>
                <w:szCs w:val="20"/>
                <w:lang w:val="en-AU"/>
              </w:rPr>
              <w:t>numunesi</w:t>
            </w:r>
            <w:proofErr w:type="spellEnd"/>
            <w:r w:rsidRPr="0003507F">
              <w:rPr>
                <w:rFonts w:cs="Arial"/>
                <w:szCs w:val="20"/>
                <w:lang w:val="en-AU"/>
              </w:rPr>
              <w:t xml:space="preserve"> </w:t>
            </w:r>
            <w:proofErr w:type="spellStart"/>
            <w:r w:rsidRPr="0003507F">
              <w:rPr>
                <w:rFonts w:cs="Arial"/>
                <w:szCs w:val="20"/>
                <w:lang w:val="en-AU"/>
              </w:rPr>
              <w:t>sayısı</w:t>
            </w:r>
            <w:proofErr w:type="spellEnd"/>
          </w:p>
          <w:p w14:paraId="391F3C18" w14:textId="77777777" w:rsidR="00F7273D" w:rsidRPr="0003507F" w:rsidRDefault="00F7273D" w:rsidP="00F7273D">
            <w:pPr>
              <w:spacing w:after="0"/>
              <w:rPr>
                <w:rFonts w:cs="Arial"/>
                <w:szCs w:val="20"/>
                <w:lang w:val="en-AU"/>
              </w:rPr>
            </w:pPr>
            <w:r w:rsidRPr="0003507F">
              <w:rPr>
                <w:rFonts w:cs="Arial"/>
                <w:szCs w:val="20"/>
                <w:lang w:val="en-AU"/>
              </w:rPr>
              <w:t xml:space="preserve">c = (M) </w:t>
            </w:r>
            <w:proofErr w:type="spellStart"/>
            <w:r w:rsidRPr="0003507F">
              <w:rPr>
                <w:rFonts w:cs="Arial"/>
                <w:szCs w:val="20"/>
                <w:lang w:val="en-AU"/>
              </w:rPr>
              <w:t>değerinin</w:t>
            </w:r>
            <w:proofErr w:type="spellEnd"/>
            <w:r w:rsidRPr="0003507F">
              <w:rPr>
                <w:rFonts w:cs="Arial"/>
                <w:szCs w:val="20"/>
                <w:lang w:val="en-AU"/>
              </w:rPr>
              <w:t xml:space="preserve"> </w:t>
            </w:r>
            <w:proofErr w:type="spellStart"/>
            <w:r w:rsidRPr="0003507F">
              <w:rPr>
                <w:rFonts w:cs="Arial"/>
                <w:szCs w:val="20"/>
                <w:lang w:val="en-AU"/>
              </w:rPr>
              <w:t>bulunabileceği</w:t>
            </w:r>
            <w:proofErr w:type="spellEnd"/>
            <w:r w:rsidRPr="0003507F">
              <w:rPr>
                <w:rFonts w:cs="Arial"/>
                <w:szCs w:val="20"/>
                <w:lang w:val="en-AU"/>
              </w:rPr>
              <w:t xml:space="preserve"> </w:t>
            </w:r>
            <w:proofErr w:type="spellStart"/>
            <w:r w:rsidRPr="0003507F">
              <w:rPr>
                <w:rFonts w:cs="Arial"/>
                <w:szCs w:val="20"/>
                <w:lang w:val="en-AU"/>
              </w:rPr>
              <w:t>en</w:t>
            </w:r>
            <w:proofErr w:type="spellEnd"/>
            <w:r w:rsidRPr="0003507F">
              <w:rPr>
                <w:rFonts w:cs="Arial"/>
                <w:szCs w:val="20"/>
                <w:lang w:val="en-AU"/>
              </w:rPr>
              <w:t xml:space="preserve"> </w:t>
            </w:r>
            <w:proofErr w:type="spellStart"/>
            <w:r w:rsidRPr="0003507F">
              <w:rPr>
                <w:rFonts w:cs="Arial"/>
                <w:szCs w:val="20"/>
                <w:lang w:val="en-AU"/>
              </w:rPr>
              <w:t>yüksek</w:t>
            </w:r>
            <w:proofErr w:type="spellEnd"/>
            <w:r w:rsidRPr="0003507F">
              <w:rPr>
                <w:rFonts w:cs="Arial"/>
                <w:szCs w:val="20"/>
                <w:lang w:val="en-AU"/>
              </w:rPr>
              <w:t xml:space="preserve"> </w:t>
            </w:r>
            <w:proofErr w:type="spellStart"/>
            <w:r w:rsidRPr="0003507F">
              <w:rPr>
                <w:rFonts w:cs="Arial"/>
                <w:szCs w:val="20"/>
                <w:lang w:val="en-AU"/>
              </w:rPr>
              <w:t>deney</w:t>
            </w:r>
            <w:proofErr w:type="spellEnd"/>
            <w:r w:rsidRPr="0003507F">
              <w:rPr>
                <w:rFonts w:cs="Arial"/>
                <w:szCs w:val="20"/>
                <w:lang w:val="en-AU"/>
              </w:rPr>
              <w:t xml:space="preserve"> </w:t>
            </w:r>
            <w:proofErr w:type="spellStart"/>
            <w:r w:rsidRPr="0003507F">
              <w:rPr>
                <w:rFonts w:cs="Arial"/>
                <w:szCs w:val="20"/>
                <w:lang w:val="en-AU"/>
              </w:rPr>
              <w:t>numune</w:t>
            </w:r>
            <w:proofErr w:type="spellEnd"/>
            <w:r w:rsidRPr="0003507F">
              <w:rPr>
                <w:rFonts w:cs="Arial"/>
                <w:szCs w:val="20"/>
                <w:lang w:val="en-AU"/>
              </w:rPr>
              <w:t xml:space="preserve"> </w:t>
            </w:r>
            <w:proofErr w:type="spellStart"/>
            <w:r w:rsidRPr="0003507F">
              <w:rPr>
                <w:rFonts w:cs="Arial"/>
                <w:szCs w:val="20"/>
                <w:lang w:val="en-AU"/>
              </w:rPr>
              <w:t>sayısı</w:t>
            </w:r>
            <w:proofErr w:type="spellEnd"/>
          </w:p>
          <w:p w14:paraId="7E513410" w14:textId="77777777" w:rsidR="00F7273D" w:rsidRPr="0003507F" w:rsidRDefault="00F7273D" w:rsidP="00F7273D">
            <w:pPr>
              <w:spacing w:after="0"/>
              <w:rPr>
                <w:rFonts w:cs="Arial"/>
                <w:szCs w:val="20"/>
                <w:lang w:val="en-AU"/>
              </w:rPr>
            </w:pPr>
            <w:r w:rsidRPr="0003507F">
              <w:rPr>
                <w:rFonts w:cs="Arial"/>
                <w:szCs w:val="20"/>
                <w:lang w:val="en-AU"/>
              </w:rPr>
              <w:t>m = (n – c</w:t>
            </w:r>
            <w:proofErr w:type="gramStart"/>
            <w:r w:rsidRPr="0003507F">
              <w:rPr>
                <w:rFonts w:cs="Arial"/>
                <w:szCs w:val="20"/>
                <w:lang w:val="en-AU"/>
              </w:rPr>
              <w:t xml:space="preserve">)  </w:t>
            </w:r>
            <w:proofErr w:type="spellStart"/>
            <w:r w:rsidRPr="0003507F">
              <w:rPr>
                <w:rFonts w:cs="Arial"/>
                <w:szCs w:val="20"/>
                <w:lang w:val="en-AU"/>
              </w:rPr>
              <w:t>sayısındaki</w:t>
            </w:r>
            <w:proofErr w:type="spellEnd"/>
            <w:proofErr w:type="gramEnd"/>
            <w:r w:rsidRPr="0003507F">
              <w:rPr>
                <w:rFonts w:cs="Arial"/>
                <w:szCs w:val="20"/>
                <w:lang w:val="en-AU"/>
              </w:rPr>
              <w:t xml:space="preserve"> </w:t>
            </w:r>
            <w:proofErr w:type="spellStart"/>
            <w:r w:rsidRPr="0003507F">
              <w:rPr>
                <w:rFonts w:cs="Arial"/>
                <w:szCs w:val="20"/>
                <w:lang w:val="en-AU"/>
              </w:rPr>
              <w:t>deney</w:t>
            </w:r>
            <w:proofErr w:type="spellEnd"/>
            <w:r w:rsidRPr="0003507F">
              <w:rPr>
                <w:rFonts w:cs="Arial"/>
                <w:szCs w:val="20"/>
                <w:lang w:val="en-AU"/>
              </w:rPr>
              <w:t xml:space="preserve"> </w:t>
            </w:r>
            <w:proofErr w:type="spellStart"/>
            <w:r w:rsidRPr="0003507F">
              <w:rPr>
                <w:rFonts w:cs="Arial"/>
                <w:szCs w:val="20"/>
                <w:lang w:val="en-AU"/>
              </w:rPr>
              <w:t>numunesinde</w:t>
            </w:r>
            <w:proofErr w:type="spellEnd"/>
            <w:r w:rsidRPr="0003507F">
              <w:rPr>
                <w:rFonts w:cs="Arial"/>
                <w:szCs w:val="20"/>
                <w:lang w:val="en-AU"/>
              </w:rPr>
              <w:t xml:space="preserve"> </w:t>
            </w:r>
            <w:proofErr w:type="spellStart"/>
            <w:r w:rsidRPr="0003507F">
              <w:rPr>
                <w:rFonts w:cs="Arial"/>
                <w:szCs w:val="20"/>
                <w:lang w:val="en-AU"/>
              </w:rPr>
              <w:t>bulunabilecek</w:t>
            </w:r>
            <w:proofErr w:type="spellEnd"/>
            <w:r w:rsidRPr="0003507F">
              <w:rPr>
                <w:rFonts w:cs="Arial"/>
                <w:szCs w:val="20"/>
                <w:lang w:val="en-AU"/>
              </w:rPr>
              <w:t xml:space="preserve"> </w:t>
            </w:r>
            <w:proofErr w:type="spellStart"/>
            <w:r w:rsidRPr="0003507F">
              <w:rPr>
                <w:rFonts w:cs="Arial"/>
                <w:szCs w:val="20"/>
                <w:lang w:val="en-AU"/>
              </w:rPr>
              <w:t>en</w:t>
            </w:r>
            <w:proofErr w:type="spellEnd"/>
            <w:r w:rsidRPr="0003507F">
              <w:rPr>
                <w:rFonts w:cs="Arial"/>
                <w:szCs w:val="20"/>
                <w:lang w:val="en-AU"/>
              </w:rPr>
              <w:t xml:space="preserve"> </w:t>
            </w:r>
            <w:proofErr w:type="spellStart"/>
            <w:r w:rsidRPr="0003507F">
              <w:rPr>
                <w:rFonts w:cs="Arial"/>
                <w:szCs w:val="20"/>
                <w:lang w:val="en-AU"/>
              </w:rPr>
              <w:t>üst</w:t>
            </w:r>
            <w:proofErr w:type="spellEnd"/>
            <w:r w:rsidRPr="0003507F">
              <w:rPr>
                <w:rFonts w:cs="Arial"/>
                <w:szCs w:val="20"/>
                <w:lang w:val="en-AU"/>
              </w:rPr>
              <w:t xml:space="preserve"> </w:t>
            </w:r>
            <w:proofErr w:type="spellStart"/>
            <w:r w:rsidRPr="0003507F">
              <w:rPr>
                <w:rFonts w:cs="Arial"/>
                <w:szCs w:val="20"/>
                <w:lang w:val="en-AU"/>
              </w:rPr>
              <w:t>sınır</w:t>
            </w:r>
            <w:proofErr w:type="spellEnd"/>
          </w:p>
          <w:p w14:paraId="0C4757BB" w14:textId="77777777" w:rsidR="00F7273D" w:rsidRPr="0003507F" w:rsidRDefault="00F7273D" w:rsidP="00F7273D">
            <w:pPr>
              <w:widowControl w:val="0"/>
              <w:spacing w:after="0"/>
              <w:ind w:left="240" w:hanging="240"/>
              <w:rPr>
                <w:rFonts w:cs="Arial"/>
                <w:szCs w:val="20"/>
                <w:lang w:val="en-AU"/>
              </w:rPr>
            </w:pPr>
            <w:r w:rsidRPr="0003507F">
              <w:rPr>
                <w:rFonts w:cs="Arial"/>
                <w:szCs w:val="20"/>
                <w:lang w:val="en-AU"/>
              </w:rPr>
              <w:t>M = (c</w:t>
            </w:r>
            <w:proofErr w:type="gramStart"/>
            <w:r w:rsidRPr="0003507F">
              <w:rPr>
                <w:rFonts w:cs="Arial"/>
                <w:szCs w:val="20"/>
                <w:lang w:val="en-AU"/>
              </w:rPr>
              <w:t xml:space="preserve">)  </w:t>
            </w:r>
            <w:proofErr w:type="spellStart"/>
            <w:r w:rsidRPr="0003507F">
              <w:rPr>
                <w:rFonts w:cs="Arial"/>
                <w:szCs w:val="20"/>
                <w:lang w:val="en-AU"/>
              </w:rPr>
              <w:t>sayıdaki</w:t>
            </w:r>
            <w:proofErr w:type="spellEnd"/>
            <w:proofErr w:type="gramEnd"/>
            <w:r w:rsidRPr="0003507F">
              <w:rPr>
                <w:rFonts w:cs="Arial"/>
                <w:szCs w:val="20"/>
                <w:lang w:val="en-AU"/>
              </w:rPr>
              <w:t xml:space="preserve"> </w:t>
            </w:r>
            <w:proofErr w:type="spellStart"/>
            <w:r w:rsidRPr="0003507F">
              <w:rPr>
                <w:rFonts w:cs="Arial"/>
                <w:szCs w:val="20"/>
                <w:lang w:val="en-AU"/>
              </w:rPr>
              <w:t>deney</w:t>
            </w:r>
            <w:proofErr w:type="spellEnd"/>
            <w:r w:rsidRPr="0003507F">
              <w:rPr>
                <w:rFonts w:cs="Arial"/>
                <w:szCs w:val="20"/>
                <w:lang w:val="en-AU"/>
              </w:rPr>
              <w:t xml:space="preserve"> </w:t>
            </w:r>
            <w:proofErr w:type="spellStart"/>
            <w:r w:rsidRPr="0003507F">
              <w:rPr>
                <w:rFonts w:cs="Arial"/>
                <w:szCs w:val="20"/>
                <w:lang w:val="en-AU"/>
              </w:rPr>
              <w:t>numunesinde</w:t>
            </w:r>
            <w:proofErr w:type="spellEnd"/>
            <w:r w:rsidRPr="0003507F">
              <w:rPr>
                <w:rFonts w:cs="Arial"/>
                <w:szCs w:val="20"/>
                <w:lang w:val="en-AU"/>
              </w:rPr>
              <w:t xml:space="preserve"> </w:t>
            </w:r>
            <w:proofErr w:type="spellStart"/>
            <w:r w:rsidRPr="0003507F">
              <w:rPr>
                <w:rFonts w:cs="Arial"/>
                <w:szCs w:val="20"/>
                <w:lang w:val="en-AU"/>
              </w:rPr>
              <w:t>bulunabilecek</w:t>
            </w:r>
            <w:proofErr w:type="spellEnd"/>
            <w:r w:rsidRPr="0003507F">
              <w:rPr>
                <w:rFonts w:cs="Arial"/>
                <w:szCs w:val="20"/>
                <w:lang w:val="en-AU"/>
              </w:rPr>
              <w:t xml:space="preserve"> </w:t>
            </w:r>
            <w:proofErr w:type="spellStart"/>
            <w:r w:rsidRPr="0003507F">
              <w:rPr>
                <w:rFonts w:cs="Arial"/>
                <w:szCs w:val="20"/>
                <w:lang w:val="en-AU"/>
              </w:rPr>
              <w:t>en</w:t>
            </w:r>
            <w:proofErr w:type="spellEnd"/>
            <w:r w:rsidRPr="0003507F">
              <w:rPr>
                <w:rFonts w:cs="Arial"/>
                <w:szCs w:val="20"/>
                <w:lang w:val="en-AU"/>
              </w:rPr>
              <w:t xml:space="preserve"> </w:t>
            </w:r>
            <w:proofErr w:type="spellStart"/>
            <w:r w:rsidRPr="0003507F">
              <w:rPr>
                <w:rFonts w:cs="Arial"/>
                <w:szCs w:val="20"/>
                <w:lang w:val="en-AU"/>
              </w:rPr>
              <w:t>üst</w:t>
            </w:r>
            <w:proofErr w:type="spellEnd"/>
            <w:r w:rsidRPr="0003507F">
              <w:rPr>
                <w:rFonts w:cs="Arial"/>
                <w:szCs w:val="20"/>
                <w:lang w:val="en-AU"/>
              </w:rPr>
              <w:t xml:space="preserve"> </w:t>
            </w:r>
            <w:proofErr w:type="spellStart"/>
            <w:r w:rsidRPr="0003507F">
              <w:rPr>
                <w:rFonts w:cs="Arial"/>
                <w:szCs w:val="20"/>
                <w:lang w:val="en-AU"/>
              </w:rPr>
              <w:t>sınır</w:t>
            </w:r>
            <w:proofErr w:type="spellEnd"/>
          </w:p>
        </w:tc>
      </w:tr>
    </w:tbl>
    <w:p w14:paraId="39195E74" w14:textId="77777777" w:rsidR="00E94577" w:rsidRDefault="00E94577" w:rsidP="007278B7"/>
    <w:p w14:paraId="3CCA0FBF" w14:textId="0E0A382A" w:rsidR="00F14D76" w:rsidRPr="007278B7" w:rsidRDefault="004F5012" w:rsidP="007278B7">
      <w:pPr>
        <w:pStyle w:val="Balk3"/>
      </w:pPr>
      <w:r>
        <w:t>Tip özellikleri</w:t>
      </w:r>
    </w:p>
    <w:p w14:paraId="748F5DA3" w14:textId="7331988D" w:rsidR="00E94577" w:rsidRPr="00576389" w:rsidRDefault="00E94577" w:rsidP="007278B7">
      <w:pPr>
        <w:pStyle w:val="ListeMaddemi"/>
      </w:pPr>
      <w:r w:rsidRPr="00576389">
        <w:t xml:space="preserve">Tip </w:t>
      </w:r>
      <w:proofErr w:type="gramStart"/>
      <w:r w:rsidRPr="00576389">
        <w:t>1:  Meyve</w:t>
      </w:r>
      <w:proofErr w:type="gramEnd"/>
      <w:r w:rsidRPr="00576389">
        <w:t xml:space="preserve"> oranı</w:t>
      </w:r>
      <w:r w:rsidR="0032007D">
        <w:t>:</w:t>
      </w:r>
      <w:r w:rsidRPr="00576389">
        <w:t xml:space="preserve"> minimum % 70 ve üzeri olmalı ve kalan kısmın ise kıvam artırıcı, takviye edici gıdalar, vitamin ya da lif kaynağı ve gıdaya uygun diğer gıda bileşimlerinden herhangi biri ya da birkaçından oluşmalıdır.. </w:t>
      </w:r>
    </w:p>
    <w:p w14:paraId="3B083BE3" w14:textId="0CF62EF8" w:rsidR="00E94577" w:rsidRPr="00576389" w:rsidRDefault="00E94577" w:rsidP="007278B7">
      <w:pPr>
        <w:pStyle w:val="ListeMaddemi"/>
      </w:pPr>
      <w:r w:rsidRPr="00576389">
        <w:t xml:space="preserve">Tip </w:t>
      </w:r>
      <w:proofErr w:type="gramStart"/>
      <w:r w:rsidRPr="00576389">
        <w:t>2:  Meyve</w:t>
      </w:r>
      <w:proofErr w:type="gramEnd"/>
      <w:r w:rsidRPr="00576389">
        <w:t xml:space="preserve"> Oranı</w:t>
      </w:r>
      <w:r w:rsidR="0032007D">
        <w:t xml:space="preserve">: </w:t>
      </w:r>
      <w:r w:rsidRPr="00576389">
        <w:t>%30 ≤ MO ≤ %69,9 olmalı ve kalan kısmın ise kıvam artırıcı, takviye edici gıdalar, vitamin ya da lif kaynağı ve gıdaya uygun diğer gıda bileşimlerinden herhangi biri ya da birkaçından oluşmalıdır.</w:t>
      </w:r>
    </w:p>
    <w:p w14:paraId="2ECAF691" w14:textId="5BFE5D8A" w:rsidR="00F14D76" w:rsidRPr="007278B7" w:rsidRDefault="00E94577" w:rsidP="007278B7">
      <w:pPr>
        <w:pStyle w:val="ListeMaddemi"/>
        <w:rPr>
          <w:rFonts w:cs="Arial"/>
        </w:rPr>
      </w:pPr>
      <w:r w:rsidRPr="007278B7">
        <w:t>Tip 3: Meyve oranı</w:t>
      </w:r>
      <w:r w:rsidR="0032007D">
        <w:t>:</w:t>
      </w:r>
      <w:r w:rsidRPr="007278B7">
        <w:t xml:space="preserve"> %10</w:t>
      </w:r>
      <w:r w:rsidRPr="00576389">
        <w:t>≤</w:t>
      </w:r>
      <w:r w:rsidRPr="007278B7">
        <w:t xml:space="preserve"> </w:t>
      </w:r>
      <w:r w:rsidRPr="00576389">
        <w:t>MO≤</w:t>
      </w:r>
      <w:r w:rsidRPr="007278B7">
        <w:t xml:space="preserve"> </w:t>
      </w:r>
      <w:proofErr w:type="gramStart"/>
      <w:r w:rsidRPr="00576389">
        <w:t xml:space="preserve">% </w:t>
      </w:r>
      <w:r w:rsidRPr="007278B7">
        <w:t>29,9</w:t>
      </w:r>
      <w:proofErr w:type="gramEnd"/>
      <w:r w:rsidRPr="007278B7">
        <w:t xml:space="preserve"> </w:t>
      </w:r>
      <w:r w:rsidRPr="00576389">
        <w:t>olmalı</w:t>
      </w:r>
      <w:r w:rsidRPr="007278B7">
        <w:t xml:space="preserve"> </w:t>
      </w:r>
      <w:r w:rsidRPr="00576389">
        <w:t>ve</w:t>
      </w:r>
      <w:r w:rsidRPr="007278B7">
        <w:t xml:space="preserve"> kalan kısmın ise kıvam artırıcı, takviye edici gıdalar, vitamin ya da lif kaynağı ve gıdaya uygun diğer gıda bileşimlerinden herhangi biri ya da birkaçından oluş</w:t>
      </w:r>
      <w:r w:rsidRPr="00576389">
        <w:t>malıdır</w:t>
      </w:r>
      <w:r w:rsidRPr="007278B7">
        <w:t>.</w:t>
      </w:r>
    </w:p>
    <w:p w14:paraId="48575013" w14:textId="4C0CE1BD" w:rsidR="00C23593" w:rsidRPr="00576389" w:rsidRDefault="00C23593" w:rsidP="007278B7">
      <w:pPr>
        <w:pStyle w:val="ListeMaddemi"/>
        <w:rPr>
          <w:rFonts w:cs="Arial"/>
        </w:rPr>
      </w:pPr>
      <w:r>
        <w:t>Tip IV: Meyve tozundan üretilmiş meyve bar</w:t>
      </w:r>
      <w:r w:rsidR="00F533F9">
        <w:t>.</w:t>
      </w:r>
    </w:p>
    <w:p w14:paraId="08304E5E" w14:textId="2FF6487A" w:rsidR="00DA47EE" w:rsidRPr="00DA47EE" w:rsidRDefault="00B431ED" w:rsidP="00DA47EE">
      <w:pPr>
        <w:pStyle w:val="Balk2"/>
      </w:pPr>
      <w:bookmarkStart w:id="902" w:name="_Toc110869922"/>
      <w:bookmarkStart w:id="903" w:name="_Toc110870433"/>
      <w:bookmarkStart w:id="904" w:name="_Toc110870944"/>
      <w:bookmarkStart w:id="905" w:name="_Toc110871416"/>
      <w:bookmarkStart w:id="906" w:name="_Toc110871888"/>
      <w:bookmarkStart w:id="907" w:name="_Toc110872399"/>
      <w:bookmarkStart w:id="908" w:name="_Toc110872913"/>
      <w:bookmarkStart w:id="909" w:name="_Toc110873427"/>
      <w:bookmarkStart w:id="910" w:name="_Toc110873941"/>
      <w:bookmarkStart w:id="911" w:name="_Toc110874454"/>
      <w:bookmarkStart w:id="912" w:name="_Toc110869923"/>
      <w:bookmarkStart w:id="913" w:name="_Toc110870434"/>
      <w:bookmarkStart w:id="914" w:name="_Toc110870945"/>
      <w:bookmarkStart w:id="915" w:name="_Toc110871417"/>
      <w:bookmarkStart w:id="916" w:name="_Toc110871889"/>
      <w:bookmarkStart w:id="917" w:name="_Toc110872400"/>
      <w:bookmarkStart w:id="918" w:name="_Toc110872914"/>
      <w:bookmarkStart w:id="919" w:name="_Toc110873428"/>
      <w:bookmarkStart w:id="920" w:name="_Toc110873942"/>
      <w:bookmarkStart w:id="921" w:name="_Toc110874455"/>
      <w:bookmarkStart w:id="922" w:name="_Toc110869924"/>
      <w:bookmarkStart w:id="923" w:name="_Toc110870435"/>
      <w:bookmarkStart w:id="924" w:name="_Toc110870946"/>
      <w:bookmarkStart w:id="925" w:name="_Toc110871418"/>
      <w:bookmarkStart w:id="926" w:name="_Toc110871890"/>
      <w:bookmarkStart w:id="927" w:name="_Toc110872401"/>
      <w:bookmarkStart w:id="928" w:name="_Toc110872915"/>
      <w:bookmarkStart w:id="929" w:name="_Toc110873429"/>
      <w:bookmarkStart w:id="930" w:name="_Toc110873943"/>
      <w:bookmarkStart w:id="931" w:name="_Toc110874456"/>
      <w:bookmarkStart w:id="932" w:name="_Toc110869925"/>
      <w:bookmarkStart w:id="933" w:name="_Toc110870436"/>
      <w:bookmarkStart w:id="934" w:name="_Toc110870947"/>
      <w:bookmarkStart w:id="935" w:name="_Toc110871419"/>
      <w:bookmarkStart w:id="936" w:name="_Toc110871891"/>
      <w:bookmarkStart w:id="937" w:name="_Toc110872402"/>
      <w:bookmarkStart w:id="938" w:name="_Toc110872916"/>
      <w:bookmarkStart w:id="939" w:name="_Toc110873430"/>
      <w:bookmarkStart w:id="940" w:name="_Toc110873944"/>
      <w:bookmarkStart w:id="941" w:name="_Toc110874457"/>
      <w:bookmarkStart w:id="942" w:name="_Toc110869926"/>
      <w:bookmarkStart w:id="943" w:name="_Toc110870437"/>
      <w:bookmarkStart w:id="944" w:name="_Toc110870948"/>
      <w:bookmarkStart w:id="945" w:name="_Toc110871420"/>
      <w:bookmarkStart w:id="946" w:name="_Toc110871892"/>
      <w:bookmarkStart w:id="947" w:name="_Toc110872403"/>
      <w:bookmarkStart w:id="948" w:name="_Toc110872917"/>
      <w:bookmarkStart w:id="949" w:name="_Toc110873431"/>
      <w:bookmarkStart w:id="950" w:name="_Toc110873945"/>
      <w:bookmarkStart w:id="951" w:name="_Toc110874458"/>
      <w:bookmarkStart w:id="952" w:name="_Toc110869927"/>
      <w:bookmarkStart w:id="953" w:name="_Toc110870438"/>
      <w:bookmarkStart w:id="954" w:name="_Toc110870949"/>
      <w:bookmarkStart w:id="955" w:name="_Toc110871421"/>
      <w:bookmarkStart w:id="956" w:name="_Toc110871893"/>
      <w:bookmarkStart w:id="957" w:name="_Toc110872404"/>
      <w:bookmarkStart w:id="958" w:name="_Toc110872918"/>
      <w:bookmarkStart w:id="959" w:name="_Toc110873432"/>
      <w:bookmarkStart w:id="960" w:name="_Toc110873946"/>
      <w:bookmarkStart w:id="961" w:name="_Toc110874459"/>
      <w:bookmarkStart w:id="962" w:name="_Toc110869928"/>
      <w:bookmarkStart w:id="963" w:name="_Toc110870439"/>
      <w:bookmarkStart w:id="964" w:name="_Toc110870950"/>
      <w:bookmarkStart w:id="965" w:name="_Toc110871422"/>
      <w:bookmarkStart w:id="966" w:name="_Toc110871894"/>
      <w:bookmarkStart w:id="967" w:name="_Toc110872405"/>
      <w:bookmarkStart w:id="968" w:name="_Toc110872919"/>
      <w:bookmarkStart w:id="969" w:name="_Toc110873433"/>
      <w:bookmarkStart w:id="970" w:name="_Toc110873947"/>
      <w:bookmarkStart w:id="971" w:name="_Toc110874460"/>
      <w:bookmarkStart w:id="972" w:name="_Toc110869929"/>
      <w:bookmarkStart w:id="973" w:name="_Toc110870440"/>
      <w:bookmarkStart w:id="974" w:name="_Toc110870951"/>
      <w:bookmarkStart w:id="975" w:name="_Toc110871423"/>
      <w:bookmarkStart w:id="976" w:name="_Toc110871895"/>
      <w:bookmarkStart w:id="977" w:name="_Toc110872406"/>
      <w:bookmarkStart w:id="978" w:name="_Toc110872920"/>
      <w:bookmarkStart w:id="979" w:name="_Toc110873434"/>
      <w:bookmarkStart w:id="980" w:name="_Toc110873948"/>
      <w:bookmarkStart w:id="981" w:name="_Toc110874461"/>
      <w:bookmarkStart w:id="982" w:name="_Toc110869951"/>
      <w:bookmarkStart w:id="983" w:name="_Toc110870462"/>
      <w:bookmarkStart w:id="984" w:name="_Toc110870973"/>
      <w:bookmarkStart w:id="985" w:name="_Toc110871445"/>
      <w:bookmarkStart w:id="986" w:name="_Toc110871917"/>
      <w:bookmarkStart w:id="987" w:name="_Toc110872428"/>
      <w:bookmarkStart w:id="988" w:name="_Toc110872942"/>
      <w:bookmarkStart w:id="989" w:name="_Toc110873456"/>
      <w:bookmarkStart w:id="990" w:name="_Toc110873970"/>
      <w:bookmarkStart w:id="991" w:name="_Toc110874483"/>
      <w:bookmarkStart w:id="992" w:name="_Toc471741809"/>
      <w:bookmarkStart w:id="993" w:name="_Toc66958048"/>
      <w:bookmarkStart w:id="994" w:name="_Toc110874484"/>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lastRenderedPageBreak/>
        <w:t>Ö</w:t>
      </w:r>
      <w:r w:rsidR="007F47D8" w:rsidRPr="00C57267">
        <w:t>zellik, muayene ve deney madde numaraları</w:t>
      </w:r>
      <w:bookmarkEnd w:id="992"/>
      <w:bookmarkEnd w:id="993"/>
      <w:bookmarkEnd w:id="994"/>
    </w:p>
    <w:bookmarkEnd w:id="897"/>
    <w:p w14:paraId="54C67B58" w14:textId="286318F0" w:rsidR="00AA4044" w:rsidRDefault="007F47D8" w:rsidP="00D441D0">
      <w:pPr>
        <w:ind w:right="283"/>
        <w:rPr>
          <w:rFonts w:cs="Times New Roman"/>
          <w:b/>
          <w:noProof/>
          <w:szCs w:val="24"/>
          <w:lang w:eastAsia="tr-TR"/>
        </w:rPr>
      </w:pPr>
      <w:r>
        <w:t>Bu standartt</w:t>
      </w:r>
      <w:r w:rsidRPr="00E917F8">
        <w:t xml:space="preserve">a verilen özellikler ile bunların, muayene ve deney madde numaraları Çizelge </w:t>
      </w:r>
      <w:r w:rsidR="00687D82">
        <w:t>4</w:t>
      </w:r>
      <w:r w:rsidR="00D441D0" w:rsidRPr="00E917F8">
        <w:t xml:space="preserve">'te </w:t>
      </w:r>
      <w:r w:rsidRPr="00E917F8">
        <w:t>verilmiştir.</w:t>
      </w:r>
    </w:p>
    <w:p w14:paraId="3112328D" w14:textId="1F5BA8F8" w:rsidR="00D441D0" w:rsidRPr="007278B7" w:rsidRDefault="00576389" w:rsidP="007278B7">
      <w:pPr>
        <w:pStyle w:val="Tabletitle"/>
        <w:rPr>
          <w:noProof/>
          <w:lang w:eastAsia="tr-TR"/>
        </w:rPr>
      </w:pPr>
      <w:r>
        <w:rPr>
          <w:noProof/>
          <w:lang w:eastAsia="tr-TR"/>
        </w:rPr>
        <w:t>Çizelge </w:t>
      </w:r>
      <w:r w:rsidRPr="00576389">
        <w:rPr>
          <w:b w:val="0"/>
          <w:noProof/>
          <w:lang w:eastAsia="tr-TR"/>
        </w:rPr>
        <w:fldChar w:fldCharType="begin"/>
      </w:r>
      <w:r w:rsidRPr="00576389">
        <w:rPr>
          <w:noProof/>
          <w:lang w:eastAsia="tr-TR"/>
        </w:rPr>
        <w:instrText xml:space="preserve">\IF </w:instrText>
      </w:r>
      <w:r w:rsidRPr="00576389">
        <w:rPr>
          <w:b w:val="0"/>
          <w:noProof/>
          <w:lang w:eastAsia="tr-TR"/>
        </w:rPr>
        <w:fldChar w:fldCharType="begin"/>
      </w:r>
      <w:r w:rsidRPr="00576389">
        <w:rPr>
          <w:noProof/>
          <w:lang w:eastAsia="tr-TR"/>
        </w:rPr>
        <w:instrText xml:space="preserve">SEQ aaa \c </w:instrText>
      </w:r>
      <w:r w:rsidRPr="00576389">
        <w:rPr>
          <w:b w:val="0"/>
          <w:noProof/>
          <w:lang w:eastAsia="tr-TR"/>
        </w:rPr>
        <w:fldChar w:fldCharType="separate"/>
      </w:r>
      <w:r w:rsidR="007278B7">
        <w:rPr>
          <w:noProof/>
          <w:lang w:eastAsia="tr-TR"/>
        </w:rPr>
        <w:instrText>0</w:instrText>
      </w:r>
      <w:r w:rsidRPr="00576389">
        <w:rPr>
          <w:b w:val="0"/>
          <w:noProof/>
          <w:lang w:eastAsia="tr-TR"/>
        </w:rPr>
        <w:fldChar w:fldCharType="end"/>
      </w:r>
      <w:r w:rsidRPr="00576389">
        <w:rPr>
          <w:noProof/>
          <w:lang w:eastAsia="tr-TR"/>
        </w:rPr>
        <w:instrText>&gt;= 1 "</w:instrText>
      </w:r>
      <w:r w:rsidRPr="00576389">
        <w:rPr>
          <w:b w:val="0"/>
          <w:noProof/>
          <w:lang w:eastAsia="tr-TR"/>
        </w:rPr>
        <w:fldChar w:fldCharType="begin"/>
      </w:r>
      <w:r w:rsidRPr="00576389">
        <w:rPr>
          <w:noProof/>
          <w:lang w:eastAsia="tr-TR"/>
        </w:rPr>
        <w:instrText xml:space="preserve">SEQ aaa \c \* ALPHABETIC </w:instrText>
      </w:r>
      <w:r w:rsidRPr="00576389">
        <w:rPr>
          <w:b w:val="0"/>
          <w:noProof/>
          <w:lang w:eastAsia="tr-TR"/>
        </w:rPr>
        <w:fldChar w:fldCharType="separate"/>
      </w:r>
      <w:r w:rsidRPr="00576389">
        <w:rPr>
          <w:noProof/>
          <w:lang w:eastAsia="tr-TR"/>
        </w:rPr>
        <w:instrText>A</w:instrText>
      </w:r>
      <w:r w:rsidRPr="00576389">
        <w:rPr>
          <w:b w:val="0"/>
          <w:noProof/>
          <w:lang w:eastAsia="tr-TR"/>
        </w:rPr>
        <w:fldChar w:fldCharType="end"/>
      </w:r>
      <w:r w:rsidRPr="00576389">
        <w:rPr>
          <w:noProof/>
          <w:lang w:eastAsia="tr-TR"/>
        </w:rPr>
        <w:instrText xml:space="preserve">." </w:instrText>
      </w:r>
      <w:r w:rsidRPr="00576389">
        <w:rPr>
          <w:b w:val="0"/>
          <w:noProof/>
          <w:lang w:eastAsia="tr-TR"/>
        </w:rPr>
        <w:fldChar w:fldCharType="end"/>
      </w:r>
      <w:r w:rsidRPr="00576389">
        <w:rPr>
          <w:b w:val="0"/>
          <w:noProof/>
          <w:lang w:eastAsia="tr-TR"/>
        </w:rPr>
        <w:fldChar w:fldCharType="begin"/>
      </w:r>
      <w:r w:rsidRPr="00576389">
        <w:rPr>
          <w:noProof/>
          <w:lang w:eastAsia="tr-TR"/>
        </w:rPr>
        <w:instrText xml:space="preserve">SEQ Table </w:instrText>
      </w:r>
      <w:r w:rsidRPr="00576389">
        <w:rPr>
          <w:b w:val="0"/>
          <w:noProof/>
          <w:lang w:eastAsia="tr-TR"/>
        </w:rPr>
        <w:fldChar w:fldCharType="separate"/>
      </w:r>
      <w:r w:rsidR="007278B7">
        <w:rPr>
          <w:noProof/>
          <w:lang w:eastAsia="tr-TR"/>
        </w:rPr>
        <w:t>4</w:t>
      </w:r>
      <w:r w:rsidRPr="00576389">
        <w:rPr>
          <w:b w:val="0"/>
          <w:noProof/>
          <w:lang w:eastAsia="tr-TR"/>
        </w:rPr>
        <w:fldChar w:fldCharType="end"/>
      </w:r>
      <w:r>
        <w:rPr>
          <w:noProof/>
          <w:lang w:eastAsia="tr-TR"/>
        </w:rPr>
        <w:t xml:space="preserve"> — </w:t>
      </w:r>
      <w:r w:rsidR="00D441D0" w:rsidRPr="00B678F6">
        <w:rPr>
          <w:noProof/>
          <w:lang w:eastAsia="tr-TR"/>
        </w:rPr>
        <w:t>Özellik, muayene ve deney madde numaraları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81"/>
        <w:gridCol w:w="2481"/>
      </w:tblGrid>
      <w:tr w:rsidR="00D441D0" w:rsidRPr="00B4293B" w14:paraId="2F2A4D27" w14:textId="77777777" w:rsidTr="007278B7">
        <w:trPr>
          <w:trHeight w:val="374"/>
        </w:trPr>
        <w:tc>
          <w:tcPr>
            <w:tcW w:w="4077" w:type="dxa"/>
            <w:shd w:val="clear" w:color="auto" w:fill="auto"/>
          </w:tcPr>
          <w:p w14:paraId="222A1075" w14:textId="77777777" w:rsidR="00D441D0" w:rsidRPr="00B4293B" w:rsidRDefault="00D441D0" w:rsidP="007278B7">
            <w:pPr>
              <w:jc w:val="center"/>
              <w:rPr>
                <w:rFonts w:cs="Times New Roman"/>
                <w:b/>
                <w:bCs/>
                <w:noProof/>
                <w:szCs w:val="24"/>
                <w:lang w:eastAsia="tr-TR"/>
              </w:rPr>
            </w:pPr>
            <w:bookmarkStart w:id="995" w:name="_Hlk101276686"/>
            <w:r w:rsidRPr="00B4293B">
              <w:rPr>
                <w:rFonts w:cs="Times New Roman"/>
                <w:b/>
                <w:bCs/>
                <w:noProof/>
                <w:szCs w:val="24"/>
                <w:lang w:eastAsia="tr-TR"/>
              </w:rPr>
              <w:t>Özellik</w:t>
            </w:r>
          </w:p>
        </w:tc>
        <w:tc>
          <w:tcPr>
            <w:tcW w:w="2481" w:type="dxa"/>
            <w:shd w:val="clear" w:color="auto" w:fill="auto"/>
          </w:tcPr>
          <w:p w14:paraId="42C62C0D" w14:textId="77777777" w:rsidR="00D441D0" w:rsidRPr="00B4293B" w:rsidRDefault="00D441D0">
            <w:pPr>
              <w:jc w:val="center"/>
              <w:rPr>
                <w:rFonts w:cs="Times New Roman"/>
                <w:b/>
                <w:bCs/>
                <w:noProof/>
                <w:szCs w:val="24"/>
                <w:lang w:eastAsia="tr-TR"/>
              </w:rPr>
            </w:pPr>
            <w:r w:rsidRPr="00B4293B">
              <w:rPr>
                <w:rFonts w:cs="Times New Roman"/>
                <w:b/>
                <w:bCs/>
                <w:noProof/>
                <w:szCs w:val="24"/>
                <w:lang w:eastAsia="tr-TR"/>
              </w:rPr>
              <w:t>Özellik madde no</w:t>
            </w:r>
          </w:p>
        </w:tc>
        <w:tc>
          <w:tcPr>
            <w:tcW w:w="2481" w:type="dxa"/>
            <w:shd w:val="clear" w:color="auto" w:fill="auto"/>
          </w:tcPr>
          <w:p w14:paraId="4794B681" w14:textId="77777777" w:rsidR="00D441D0" w:rsidRPr="00B4293B" w:rsidRDefault="00D441D0">
            <w:pPr>
              <w:jc w:val="center"/>
              <w:rPr>
                <w:rFonts w:cs="Times New Roman"/>
                <w:b/>
                <w:bCs/>
                <w:noProof/>
                <w:szCs w:val="24"/>
                <w:lang w:eastAsia="tr-TR"/>
              </w:rPr>
            </w:pPr>
            <w:r w:rsidRPr="00B4293B">
              <w:rPr>
                <w:rFonts w:cs="Times New Roman"/>
                <w:b/>
                <w:bCs/>
                <w:noProof/>
                <w:szCs w:val="24"/>
                <w:lang w:eastAsia="tr-TR"/>
              </w:rPr>
              <w:t>Muayene ve deney madde no</w:t>
            </w:r>
          </w:p>
        </w:tc>
      </w:tr>
      <w:bookmarkEnd w:id="995"/>
      <w:tr w:rsidR="00D441D0" w:rsidRPr="00B4293B" w14:paraId="5E5FF327" w14:textId="77777777" w:rsidTr="007278B7">
        <w:trPr>
          <w:trHeight w:val="251"/>
        </w:trPr>
        <w:tc>
          <w:tcPr>
            <w:tcW w:w="4077" w:type="dxa"/>
            <w:shd w:val="clear" w:color="auto" w:fill="auto"/>
          </w:tcPr>
          <w:p w14:paraId="209C78D4" w14:textId="2E959565" w:rsidR="00D441D0" w:rsidRPr="00B4293B" w:rsidRDefault="00D441D0" w:rsidP="00203D57">
            <w:pPr>
              <w:rPr>
                <w:rFonts w:cs="Times New Roman"/>
                <w:noProof/>
                <w:szCs w:val="24"/>
                <w:lang w:eastAsia="tr-TR"/>
              </w:rPr>
            </w:pPr>
            <w:r w:rsidRPr="00B4293B">
              <w:rPr>
                <w:rFonts w:cs="Times New Roman"/>
                <w:noProof/>
                <w:szCs w:val="24"/>
                <w:lang w:eastAsia="tr-TR"/>
              </w:rPr>
              <w:t>Duyusal</w:t>
            </w:r>
            <w:r w:rsidR="00F145FD">
              <w:rPr>
                <w:rFonts w:cs="Times New Roman"/>
                <w:noProof/>
                <w:szCs w:val="24"/>
                <w:lang w:eastAsia="tr-TR"/>
              </w:rPr>
              <w:t xml:space="preserve"> muayene</w:t>
            </w:r>
          </w:p>
        </w:tc>
        <w:tc>
          <w:tcPr>
            <w:tcW w:w="2481" w:type="dxa"/>
            <w:shd w:val="clear" w:color="auto" w:fill="auto"/>
          </w:tcPr>
          <w:p w14:paraId="2DD41A88" w14:textId="77777777" w:rsidR="00D441D0" w:rsidRPr="00B4293B" w:rsidRDefault="00D441D0" w:rsidP="00203D57">
            <w:pPr>
              <w:jc w:val="center"/>
              <w:rPr>
                <w:rFonts w:cs="Times New Roman"/>
                <w:noProof/>
                <w:szCs w:val="24"/>
                <w:lang w:eastAsia="tr-TR"/>
              </w:rPr>
            </w:pPr>
            <w:r w:rsidRPr="00B4293B">
              <w:rPr>
                <w:rFonts w:cs="Times New Roman"/>
                <w:noProof/>
                <w:szCs w:val="24"/>
                <w:lang w:eastAsia="tr-TR"/>
              </w:rPr>
              <w:t>4.2</w:t>
            </w:r>
            <w:r w:rsidR="0055273A" w:rsidRPr="00B4293B">
              <w:rPr>
                <w:rFonts w:cs="Times New Roman"/>
                <w:noProof/>
                <w:szCs w:val="24"/>
                <w:lang w:eastAsia="tr-TR"/>
              </w:rPr>
              <w:t>.1</w:t>
            </w:r>
          </w:p>
        </w:tc>
        <w:tc>
          <w:tcPr>
            <w:tcW w:w="2481" w:type="dxa"/>
            <w:shd w:val="clear" w:color="auto" w:fill="auto"/>
          </w:tcPr>
          <w:p w14:paraId="3D0AB21E" w14:textId="77777777" w:rsidR="00D441D0" w:rsidRPr="00B4293B" w:rsidRDefault="00D441D0" w:rsidP="00203D57">
            <w:pPr>
              <w:jc w:val="center"/>
              <w:rPr>
                <w:rFonts w:cs="Times New Roman"/>
                <w:noProof/>
                <w:szCs w:val="24"/>
                <w:lang w:eastAsia="tr-TR"/>
              </w:rPr>
            </w:pPr>
            <w:r w:rsidRPr="00B4293B">
              <w:rPr>
                <w:rFonts w:cs="Times New Roman"/>
                <w:noProof/>
                <w:szCs w:val="24"/>
                <w:lang w:eastAsia="tr-TR"/>
              </w:rPr>
              <w:t>5.2.2</w:t>
            </w:r>
          </w:p>
        </w:tc>
      </w:tr>
      <w:tr w:rsidR="00D441D0" w:rsidRPr="00B4293B" w14:paraId="55F63F57" w14:textId="77777777" w:rsidTr="007278B7">
        <w:trPr>
          <w:trHeight w:val="251"/>
        </w:trPr>
        <w:tc>
          <w:tcPr>
            <w:tcW w:w="4077" w:type="dxa"/>
            <w:shd w:val="clear" w:color="auto" w:fill="auto"/>
          </w:tcPr>
          <w:p w14:paraId="44A0ED70" w14:textId="15D2BFAD" w:rsidR="00D441D0" w:rsidRPr="00B4293B" w:rsidRDefault="00D441D0" w:rsidP="00203D57">
            <w:pPr>
              <w:rPr>
                <w:rFonts w:cs="Times New Roman"/>
                <w:noProof/>
                <w:szCs w:val="24"/>
                <w:lang w:eastAsia="tr-TR"/>
              </w:rPr>
            </w:pPr>
            <w:r w:rsidRPr="00B4293B">
              <w:rPr>
                <w:rFonts w:cs="Times New Roman"/>
                <w:noProof/>
                <w:szCs w:val="24"/>
                <w:lang w:eastAsia="tr-TR"/>
              </w:rPr>
              <w:t>Suda çözünür kuru madde</w:t>
            </w:r>
            <w:r w:rsidR="00F145FD">
              <w:rPr>
                <w:rFonts w:cs="Times New Roman"/>
                <w:noProof/>
                <w:szCs w:val="24"/>
                <w:lang w:eastAsia="tr-TR"/>
              </w:rPr>
              <w:t xml:space="preserve"> tayini</w:t>
            </w:r>
          </w:p>
        </w:tc>
        <w:tc>
          <w:tcPr>
            <w:tcW w:w="2481" w:type="dxa"/>
            <w:shd w:val="clear" w:color="auto" w:fill="auto"/>
          </w:tcPr>
          <w:p w14:paraId="6CC1BC93" w14:textId="77777777" w:rsidR="00D441D0" w:rsidRPr="00B4293B" w:rsidRDefault="00264260" w:rsidP="00203D57">
            <w:pPr>
              <w:jc w:val="center"/>
              <w:rPr>
                <w:rFonts w:cs="Times New Roman"/>
                <w:noProof/>
                <w:szCs w:val="24"/>
                <w:lang w:eastAsia="tr-TR"/>
              </w:rPr>
            </w:pPr>
            <w:r w:rsidRPr="00B4293B">
              <w:rPr>
                <w:rFonts w:cs="Times New Roman"/>
                <w:noProof/>
                <w:szCs w:val="24"/>
                <w:lang w:eastAsia="tr-TR"/>
              </w:rPr>
              <w:t>4.2.2</w:t>
            </w:r>
          </w:p>
        </w:tc>
        <w:tc>
          <w:tcPr>
            <w:tcW w:w="2481" w:type="dxa"/>
            <w:shd w:val="clear" w:color="auto" w:fill="auto"/>
          </w:tcPr>
          <w:p w14:paraId="5F6C39E7" w14:textId="77777777" w:rsidR="00D441D0" w:rsidRPr="00B4293B" w:rsidRDefault="00D441D0" w:rsidP="00203D57">
            <w:pPr>
              <w:jc w:val="center"/>
              <w:rPr>
                <w:rFonts w:cs="Times New Roman"/>
                <w:noProof/>
                <w:szCs w:val="24"/>
                <w:lang w:eastAsia="tr-TR"/>
              </w:rPr>
            </w:pPr>
            <w:r w:rsidRPr="00B4293B">
              <w:rPr>
                <w:rFonts w:cs="Times New Roman"/>
                <w:noProof/>
                <w:szCs w:val="24"/>
                <w:lang w:eastAsia="tr-TR"/>
              </w:rPr>
              <w:t>5.3.1</w:t>
            </w:r>
          </w:p>
        </w:tc>
      </w:tr>
      <w:tr w:rsidR="00DF2932" w:rsidRPr="00B4293B" w14:paraId="038D91D9" w14:textId="77777777" w:rsidTr="00B4293B">
        <w:trPr>
          <w:trHeight w:val="251"/>
        </w:trPr>
        <w:tc>
          <w:tcPr>
            <w:tcW w:w="4077" w:type="dxa"/>
            <w:shd w:val="clear" w:color="auto" w:fill="auto"/>
          </w:tcPr>
          <w:p w14:paraId="18CF0C61" w14:textId="1A0D6C62" w:rsidR="00DF2932" w:rsidRPr="007278B7" w:rsidRDefault="00DF2932" w:rsidP="00203D57">
            <w:pPr>
              <w:rPr>
                <w:rFonts w:cs="Times New Roman"/>
                <w:noProof/>
                <w:szCs w:val="24"/>
                <w:lang w:eastAsia="tr-TR"/>
              </w:rPr>
            </w:pPr>
            <w:r w:rsidRPr="007278B7">
              <w:rPr>
                <w:rFonts w:cs="Times New Roman"/>
                <w:noProof/>
                <w:szCs w:val="24"/>
                <w:lang w:eastAsia="tr-TR"/>
              </w:rPr>
              <w:t>Rutubet muhtevası tayini</w:t>
            </w:r>
          </w:p>
        </w:tc>
        <w:tc>
          <w:tcPr>
            <w:tcW w:w="2481" w:type="dxa"/>
            <w:shd w:val="clear" w:color="auto" w:fill="auto"/>
          </w:tcPr>
          <w:p w14:paraId="5A1AA4DA" w14:textId="1E3E580E" w:rsidR="00DF2932" w:rsidRDefault="00DF2932" w:rsidP="00203D57">
            <w:pPr>
              <w:jc w:val="center"/>
              <w:rPr>
                <w:rFonts w:cs="Times New Roman"/>
                <w:noProof/>
                <w:szCs w:val="24"/>
                <w:lang w:eastAsia="tr-TR"/>
              </w:rPr>
            </w:pPr>
            <w:r>
              <w:rPr>
                <w:rFonts w:cs="Times New Roman"/>
                <w:noProof/>
                <w:szCs w:val="24"/>
                <w:lang w:eastAsia="tr-TR"/>
              </w:rPr>
              <w:t>4.2.2</w:t>
            </w:r>
          </w:p>
        </w:tc>
        <w:tc>
          <w:tcPr>
            <w:tcW w:w="2481" w:type="dxa"/>
            <w:shd w:val="clear" w:color="auto" w:fill="auto"/>
          </w:tcPr>
          <w:p w14:paraId="4B332133" w14:textId="3057ECB3" w:rsidR="00DF2932" w:rsidRPr="00B4293B" w:rsidRDefault="00F9765A" w:rsidP="00203D57">
            <w:pPr>
              <w:jc w:val="center"/>
              <w:rPr>
                <w:rFonts w:cs="Times New Roman"/>
                <w:noProof/>
                <w:szCs w:val="24"/>
                <w:lang w:eastAsia="tr-TR"/>
              </w:rPr>
            </w:pPr>
            <w:r>
              <w:rPr>
                <w:rFonts w:cs="Times New Roman"/>
                <w:noProof/>
                <w:szCs w:val="24"/>
                <w:lang w:eastAsia="tr-TR"/>
              </w:rPr>
              <w:t>5.3.2</w:t>
            </w:r>
          </w:p>
        </w:tc>
      </w:tr>
      <w:tr w:rsidR="00D441D0" w:rsidRPr="00B4293B" w14:paraId="6F618A97" w14:textId="77777777" w:rsidTr="007278B7">
        <w:trPr>
          <w:trHeight w:val="251"/>
        </w:trPr>
        <w:tc>
          <w:tcPr>
            <w:tcW w:w="4077" w:type="dxa"/>
            <w:shd w:val="clear" w:color="auto" w:fill="auto"/>
          </w:tcPr>
          <w:p w14:paraId="62E8C013" w14:textId="4CEB59D9" w:rsidR="00D441D0" w:rsidRPr="00B4293B" w:rsidRDefault="00D441D0" w:rsidP="00203D57">
            <w:pPr>
              <w:rPr>
                <w:rFonts w:cs="Times New Roman"/>
                <w:noProof/>
                <w:szCs w:val="24"/>
                <w:lang w:eastAsia="tr-TR"/>
              </w:rPr>
            </w:pPr>
            <w:r w:rsidRPr="00B4293B">
              <w:rPr>
                <w:rFonts w:cs="Times New Roman"/>
                <w:noProof/>
                <w:szCs w:val="20"/>
                <w:lang w:eastAsia="tr-TR"/>
              </w:rPr>
              <w:t xml:space="preserve">Titre edilebilir asitlik </w:t>
            </w:r>
            <w:r w:rsidR="00F145FD">
              <w:rPr>
                <w:rFonts w:cs="Times New Roman"/>
                <w:noProof/>
                <w:szCs w:val="20"/>
                <w:lang w:eastAsia="tr-TR"/>
              </w:rPr>
              <w:t>tayini</w:t>
            </w:r>
          </w:p>
        </w:tc>
        <w:tc>
          <w:tcPr>
            <w:tcW w:w="2481" w:type="dxa"/>
            <w:shd w:val="clear" w:color="auto" w:fill="auto"/>
          </w:tcPr>
          <w:p w14:paraId="161D8015" w14:textId="77777777" w:rsidR="00D441D0" w:rsidRPr="00B4293B" w:rsidRDefault="00264260" w:rsidP="00203D57">
            <w:pPr>
              <w:jc w:val="center"/>
              <w:rPr>
                <w:rFonts w:cs="Times New Roman"/>
                <w:noProof/>
                <w:szCs w:val="24"/>
                <w:lang w:eastAsia="tr-TR"/>
              </w:rPr>
            </w:pPr>
            <w:r w:rsidRPr="00B4293B">
              <w:rPr>
                <w:rFonts w:cs="Times New Roman"/>
                <w:noProof/>
                <w:szCs w:val="24"/>
                <w:lang w:eastAsia="tr-TR"/>
              </w:rPr>
              <w:t>4.2.2</w:t>
            </w:r>
          </w:p>
        </w:tc>
        <w:tc>
          <w:tcPr>
            <w:tcW w:w="2481" w:type="dxa"/>
            <w:shd w:val="clear" w:color="auto" w:fill="auto"/>
          </w:tcPr>
          <w:p w14:paraId="04C75DAE" w14:textId="0426135C" w:rsidR="00D441D0" w:rsidRPr="00B4293B" w:rsidRDefault="00D441D0" w:rsidP="00203D57">
            <w:pPr>
              <w:jc w:val="center"/>
              <w:rPr>
                <w:rFonts w:cs="Times New Roman"/>
                <w:noProof/>
                <w:szCs w:val="24"/>
                <w:lang w:eastAsia="tr-TR"/>
              </w:rPr>
            </w:pPr>
            <w:r w:rsidRPr="00B4293B">
              <w:rPr>
                <w:rFonts w:cs="Times New Roman"/>
                <w:noProof/>
                <w:szCs w:val="24"/>
                <w:lang w:eastAsia="tr-TR"/>
              </w:rPr>
              <w:t>5.3.</w:t>
            </w:r>
            <w:r w:rsidR="00F9765A">
              <w:rPr>
                <w:rFonts w:cs="Times New Roman"/>
                <w:noProof/>
                <w:szCs w:val="24"/>
                <w:lang w:eastAsia="tr-TR"/>
              </w:rPr>
              <w:t>3</w:t>
            </w:r>
          </w:p>
        </w:tc>
      </w:tr>
      <w:tr w:rsidR="00BC685C" w:rsidRPr="00B4293B" w14:paraId="7DDEA235" w14:textId="77777777" w:rsidTr="00B4293B">
        <w:trPr>
          <w:trHeight w:val="251"/>
        </w:trPr>
        <w:tc>
          <w:tcPr>
            <w:tcW w:w="4077" w:type="dxa"/>
            <w:shd w:val="clear" w:color="auto" w:fill="auto"/>
          </w:tcPr>
          <w:p w14:paraId="198675DA" w14:textId="5422700F" w:rsidR="00BC685C" w:rsidRPr="00B4293B" w:rsidRDefault="00BC685C" w:rsidP="00203D57">
            <w:pPr>
              <w:rPr>
                <w:rFonts w:cs="Times New Roman"/>
                <w:noProof/>
                <w:szCs w:val="20"/>
                <w:lang w:eastAsia="tr-TR"/>
              </w:rPr>
            </w:pPr>
            <w:r>
              <w:rPr>
                <w:rFonts w:cs="Times New Roman"/>
                <w:noProof/>
                <w:szCs w:val="20"/>
                <w:lang w:eastAsia="tr-TR"/>
              </w:rPr>
              <w:t>Kimyasal koruyucu madde tayini</w:t>
            </w:r>
          </w:p>
        </w:tc>
        <w:tc>
          <w:tcPr>
            <w:tcW w:w="2481" w:type="dxa"/>
            <w:shd w:val="clear" w:color="auto" w:fill="auto"/>
          </w:tcPr>
          <w:p w14:paraId="5663F09B" w14:textId="563D6950" w:rsidR="00BC685C" w:rsidRPr="00B4293B" w:rsidRDefault="00BC685C" w:rsidP="00203D57">
            <w:pPr>
              <w:jc w:val="center"/>
              <w:rPr>
                <w:rFonts w:cs="Times New Roman"/>
                <w:noProof/>
                <w:szCs w:val="24"/>
                <w:lang w:eastAsia="tr-TR"/>
              </w:rPr>
            </w:pPr>
            <w:r>
              <w:rPr>
                <w:rFonts w:cs="Times New Roman"/>
                <w:noProof/>
                <w:szCs w:val="24"/>
                <w:lang w:eastAsia="tr-TR"/>
              </w:rPr>
              <w:t>4.2.2</w:t>
            </w:r>
          </w:p>
        </w:tc>
        <w:tc>
          <w:tcPr>
            <w:tcW w:w="2481" w:type="dxa"/>
            <w:shd w:val="clear" w:color="auto" w:fill="auto"/>
          </w:tcPr>
          <w:p w14:paraId="53123DED" w14:textId="65E384CF" w:rsidR="00BC685C" w:rsidRPr="00B4293B" w:rsidRDefault="00F9765A" w:rsidP="00203D57">
            <w:pPr>
              <w:jc w:val="center"/>
              <w:rPr>
                <w:rFonts w:cs="Times New Roman"/>
                <w:noProof/>
                <w:szCs w:val="24"/>
                <w:lang w:eastAsia="tr-TR"/>
              </w:rPr>
            </w:pPr>
            <w:r>
              <w:rPr>
                <w:rFonts w:cs="Times New Roman"/>
                <w:noProof/>
                <w:szCs w:val="24"/>
                <w:lang w:eastAsia="tr-TR"/>
              </w:rPr>
              <w:t>5.3.4</w:t>
            </w:r>
          </w:p>
        </w:tc>
      </w:tr>
      <w:tr w:rsidR="00D441D0" w:rsidRPr="00B4293B" w14:paraId="379E0C13" w14:textId="77777777" w:rsidTr="007278B7">
        <w:trPr>
          <w:trHeight w:val="580"/>
        </w:trPr>
        <w:tc>
          <w:tcPr>
            <w:tcW w:w="4077" w:type="dxa"/>
            <w:shd w:val="clear" w:color="auto" w:fill="auto"/>
          </w:tcPr>
          <w:p w14:paraId="0C0EAD68" w14:textId="6744791F" w:rsidR="00D441D0" w:rsidRPr="00B4293B" w:rsidRDefault="00D441D0" w:rsidP="00203D57">
            <w:pPr>
              <w:rPr>
                <w:rFonts w:cs="Times New Roman"/>
                <w:noProof/>
                <w:szCs w:val="24"/>
                <w:lang w:eastAsia="tr-TR"/>
              </w:rPr>
            </w:pPr>
            <w:r w:rsidRPr="00B4293B">
              <w:rPr>
                <w:rFonts w:cs="Times New Roman"/>
                <w:noProof/>
                <w:szCs w:val="24"/>
                <w:lang w:eastAsia="tr-TR"/>
              </w:rPr>
              <w:t>% 10 luk hidroklorik asitte çözünmeyen kül</w:t>
            </w:r>
            <w:r w:rsidR="00F145FD">
              <w:rPr>
                <w:rFonts w:cs="Times New Roman"/>
                <w:noProof/>
                <w:szCs w:val="24"/>
                <w:lang w:eastAsia="tr-TR"/>
              </w:rPr>
              <w:t xml:space="preserve"> tayini</w:t>
            </w:r>
          </w:p>
        </w:tc>
        <w:tc>
          <w:tcPr>
            <w:tcW w:w="2481" w:type="dxa"/>
            <w:shd w:val="clear" w:color="auto" w:fill="auto"/>
          </w:tcPr>
          <w:p w14:paraId="2A1F2DA6" w14:textId="77777777" w:rsidR="00D441D0" w:rsidRPr="00B4293B" w:rsidRDefault="00264260" w:rsidP="00203D57">
            <w:pPr>
              <w:jc w:val="center"/>
              <w:rPr>
                <w:rFonts w:cs="Times New Roman"/>
                <w:noProof/>
                <w:szCs w:val="24"/>
                <w:lang w:eastAsia="tr-TR"/>
              </w:rPr>
            </w:pPr>
            <w:r w:rsidRPr="00B4293B">
              <w:rPr>
                <w:rFonts w:cs="Times New Roman"/>
                <w:noProof/>
                <w:szCs w:val="24"/>
                <w:lang w:eastAsia="tr-TR"/>
              </w:rPr>
              <w:t>4.2.2</w:t>
            </w:r>
          </w:p>
        </w:tc>
        <w:tc>
          <w:tcPr>
            <w:tcW w:w="2481" w:type="dxa"/>
            <w:shd w:val="clear" w:color="auto" w:fill="auto"/>
          </w:tcPr>
          <w:p w14:paraId="0926FBFF" w14:textId="7BBE320F" w:rsidR="00D441D0" w:rsidRPr="00B4293B" w:rsidRDefault="00D441D0" w:rsidP="00203D57">
            <w:pPr>
              <w:jc w:val="center"/>
              <w:rPr>
                <w:rFonts w:cs="Times New Roman"/>
                <w:noProof/>
                <w:szCs w:val="24"/>
                <w:lang w:eastAsia="tr-TR"/>
              </w:rPr>
            </w:pPr>
            <w:r w:rsidRPr="00B4293B">
              <w:rPr>
                <w:rFonts w:cs="Times New Roman"/>
                <w:noProof/>
                <w:szCs w:val="24"/>
                <w:lang w:eastAsia="tr-TR"/>
              </w:rPr>
              <w:t>5.3.</w:t>
            </w:r>
            <w:r w:rsidR="00F9765A">
              <w:rPr>
                <w:rFonts w:cs="Times New Roman"/>
                <w:noProof/>
                <w:szCs w:val="24"/>
                <w:lang w:eastAsia="tr-TR"/>
              </w:rPr>
              <w:t>5</w:t>
            </w:r>
          </w:p>
        </w:tc>
      </w:tr>
      <w:tr w:rsidR="00D441D0" w:rsidRPr="00B4293B" w14:paraId="0D4F182C" w14:textId="77777777" w:rsidTr="007278B7">
        <w:trPr>
          <w:trHeight w:val="251"/>
        </w:trPr>
        <w:tc>
          <w:tcPr>
            <w:tcW w:w="4077" w:type="dxa"/>
            <w:shd w:val="clear" w:color="auto" w:fill="auto"/>
          </w:tcPr>
          <w:p w14:paraId="454215B6" w14:textId="3E80CBDF" w:rsidR="00D441D0" w:rsidRPr="00B4293B" w:rsidRDefault="00D441D0" w:rsidP="00203D57">
            <w:pPr>
              <w:rPr>
                <w:rFonts w:cs="Times New Roman"/>
                <w:noProof/>
                <w:szCs w:val="24"/>
                <w:lang w:eastAsia="tr-TR"/>
              </w:rPr>
            </w:pPr>
            <w:r w:rsidRPr="00B4293B">
              <w:rPr>
                <w:rFonts w:cs="Times New Roman"/>
                <w:noProof/>
                <w:szCs w:val="24"/>
                <w:lang w:eastAsia="tr-TR"/>
              </w:rPr>
              <w:t>İndirgen şeker</w:t>
            </w:r>
            <w:r w:rsidR="00F145FD">
              <w:rPr>
                <w:rFonts w:cs="Times New Roman"/>
                <w:noProof/>
                <w:szCs w:val="24"/>
                <w:lang w:eastAsia="tr-TR"/>
              </w:rPr>
              <w:t xml:space="preserve"> tayini</w:t>
            </w:r>
          </w:p>
        </w:tc>
        <w:tc>
          <w:tcPr>
            <w:tcW w:w="2481" w:type="dxa"/>
            <w:shd w:val="clear" w:color="auto" w:fill="auto"/>
          </w:tcPr>
          <w:p w14:paraId="1347B4AC" w14:textId="77777777" w:rsidR="00D441D0" w:rsidRPr="00B4293B" w:rsidRDefault="00264260" w:rsidP="00203D57">
            <w:pPr>
              <w:jc w:val="center"/>
              <w:rPr>
                <w:rFonts w:cs="Times New Roman"/>
                <w:noProof/>
                <w:szCs w:val="24"/>
                <w:lang w:eastAsia="tr-TR"/>
              </w:rPr>
            </w:pPr>
            <w:r w:rsidRPr="00B4293B">
              <w:rPr>
                <w:rFonts w:cs="Times New Roman"/>
                <w:noProof/>
                <w:szCs w:val="24"/>
                <w:lang w:eastAsia="tr-TR"/>
              </w:rPr>
              <w:t>4.2.2</w:t>
            </w:r>
          </w:p>
        </w:tc>
        <w:tc>
          <w:tcPr>
            <w:tcW w:w="2481" w:type="dxa"/>
            <w:shd w:val="clear" w:color="auto" w:fill="auto"/>
          </w:tcPr>
          <w:p w14:paraId="40EADDE3" w14:textId="4A936E72" w:rsidR="00D441D0" w:rsidRPr="00B4293B" w:rsidRDefault="00D441D0" w:rsidP="00203D57">
            <w:pPr>
              <w:jc w:val="center"/>
              <w:rPr>
                <w:rFonts w:cs="Times New Roman"/>
                <w:noProof/>
                <w:szCs w:val="24"/>
                <w:lang w:eastAsia="tr-TR"/>
              </w:rPr>
            </w:pPr>
            <w:r w:rsidRPr="00B4293B">
              <w:rPr>
                <w:rFonts w:cs="Times New Roman"/>
                <w:noProof/>
                <w:szCs w:val="24"/>
                <w:lang w:eastAsia="tr-TR"/>
              </w:rPr>
              <w:t>5.3.</w:t>
            </w:r>
            <w:r w:rsidR="00F9765A">
              <w:rPr>
                <w:rFonts w:cs="Times New Roman"/>
                <w:noProof/>
                <w:szCs w:val="24"/>
                <w:lang w:eastAsia="tr-TR"/>
              </w:rPr>
              <w:t>6</w:t>
            </w:r>
          </w:p>
        </w:tc>
      </w:tr>
      <w:tr w:rsidR="00D441D0" w:rsidRPr="00B4293B" w14:paraId="7C99D6D6" w14:textId="77777777" w:rsidTr="007278B7">
        <w:trPr>
          <w:trHeight w:val="251"/>
        </w:trPr>
        <w:tc>
          <w:tcPr>
            <w:tcW w:w="4077" w:type="dxa"/>
            <w:shd w:val="clear" w:color="auto" w:fill="auto"/>
          </w:tcPr>
          <w:p w14:paraId="2E5F0722" w14:textId="1500F524" w:rsidR="00D441D0" w:rsidRPr="00B4293B" w:rsidRDefault="00D441D0" w:rsidP="00203D57">
            <w:pPr>
              <w:rPr>
                <w:rFonts w:cs="Times New Roman"/>
                <w:noProof/>
                <w:szCs w:val="24"/>
                <w:lang w:eastAsia="tr-TR"/>
              </w:rPr>
            </w:pPr>
            <w:r w:rsidRPr="00B4293B">
              <w:rPr>
                <w:rFonts w:cs="Times New Roman"/>
                <w:noProof/>
                <w:szCs w:val="24"/>
                <w:lang w:eastAsia="tr-TR"/>
              </w:rPr>
              <w:t>Sakaroz</w:t>
            </w:r>
            <w:r w:rsidR="0057756B">
              <w:rPr>
                <w:rFonts w:cs="Times New Roman"/>
                <w:noProof/>
                <w:szCs w:val="24"/>
                <w:lang w:eastAsia="tr-TR"/>
              </w:rPr>
              <w:t xml:space="preserve"> tayini</w:t>
            </w:r>
          </w:p>
        </w:tc>
        <w:tc>
          <w:tcPr>
            <w:tcW w:w="2481" w:type="dxa"/>
            <w:shd w:val="clear" w:color="auto" w:fill="auto"/>
          </w:tcPr>
          <w:p w14:paraId="0EA17135" w14:textId="77777777" w:rsidR="00D441D0" w:rsidRPr="00B4293B" w:rsidRDefault="00264260" w:rsidP="00203D57">
            <w:pPr>
              <w:jc w:val="center"/>
              <w:rPr>
                <w:rFonts w:cs="Times New Roman"/>
                <w:noProof/>
                <w:szCs w:val="24"/>
                <w:lang w:eastAsia="tr-TR"/>
              </w:rPr>
            </w:pPr>
            <w:r w:rsidRPr="00B4293B">
              <w:rPr>
                <w:rFonts w:cs="Times New Roman"/>
                <w:noProof/>
                <w:szCs w:val="24"/>
                <w:lang w:eastAsia="tr-TR"/>
              </w:rPr>
              <w:t>4.2.2</w:t>
            </w:r>
          </w:p>
        </w:tc>
        <w:tc>
          <w:tcPr>
            <w:tcW w:w="2481" w:type="dxa"/>
            <w:shd w:val="clear" w:color="auto" w:fill="auto"/>
          </w:tcPr>
          <w:p w14:paraId="6280A72A" w14:textId="2E11E8DC" w:rsidR="00D441D0" w:rsidRPr="00B4293B" w:rsidRDefault="00D441D0" w:rsidP="00203D57">
            <w:pPr>
              <w:jc w:val="center"/>
              <w:rPr>
                <w:rFonts w:cs="Times New Roman"/>
                <w:noProof/>
                <w:szCs w:val="24"/>
                <w:lang w:eastAsia="tr-TR"/>
              </w:rPr>
            </w:pPr>
            <w:r w:rsidRPr="00B4293B">
              <w:rPr>
                <w:rFonts w:cs="Times New Roman"/>
                <w:noProof/>
                <w:szCs w:val="24"/>
                <w:lang w:eastAsia="tr-TR"/>
              </w:rPr>
              <w:t>5.3.</w:t>
            </w:r>
            <w:r w:rsidR="00F9765A">
              <w:rPr>
                <w:rFonts w:cs="Times New Roman"/>
                <w:noProof/>
                <w:szCs w:val="24"/>
                <w:lang w:eastAsia="tr-TR"/>
              </w:rPr>
              <w:t>7</w:t>
            </w:r>
          </w:p>
        </w:tc>
      </w:tr>
      <w:tr w:rsidR="00D441D0" w:rsidRPr="00B4293B" w14:paraId="78CCF950" w14:textId="77777777" w:rsidTr="007278B7">
        <w:trPr>
          <w:trHeight w:val="251"/>
        </w:trPr>
        <w:tc>
          <w:tcPr>
            <w:tcW w:w="4077" w:type="dxa"/>
            <w:shd w:val="clear" w:color="auto" w:fill="auto"/>
          </w:tcPr>
          <w:p w14:paraId="34D3D51E" w14:textId="66F0C166" w:rsidR="00D441D0" w:rsidRPr="00B4293B" w:rsidRDefault="00D441D0" w:rsidP="00203D57">
            <w:pPr>
              <w:rPr>
                <w:rFonts w:cs="Times New Roman"/>
                <w:noProof/>
                <w:szCs w:val="24"/>
                <w:lang w:eastAsia="tr-TR"/>
              </w:rPr>
            </w:pPr>
            <w:r w:rsidRPr="00B4293B">
              <w:rPr>
                <w:rFonts w:cs="Times New Roman"/>
                <w:noProof/>
                <w:szCs w:val="24"/>
                <w:lang w:eastAsia="tr-TR"/>
              </w:rPr>
              <w:t>Meyve oranı</w:t>
            </w:r>
            <w:r w:rsidR="0057756B">
              <w:rPr>
                <w:rFonts w:cs="Times New Roman"/>
                <w:noProof/>
                <w:szCs w:val="24"/>
                <w:lang w:eastAsia="tr-TR"/>
              </w:rPr>
              <w:t xml:space="preserve"> tayini</w:t>
            </w:r>
          </w:p>
        </w:tc>
        <w:tc>
          <w:tcPr>
            <w:tcW w:w="2481" w:type="dxa"/>
            <w:shd w:val="clear" w:color="auto" w:fill="auto"/>
          </w:tcPr>
          <w:p w14:paraId="3DA39FAA" w14:textId="5AD81F76" w:rsidR="00D441D0" w:rsidRPr="00B4293B" w:rsidRDefault="00264260" w:rsidP="00203D57">
            <w:pPr>
              <w:jc w:val="center"/>
              <w:rPr>
                <w:rFonts w:cs="Times New Roman"/>
                <w:noProof/>
                <w:szCs w:val="24"/>
                <w:lang w:eastAsia="tr-TR"/>
              </w:rPr>
            </w:pPr>
            <w:r w:rsidRPr="00B4293B">
              <w:rPr>
                <w:rFonts w:cs="Times New Roman"/>
                <w:noProof/>
                <w:szCs w:val="24"/>
                <w:lang w:eastAsia="tr-TR"/>
              </w:rPr>
              <w:t>4.2.2</w:t>
            </w:r>
            <w:r w:rsidR="00C23593">
              <w:rPr>
                <w:rFonts w:cs="Times New Roman"/>
                <w:noProof/>
                <w:szCs w:val="24"/>
                <w:lang w:eastAsia="tr-TR"/>
              </w:rPr>
              <w:t xml:space="preserve"> – 4.2.4</w:t>
            </w:r>
          </w:p>
        </w:tc>
        <w:tc>
          <w:tcPr>
            <w:tcW w:w="2481" w:type="dxa"/>
            <w:shd w:val="clear" w:color="auto" w:fill="auto"/>
          </w:tcPr>
          <w:p w14:paraId="49310656" w14:textId="47225C57" w:rsidR="00D441D0" w:rsidRPr="00B4293B" w:rsidRDefault="0026193B" w:rsidP="00203D57">
            <w:pPr>
              <w:jc w:val="center"/>
              <w:rPr>
                <w:rFonts w:cs="Times New Roman"/>
                <w:noProof/>
                <w:szCs w:val="24"/>
                <w:lang w:eastAsia="tr-TR"/>
              </w:rPr>
            </w:pPr>
            <w:r w:rsidRPr="00B4293B">
              <w:t>5.3.</w:t>
            </w:r>
            <w:r w:rsidR="00F9765A">
              <w:t>8</w:t>
            </w:r>
          </w:p>
        </w:tc>
      </w:tr>
      <w:tr w:rsidR="005924DD" w:rsidRPr="00B4293B" w14:paraId="02B585F5" w14:textId="77777777" w:rsidTr="007278B7">
        <w:trPr>
          <w:trHeight w:val="251"/>
        </w:trPr>
        <w:tc>
          <w:tcPr>
            <w:tcW w:w="4077" w:type="dxa"/>
            <w:shd w:val="clear" w:color="auto" w:fill="auto"/>
          </w:tcPr>
          <w:p w14:paraId="6A857DBA" w14:textId="2B29630F" w:rsidR="005924DD" w:rsidRPr="00B4293B" w:rsidRDefault="005924DD" w:rsidP="005924DD">
            <w:bookmarkStart w:id="996" w:name="_Hlk101276716"/>
            <w:r w:rsidRPr="00B4293B">
              <w:rPr>
                <w:rFonts w:cs="Arial"/>
              </w:rPr>
              <w:t>Toplam şeker (</w:t>
            </w:r>
            <w:proofErr w:type="spellStart"/>
            <w:r w:rsidRPr="00B4293B">
              <w:rPr>
                <w:rFonts w:cs="Arial"/>
              </w:rPr>
              <w:t>invert</w:t>
            </w:r>
            <w:proofErr w:type="spellEnd"/>
            <w:r w:rsidRPr="00B4293B">
              <w:rPr>
                <w:rFonts w:cs="Arial"/>
              </w:rPr>
              <w:t xml:space="preserve"> şeker cinsinden)</w:t>
            </w:r>
            <w:r w:rsidR="002F5F1B">
              <w:rPr>
                <w:rFonts w:cs="Arial"/>
              </w:rPr>
              <w:t xml:space="preserve"> tayini</w:t>
            </w:r>
          </w:p>
        </w:tc>
        <w:tc>
          <w:tcPr>
            <w:tcW w:w="2481" w:type="dxa"/>
            <w:shd w:val="clear" w:color="auto" w:fill="auto"/>
          </w:tcPr>
          <w:p w14:paraId="1E353897" w14:textId="77777777" w:rsidR="005924DD" w:rsidRPr="00B4293B" w:rsidRDefault="00264260" w:rsidP="005924DD">
            <w:pPr>
              <w:jc w:val="center"/>
            </w:pPr>
            <w:r w:rsidRPr="00B4293B">
              <w:rPr>
                <w:rFonts w:cs="Times New Roman"/>
                <w:noProof/>
                <w:szCs w:val="24"/>
                <w:lang w:eastAsia="tr-TR"/>
              </w:rPr>
              <w:t>4.2.2</w:t>
            </w:r>
          </w:p>
        </w:tc>
        <w:tc>
          <w:tcPr>
            <w:tcW w:w="2481" w:type="dxa"/>
            <w:shd w:val="clear" w:color="auto" w:fill="auto"/>
          </w:tcPr>
          <w:p w14:paraId="7AC8C188" w14:textId="0C3D4CD3" w:rsidR="005924DD" w:rsidRPr="00B4293B" w:rsidRDefault="005924DD" w:rsidP="005924DD">
            <w:pPr>
              <w:jc w:val="center"/>
              <w:rPr>
                <w:rFonts w:cs="Times New Roman"/>
                <w:noProof/>
                <w:szCs w:val="24"/>
                <w:lang w:eastAsia="tr-TR"/>
              </w:rPr>
            </w:pPr>
            <w:r w:rsidRPr="00B4293B">
              <w:rPr>
                <w:rFonts w:cs="Arial"/>
              </w:rPr>
              <w:t>5.3.</w:t>
            </w:r>
            <w:r w:rsidR="00F9765A">
              <w:rPr>
                <w:rFonts w:cs="Arial"/>
              </w:rPr>
              <w:t>9</w:t>
            </w:r>
          </w:p>
        </w:tc>
      </w:tr>
      <w:tr w:rsidR="002F5F1B" w:rsidRPr="00B4293B" w14:paraId="1794DEC5" w14:textId="77777777" w:rsidTr="00B4293B">
        <w:trPr>
          <w:trHeight w:val="251"/>
        </w:trPr>
        <w:tc>
          <w:tcPr>
            <w:tcW w:w="4077" w:type="dxa"/>
            <w:shd w:val="clear" w:color="auto" w:fill="auto"/>
          </w:tcPr>
          <w:p w14:paraId="165DCE09" w14:textId="0A26FC8E" w:rsidR="002F5F1B" w:rsidRPr="00B4293B" w:rsidRDefault="002F5F1B" w:rsidP="002F5F1B">
            <w:pPr>
              <w:rPr>
                <w:rFonts w:cs="Arial"/>
              </w:rPr>
            </w:pPr>
            <w:proofErr w:type="spellStart"/>
            <w:r w:rsidRPr="00FD6E49">
              <w:t>Aflatoksin</w:t>
            </w:r>
            <w:proofErr w:type="spellEnd"/>
            <w:r w:rsidRPr="00FD6E49">
              <w:t xml:space="preserve"> B</w:t>
            </w:r>
            <w:r w:rsidRPr="001F7E8A">
              <w:rPr>
                <w:vertAlign w:val="subscript"/>
              </w:rPr>
              <w:t>1</w:t>
            </w:r>
            <w:r w:rsidRPr="00FD6E49">
              <w:t xml:space="preserve"> </w:t>
            </w:r>
            <w:r>
              <w:t>tayini</w:t>
            </w:r>
          </w:p>
        </w:tc>
        <w:tc>
          <w:tcPr>
            <w:tcW w:w="2481" w:type="dxa"/>
            <w:shd w:val="clear" w:color="auto" w:fill="auto"/>
          </w:tcPr>
          <w:p w14:paraId="27B5F28F" w14:textId="769FE1F5" w:rsidR="002F5F1B" w:rsidRPr="00B4293B" w:rsidRDefault="00463576" w:rsidP="002F5F1B">
            <w:pPr>
              <w:jc w:val="center"/>
              <w:rPr>
                <w:rFonts w:cs="Times New Roman"/>
                <w:noProof/>
                <w:szCs w:val="24"/>
                <w:lang w:eastAsia="tr-TR"/>
              </w:rPr>
            </w:pPr>
            <w:r>
              <w:rPr>
                <w:rFonts w:cs="Times New Roman"/>
                <w:noProof/>
                <w:szCs w:val="24"/>
                <w:lang w:eastAsia="tr-TR"/>
              </w:rPr>
              <w:t>4.2.2</w:t>
            </w:r>
          </w:p>
        </w:tc>
        <w:tc>
          <w:tcPr>
            <w:tcW w:w="2481" w:type="dxa"/>
            <w:shd w:val="clear" w:color="auto" w:fill="auto"/>
          </w:tcPr>
          <w:p w14:paraId="0A270FC6" w14:textId="789E0534" w:rsidR="002F5F1B" w:rsidRPr="00B4293B" w:rsidRDefault="00F9765A" w:rsidP="002F5F1B">
            <w:pPr>
              <w:jc w:val="center"/>
              <w:rPr>
                <w:rFonts w:cs="Arial"/>
              </w:rPr>
            </w:pPr>
            <w:r>
              <w:rPr>
                <w:rFonts w:cs="Arial"/>
              </w:rPr>
              <w:t>5.3.10</w:t>
            </w:r>
          </w:p>
        </w:tc>
      </w:tr>
      <w:tr w:rsidR="002F5F1B" w:rsidRPr="00B4293B" w14:paraId="2C757410" w14:textId="77777777" w:rsidTr="00B4293B">
        <w:trPr>
          <w:trHeight w:val="251"/>
        </w:trPr>
        <w:tc>
          <w:tcPr>
            <w:tcW w:w="4077" w:type="dxa"/>
            <w:shd w:val="clear" w:color="auto" w:fill="auto"/>
          </w:tcPr>
          <w:p w14:paraId="37CA24C4" w14:textId="14B38976" w:rsidR="002F5F1B" w:rsidRPr="00B4293B" w:rsidRDefault="002F5F1B" w:rsidP="002F5F1B">
            <w:pPr>
              <w:rPr>
                <w:rFonts w:cs="Arial"/>
              </w:rPr>
            </w:pPr>
            <w:proofErr w:type="spellStart"/>
            <w:r w:rsidRPr="00FD6E49">
              <w:t>Aflatoksin</w:t>
            </w:r>
            <w:proofErr w:type="spellEnd"/>
            <w:r w:rsidRPr="00FD6E49">
              <w:t xml:space="preserve"> </w:t>
            </w:r>
            <w:r>
              <w:t xml:space="preserve">Toplam </w:t>
            </w:r>
            <w:r w:rsidRPr="00FD6E49">
              <w:t>(B</w:t>
            </w:r>
            <w:r w:rsidRPr="001F7E8A">
              <w:rPr>
                <w:vertAlign w:val="subscript"/>
              </w:rPr>
              <w:t>1</w:t>
            </w:r>
            <w:r w:rsidRPr="00FD6E49">
              <w:t>+B</w:t>
            </w:r>
            <w:r w:rsidRPr="001F7E8A">
              <w:rPr>
                <w:vertAlign w:val="subscript"/>
              </w:rPr>
              <w:t>2</w:t>
            </w:r>
            <w:r w:rsidRPr="00FD6E49">
              <w:t>+G</w:t>
            </w:r>
            <w:r w:rsidRPr="001F7E8A">
              <w:rPr>
                <w:vertAlign w:val="subscript"/>
              </w:rPr>
              <w:t>1</w:t>
            </w:r>
            <w:r w:rsidRPr="00FD6E49">
              <w:t>+G</w:t>
            </w:r>
            <w:r w:rsidRPr="001F7E8A">
              <w:rPr>
                <w:vertAlign w:val="subscript"/>
              </w:rPr>
              <w:t>2</w:t>
            </w:r>
            <w:r>
              <w:t>) tayini</w:t>
            </w:r>
          </w:p>
        </w:tc>
        <w:tc>
          <w:tcPr>
            <w:tcW w:w="2481" w:type="dxa"/>
            <w:shd w:val="clear" w:color="auto" w:fill="auto"/>
          </w:tcPr>
          <w:p w14:paraId="60F1355D" w14:textId="37D026BD" w:rsidR="002F5F1B" w:rsidRPr="00B4293B" w:rsidRDefault="00463576" w:rsidP="002F5F1B">
            <w:pPr>
              <w:jc w:val="center"/>
              <w:rPr>
                <w:rFonts w:cs="Times New Roman"/>
                <w:noProof/>
                <w:szCs w:val="24"/>
                <w:lang w:eastAsia="tr-TR"/>
              </w:rPr>
            </w:pPr>
            <w:r>
              <w:rPr>
                <w:rFonts w:cs="Times New Roman"/>
                <w:noProof/>
                <w:szCs w:val="24"/>
                <w:lang w:eastAsia="tr-TR"/>
              </w:rPr>
              <w:t>4.2.2</w:t>
            </w:r>
          </w:p>
        </w:tc>
        <w:tc>
          <w:tcPr>
            <w:tcW w:w="2481" w:type="dxa"/>
            <w:shd w:val="clear" w:color="auto" w:fill="auto"/>
          </w:tcPr>
          <w:p w14:paraId="2099198A" w14:textId="0966501F" w:rsidR="002F5F1B" w:rsidRPr="00B4293B" w:rsidRDefault="00F9765A" w:rsidP="002F5F1B">
            <w:pPr>
              <w:jc w:val="center"/>
              <w:rPr>
                <w:rFonts w:cs="Arial"/>
              </w:rPr>
            </w:pPr>
            <w:r>
              <w:rPr>
                <w:rFonts w:cs="Arial"/>
              </w:rPr>
              <w:t>5.3.10</w:t>
            </w:r>
          </w:p>
        </w:tc>
      </w:tr>
      <w:tr w:rsidR="002F5F1B" w:rsidRPr="00B4293B" w14:paraId="2E424EBF" w14:textId="77777777" w:rsidTr="007278B7">
        <w:trPr>
          <w:trHeight w:val="251"/>
        </w:trPr>
        <w:tc>
          <w:tcPr>
            <w:tcW w:w="4077" w:type="dxa"/>
            <w:shd w:val="clear" w:color="auto" w:fill="auto"/>
          </w:tcPr>
          <w:p w14:paraId="08E0ABC0" w14:textId="77777777" w:rsidR="002F5F1B" w:rsidRPr="007278B7" w:rsidRDefault="002F5F1B" w:rsidP="007278B7">
            <w:pPr>
              <w:pStyle w:val="Balk3"/>
              <w:numPr>
                <w:ilvl w:val="0"/>
                <w:numId w:val="0"/>
              </w:numPr>
              <w:ind w:left="658" w:hanging="658"/>
              <w:rPr>
                <w:bCs/>
              </w:rPr>
            </w:pPr>
            <w:r w:rsidRPr="007278B7">
              <w:rPr>
                <w:b w:val="0"/>
                <w:bCs/>
              </w:rPr>
              <w:t>Maya ve küf sayımı</w:t>
            </w:r>
          </w:p>
        </w:tc>
        <w:tc>
          <w:tcPr>
            <w:tcW w:w="2481" w:type="dxa"/>
            <w:shd w:val="clear" w:color="auto" w:fill="auto"/>
          </w:tcPr>
          <w:p w14:paraId="2E298A85" w14:textId="77777777" w:rsidR="002F5F1B" w:rsidRPr="00B4293B" w:rsidRDefault="002F5F1B" w:rsidP="002F5F1B">
            <w:pPr>
              <w:jc w:val="center"/>
              <w:rPr>
                <w:rFonts w:cs="Times New Roman"/>
                <w:noProof/>
                <w:szCs w:val="24"/>
                <w:lang w:eastAsia="tr-TR"/>
              </w:rPr>
            </w:pPr>
            <w:r w:rsidRPr="00B4293B">
              <w:rPr>
                <w:rFonts w:cs="Times New Roman"/>
                <w:noProof/>
                <w:szCs w:val="24"/>
                <w:lang w:eastAsia="tr-TR"/>
              </w:rPr>
              <w:t>4.2.3</w:t>
            </w:r>
          </w:p>
        </w:tc>
        <w:tc>
          <w:tcPr>
            <w:tcW w:w="2481" w:type="dxa"/>
            <w:shd w:val="clear" w:color="auto" w:fill="auto"/>
          </w:tcPr>
          <w:p w14:paraId="0AB3C968" w14:textId="26B8FE9D" w:rsidR="002F5F1B" w:rsidRPr="00B4293B" w:rsidRDefault="002F5F1B" w:rsidP="002F5F1B">
            <w:pPr>
              <w:jc w:val="center"/>
              <w:rPr>
                <w:rFonts w:cs="Arial"/>
              </w:rPr>
            </w:pPr>
            <w:r w:rsidRPr="00B4293B">
              <w:rPr>
                <w:rFonts w:cs="Arial"/>
              </w:rPr>
              <w:t>5.3.</w:t>
            </w:r>
            <w:r w:rsidR="00C07396">
              <w:rPr>
                <w:rFonts w:cs="Arial"/>
              </w:rPr>
              <w:t>1</w:t>
            </w:r>
            <w:r w:rsidR="0032007D">
              <w:rPr>
                <w:rFonts w:cs="Arial"/>
              </w:rPr>
              <w:t>1</w:t>
            </w:r>
          </w:p>
        </w:tc>
      </w:tr>
      <w:tr w:rsidR="002F5F1B" w:rsidRPr="00B4293B" w14:paraId="5646C88B" w14:textId="77777777" w:rsidTr="007278B7">
        <w:trPr>
          <w:trHeight w:val="251"/>
        </w:trPr>
        <w:tc>
          <w:tcPr>
            <w:tcW w:w="4077" w:type="dxa"/>
            <w:shd w:val="clear" w:color="auto" w:fill="auto"/>
          </w:tcPr>
          <w:p w14:paraId="40D3BACF" w14:textId="77777777" w:rsidR="002F5F1B" w:rsidRPr="007278B7" w:rsidRDefault="002F5F1B" w:rsidP="002F5F1B">
            <w:pPr>
              <w:pStyle w:val="Balk3"/>
              <w:numPr>
                <w:ilvl w:val="0"/>
                <w:numId w:val="0"/>
              </w:numPr>
              <w:rPr>
                <w:b w:val="0"/>
                <w:bCs/>
              </w:rPr>
            </w:pPr>
            <w:r w:rsidRPr="007278B7">
              <w:rPr>
                <w:b w:val="0"/>
                <w:bCs/>
                <w:i/>
              </w:rPr>
              <w:t xml:space="preserve">E. </w:t>
            </w:r>
            <w:proofErr w:type="spellStart"/>
            <w:r w:rsidRPr="007278B7">
              <w:rPr>
                <w:b w:val="0"/>
                <w:bCs/>
                <w:i/>
              </w:rPr>
              <w:t>coli</w:t>
            </w:r>
            <w:proofErr w:type="spellEnd"/>
            <w:r w:rsidRPr="007278B7">
              <w:rPr>
                <w:b w:val="0"/>
                <w:bCs/>
              </w:rPr>
              <w:t xml:space="preserve"> sayımı</w:t>
            </w:r>
          </w:p>
        </w:tc>
        <w:tc>
          <w:tcPr>
            <w:tcW w:w="2481" w:type="dxa"/>
            <w:shd w:val="clear" w:color="auto" w:fill="auto"/>
          </w:tcPr>
          <w:p w14:paraId="15B268FD" w14:textId="77777777" w:rsidR="002F5F1B" w:rsidRPr="00B4293B" w:rsidRDefault="002F5F1B" w:rsidP="002F5F1B">
            <w:pPr>
              <w:jc w:val="center"/>
              <w:rPr>
                <w:rFonts w:cs="Times New Roman"/>
                <w:noProof/>
                <w:szCs w:val="24"/>
                <w:lang w:eastAsia="tr-TR"/>
              </w:rPr>
            </w:pPr>
            <w:r w:rsidRPr="00B4293B">
              <w:rPr>
                <w:rFonts w:cs="Times New Roman"/>
                <w:noProof/>
                <w:szCs w:val="24"/>
                <w:lang w:eastAsia="tr-TR"/>
              </w:rPr>
              <w:t>4.2.3</w:t>
            </w:r>
          </w:p>
        </w:tc>
        <w:tc>
          <w:tcPr>
            <w:tcW w:w="2481" w:type="dxa"/>
            <w:shd w:val="clear" w:color="auto" w:fill="auto"/>
          </w:tcPr>
          <w:p w14:paraId="78725C2B" w14:textId="220C9D36" w:rsidR="002F5F1B" w:rsidRPr="00B4293B" w:rsidRDefault="002F5F1B" w:rsidP="002F5F1B">
            <w:pPr>
              <w:jc w:val="center"/>
              <w:rPr>
                <w:rFonts w:cs="Arial"/>
              </w:rPr>
            </w:pPr>
            <w:r w:rsidRPr="00B4293B">
              <w:rPr>
                <w:rFonts w:cs="Arial"/>
              </w:rPr>
              <w:t>5.3.</w:t>
            </w:r>
            <w:r w:rsidR="00C07396">
              <w:rPr>
                <w:rFonts w:cs="Arial"/>
              </w:rPr>
              <w:t>1</w:t>
            </w:r>
            <w:r w:rsidR="0032007D">
              <w:rPr>
                <w:rFonts w:cs="Arial"/>
              </w:rPr>
              <w:t>2</w:t>
            </w:r>
          </w:p>
        </w:tc>
      </w:tr>
      <w:tr w:rsidR="002F5F1B" w:rsidRPr="00B4293B" w14:paraId="2832701C" w14:textId="77777777" w:rsidTr="007278B7">
        <w:trPr>
          <w:trHeight w:val="251"/>
        </w:trPr>
        <w:tc>
          <w:tcPr>
            <w:tcW w:w="4077" w:type="dxa"/>
            <w:shd w:val="clear" w:color="auto" w:fill="auto"/>
          </w:tcPr>
          <w:p w14:paraId="74885E20" w14:textId="58F7E1BB" w:rsidR="002F5F1B" w:rsidRPr="007278B7" w:rsidRDefault="002F5F1B" w:rsidP="007278B7">
            <w:pPr>
              <w:pStyle w:val="Balk3"/>
              <w:numPr>
                <w:ilvl w:val="0"/>
                <w:numId w:val="0"/>
              </w:numPr>
              <w:rPr>
                <w:b w:val="0"/>
                <w:bCs/>
              </w:rPr>
            </w:pPr>
            <w:proofErr w:type="spellStart"/>
            <w:r w:rsidRPr="007278B7">
              <w:rPr>
                <w:rFonts w:cs="Arial"/>
                <w:b w:val="0"/>
                <w:bCs/>
                <w:i/>
                <w:color w:val="000000"/>
              </w:rPr>
              <w:t>Salmonella</w:t>
            </w:r>
            <w:proofErr w:type="spellEnd"/>
            <w:r w:rsidR="0032007D">
              <w:rPr>
                <w:rFonts w:cs="Arial"/>
                <w:b w:val="0"/>
                <w:bCs/>
                <w:i/>
                <w:color w:val="000000"/>
              </w:rPr>
              <w:t xml:space="preserve"> </w:t>
            </w:r>
            <w:proofErr w:type="spellStart"/>
            <w:r w:rsidR="0032007D">
              <w:rPr>
                <w:rFonts w:cs="Arial"/>
                <w:b w:val="0"/>
                <w:bCs/>
                <w:i/>
                <w:color w:val="000000"/>
              </w:rPr>
              <w:t>spp</w:t>
            </w:r>
            <w:proofErr w:type="spellEnd"/>
            <w:r w:rsidR="0032007D">
              <w:rPr>
                <w:rFonts w:cs="Arial"/>
                <w:b w:val="0"/>
                <w:bCs/>
                <w:i/>
                <w:color w:val="000000"/>
              </w:rPr>
              <w:t xml:space="preserve">. </w:t>
            </w:r>
            <w:proofErr w:type="gramStart"/>
            <w:r w:rsidRPr="007278B7">
              <w:rPr>
                <w:rFonts w:cs="Arial"/>
                <w:b w:val="0"/>
                <w:bCs/>
                <w:color w:val="000000"/>
              </w:rPr>
              <w:t>tayini</w:t>
            </w:r>
            <w:proofErr w:type="gramEnd"/>
          </w:p>
        </w:tc>
        <w:tc>
          <w:tcPr>
            <w:tcW w:w="2481" w:type="dxa"/>
            <w:shd w:val="clear" w:color="auto" w:fill="auto"/>
          </w:tcPr>
          <w:p w14:paraId="2E8FE577" w14:textId="77777777" w:rsidR="002F5F1B" w:rsidRPr="00DA02B7" w:rsidRDefault="002F5F1B" w:rsidP="002F5F1B">
            <w:pPr>
              <w:jc w:val="center"/>
              <w:rPr>
                <w:rFonts w:cs="Times New Roman"/>
                <w:noProof/>
                <w:szCs w:val="24"/>
                <w:lang w:eastAsia="tr-TR"/>
              </w:rPr>
            </w:pPr>
            <w:r w:rsidRPr="00DA02B7">
              <w:rPr>
                <w:rFonts w:cs="Times New Roman"/>
                <w:noProof/>
                <w:szCs w:val="24"/>
                <w:lang w:eastAsia="tr-TR"/>
              </w:rPr>
              <w:t>4.2.3</w:t>
            </w:r>
          </w:p>
        </w:tc>
        <w:tc>
          <w:tcPr>
            <w:tcW w:w="2481" w:type="dxa"/>
            <w:shd w:val="clear" w:color="auto" w:fill="auto"/>
          </w:tcPr>
          <w:p w14:paraId="6162D92D" w14:textId="389B96DB" w:rsidR="002F5F1B" w:rsidRPr="00DA02B7" w:rsidRDefault="002F5F1B" w:rsidP="002F5F1B">
            <w:pPr>
              <w:jc w:val="center"/>
              <w:rPr>
                <w:rFonts w:cs="Arial"/>
              </w:rPr>
            </w:pPr>
            <w:r w:rsidRPr="00DA02B7">
              <w:rPr>
                <w:rFonts w:cs="Arial"/>
              </w:rPr>
              <w:t>5.3.</w:t>
            </w:r>
            <w:r w:rsidR="0065023A">
              <w:rPr>
                <w:rFonts w:cs="Arial"/>
              </w:rPr>
              <w:t>1</w:t>
            </w:r>
            <w:r w:rsidR="0032007D">
              <w:rPr>
                <w:rFonts w:cs="Arial"/>
              </w:rPr>
              <w:t>3</w:t>
            </w:r>
          </w:p>
        </w:tc>
      </w:tr>
      <w:tr w:rsidR="002F5F1B" w:rsidRPr="00B4293B" w14:paraId="7A743BD7" w14:textId="77777777" w:rsidTr="00B4293B">
        <w:trPr>
          <w:trHeight w:val="251"/>
        </w:trPr>
        <w:tc>
          <w:tcPr>
            <w:tcW w:w="4077" w:type="dxa"/>
            <w:shd w:val="clear" w:color="auto" w:fill="auto"/>
          </w:tcPr>
          <w:p w14:paraId="46210A3F" w14:textId="051A3774" w:rsidR="002F5F1B" w:rsidRPr="00F145FD" w:rsidRDefault="002F5F1B" w:rsidP="002F5F1B">
            <w:pPr>
              <w:pStyle w:val="Balk3"/>
              <w:numPr>
                <w:ilvl w:val="0"/>
                <w:numId w:val="0"/>
              </w:numPr>
              <w:rPr>
                <w:rFonts w:cs="Arial"/>
                <w:b w:val="0"/>
                <w:bCs/>
                <w:color w:val="000000"/>
              </w:rPr>
            </w:pPr>
            <w:r w:rsidRPr="007278B7">
              <w:rPr>
                <w:rFonts w:cs="Times New Roman"/>
                <w:b w:val="0"/>
                <w:noProof/>
                <w:szCs w:val="24"/>
                <w:lang w:eastAsia="tr-TR"/>
              </w:rPr>
              <w:t xml:space="preserve">Ambalaj </w:t>
            </w:r>
          </w:p>
        </w:tc>
        <w:tc>
          <w:tcPr>
            <w:tcW w:w="2481" w:type="dxa"/>
            <w:shd w:val="clear" w:color="auto" w:fill="auto"/>
          </w:tcPr>
          <w:p w14:paraId="7C92E6A7" w14:textId="59CE1FC0" w:rsidR="002F5F1B" w:rsidRPr="00B4293B" w:rsidRDefault="002F5F1B" w:rsidP="002F5F1B">
            <w:pPr>
              <w:jc w:val="center"/>
              <w:rPr>
                <w:rFonts w:cs="Times New Roman"/>
                <w:noProof/>
                <w:szCs w:val="24"/>
                <w:lang w:eastAsia="tr-TR"/>
              </w:rPr>
            </w:pPr>
            <w:r w:rsidRPr="00B4293B">
              <w:rPr>
                <w:rFonts w:cs="Times New Roman"/>
                <w:noProof/>
                <w:szCs w:val="24"/>
                <w:lang w:eastAsia="tr-TR"/>
              </w:rPr>
              <w:t xml:space="preserve">6.1 </w:t>
            </w:r>
          </w:p>
        </w:tc>
        <w:tc>
          <w:tcPr>
            <w:tcW w:w="2481" w:type="dxa"/>
            <w:shd w:val="clear" w:color="auto" w:fill="auto"/>
          </w:tcPr>
          <w:p w14:paraId="2AA797B8" w14:textId="53A4F4F2" w:rsidR="002F5F1B" w:rsidRPr="00B4293B" w:rsidRDefault="002F5F1B" w:rsidP="002F5F1B">
            <w:pPr>
              <w:jc w:val="center"/>
              <w:rPr>
                <w:rFonts w:cs="Arial"/>
              </w:rPr>
            </w:pPr>
            <w:r w:rsidRPr="00B4293B">
              <w:rPr>
                <w:rFonts w:cs="Times New Roman"/>
                <w:noProof/>
                <w:szCs w:val="24"/>
                <w:lang w:eastAsia="tr-TR"/>
              </w:rPr>
              <w:t>5.2.1</w:t>
            </w:r>
          </w:p>
        </w:tc>
      </w:tr>
      <w:tr w:rsidR="002F5F1B" w:rsidRPr="00B4293B" w14:paraId="4399B52B" w14:textId="77777777" w:rsidTr="00B4293B">
        <w:trPr>
          <w:trHeight w:val="251"/>
        </w:trPr>
        <w:tc>
          <w:tcPr>
            <w:tcW w:w="4077" w:type="dxa"/>
            <w:shd w:val="clear" w:color="auto" w:fill="auto"/>
          </w:tcPr>
          <w:p w14:paraId="62C7A377" w14:textId="7EC7B63C" w:rsidR="002F5F1B" w:rsidRPr="00B4293B" w:rsidRDefault="002F5F1B" w:rsidP="002F5F1B">
            <w:pPr>
              <w:pStyle w:val="Balk3"/>
              <w:numPr>
                <w:ilvl w:val="0"/>
                <w:numId w:val="0"/>
              </w:numPr>
              <w:rPr>
                <w:rFonts w:cs="Arial"/>
                <w:b w:val="0"/>
                <w:bCs/>
                <w:color w:val="000000"/>
              </w:rPr>
            </w:pPr>
            <w:r>
              <w:rPr>
                <w:rFonts w:cs="Arial"/>
                <w:b w:val="0"/>
                <w:bCs/>
                <w:color w:val="000000"/>
              </w:rPr>
              <w:t>İşaretleme</w:t>
            </w:r>
          </w:p>
        </w:tc>
        <w:tc>
          <w:tcPr>
            <w:tcW w:w="2481" w:type="dxa"/>
            <w:shd w:val="clear" w:color="auto" w:fill="auto"/>
          </w:tcPr>
          <w:p w14:paraId="1FD6ECD1" w14:textId="263C950F" w:rsidR="002F5F1B" w:rsidRPr="00B4293B" w:rsidRDefault="002F5F1B" w:rsidP="002F5F1B">
            <w:pPr>
              <w:jc w:val="center"/>
              <w:rPr>
                <w:rFonts w:cs="Times New Roman"/>
                <w:noProof/>
                <w:szCs w:val="24"/>
                <w:lang w:eastAsia="tr-TR"/>
              </w:rPr>
            </w:pPr>
            <w:r>
              <w:rPr>
                <w:rFonts w:cs="Times New Roman"/>
                <w:noProof/>
                <w:szCs w:val="24"/>
                <w:lang w:eastAsia="tr-TR"/>
              </w:rPr>
              <w:t>6.2</w:t>
            </w:r>
          </w:p>
        </w:tc>
        <w:tc>
          <w:tcPr>
            <w:tcW w:w="2481" w:type="dxa"/>
            <w:shd w:val="clear" w:color="auto" w:fill="auto"/>
          </w:tcPr>
          <w:p w14:paraId="1347C693" w14:textId="1EECB83E" w:rsidR="002F5F1B" w:rsidRPr="00B4293B" w:rsidRDefault="0032007D" w:rsidP="002F5F1B">
            <w:pPr>
              <w:jc w:val="center"/>
              <w:rPr>
                <w:rFonts w:cs="Arial"/>
              </w:rPr>
            </w:pPr>
            <w:r>
              <w:rPr>
                <w:rFonts w:cs="Arial"/>
              </w:rPr>
              <w:t>5.2.1-</w:t>
            </w:r>
            <w:r w:rsidR="002F5F1B">
              <w:rPr>
                <w:rFonts w:cs="Arial"/>
              </w:rPr>
              <w:t>6.2</w:t>
            </w:r>
          </w:p>
        </w:tc>
      </w:tr>
    </w:tbl>
    <w:p w14:paraId="36C19621" w14:textId="77777777" w:rsidR="007F47D8" w:rsidRPr="00BB7401" w:rsidRDefault="007F47D8">
      <w:pPr>
        <w:pStyle w:val="Balk1"/>
      </w:pPr>
      <w:bookmarkStart w:id="997" w:name="_Toc110869953"/>
      <w:bookmarkStart w:id="998" w:name="_Toc110870464"/>
      <w:bookmarkStart w:id="999" w:name="_Toc110870975"/>
      <w:bookmarkStart w:id="1000" w:name="_Toc110871447"/>
      <w:bookmarkStart w:id="1001" w:name="_Toc110871919"/>
      <w:bookmarkStart w:id="1002" w:name="_Toc110872430"/>
      <w:bookmarkStart w:id="1003" w:name="_Toc110872944"/>
      <w:bookmarkStart w:id="1004" w:name="_Toc110873458"/>
      <w:bookmarkStart w:id="1005" w:name="_Toc110873972"/>
      <w:bookmarkStart w:id="1006" w:name="_Toc110874485"/>
      <w:bookmarkStart w:id="1007" w:name="_Toc110869954"/>
      <w:bookmarkStart w:id="1008" w:name="_Toc110870465"/>
      <w:bookmarkStart w:id="1009" w:name="_Toc110870976"/>
      <w:bookmarkStart w:id="1010" w:name="_Toc110871448"/>
      <w:bookmarkStart w:id="1011" w:name="_Toc110871920"/>
      <w:bookmarkStart w:id="1012" w:name="_Toc110872431"/>
      <w:bookmarkStart w:id="1013" w:name="_Toc110872945"/>
      <w:bookmarkStart w:id="1014" w:name="_Toc110873459"/>
      <w:bookmarkStart w:id="1015" w:name="_Toc110873973"/>
      <w:bookmarkStart w:id="1016" w:name="_Toc110874486"/>
      <w:bookmarkStart w:id="1017" w:name="_Toc110869955"/>
      <w:bookmarkStart w:id="1018" w:name="_Toc110870466"/>
      <w:bookmarkStart w:id="1019" w:name="_Toc110870977"/>
      <w:bookmarkStart w:id="1020" w:name="_Toc110871449"/>
      <w:bookmarkStart w:id="1021" w:name="_Toc110871921"/>
      <w:bookmarkStart w:id="1022" w:name="_Toc110872432"/>
      <w:bookmarkStart w:id="1023" w:name="_Toc110872946"/>
      <w:bookmarkStart w:id="1024" w:name="_Toc110873460"/>
      <w:bookmarkStart w:id="1025" w:name="_Toc110873974"/>
      <w:bookmarkStart w:id="1026" w:name="_Toc110874487"/>
      <w:bookmarkStart w:id="1027" w:name="_Toc110869956"/>
      <w:bookmarkStart w:id="1028" w:name="_Toc110870467"/>
      <w:bookmarkStart w:id="1029" w:name="_Toc110870978"/>
      <w:bookmarkStart w:id="1030" w:name="_Toc110871450"/>
      <w:bookmarkStart w:id="1031" w:name="_Toc110871922"/>
      <w:bookmarkStart w:id="1032" w:name="_Toc110872433"/>
      <w:bookmarkStart w:id="1033" w:name="_Toc110872947"/>
      <w:bookmarkStart w:id="1034" w:name="_Toc110873461"/>
      <w:bookmarkStart w:id="1035" w:name="_Toc110873975"/>
      <w:bookmarkStart w:id="1036" w:name="_Toc110874488"/>
      <w:bookmarkStart w:id="1037" w:name="_Toc110869957"/>
      <w:bookmarkStart w:id="1038" w:name="_Toc110870468"/>
      <w:bookmarkStart w:id="1039" w:name="_Toc110870979"/>
      <w:bookmarkStart w:id="1040" w:name="_Toc110871451"/>
      <w:bookmarkStart w:id="1041" w:name="_Toc110871923"/>
      <w:bookmarkStart w:id="1042" w:name="_Toc110872434"/>
      <w:bookmarkStart w:id="1043" w:name="_Toc110872948"/>
      <w:bookmarkStart w:id="1044" w:name="_Toc110873462"/>
      <w:bookmarkStart w:id="1045" w:name="_Toc110873976"/>
      <w:bookmarkStart w:id="1046" w:name="_Toc110874489"/>
      <w:bookmarkStart w:id="1047" w:name="_Toc110869958"/>
      <w:bookmarkStart w:id="1048" w:name="_Toc110870469"/>
      <w:bookmarkStart w:id="1049" w:name="_Toc110870980"/>
      <w:bookmarkStart w:id="1050" w:name="_Toc110871452"/>
      <w:bookmarkStart w:id="1051" w:name="_Toc110871924"/>
      <w:bookmarkStart w:id="1052" w:name="_Toc110872435"/>
      <w:bookmarkStart w:id="1053" w:name="_Toc110872949"/>
      <w:bookmarkStart w:id="1054" w:name="_Toc110873463"/>
      <w:bookmarkStart w:id="1055" w:name="_Toc110873977"/>
      <w:bookmarkStart w:id="1056" w:name="_Toc110874490"/>
      <w:bookmarkStart w:id="1057" w:name="_Toc110869959"/>
      <w:bookmarkStart w:id="1058" w:name="_Toc110870470"/>
      <w:bookmarkStart w:id="1059" w:name="_Toc110870981"/>
      <w:bookmarkStart w:id="1060" w:name="_Toc110871453"/>
      <w:bookmarkStart w:id="1061" w:name="_Toc110871925"/>
      <w:bookmarkStart w:id="1062" w:name="_Toc110872436"/>
      <w:bookmarkStart w:id="1063" w:name="_Toc110872950"/>
      <w:bookmarkStart w:id="1064" w:name="_Toc110873464"/>
      <w:bookmarkStart w:id="1065" w:name="_Toc110873978"/>
      <w:bookmarkStart w:id="1066" w:name="_Toc110874491"/>
      <w:bookmarkStart w:id="1067" w:name="_Toc110869960"/>
      <w:bookmarkStart w:id="1068" w:name="_Toc110870471"/>
      <w:bookmarkStart w:id="1069" w:name="_Toc110870982"/>
      <w:bookmarkStart w:id="1070" w:name="_Toc110871454"/>
      <w:bookmarkStart w:id="1071" w:name="_Toc110871926"/>
      <w:bookmarkStart w:id="1072" w:name="_Toc110872437"/>
      <w:bookmarkStart w:id="1073" w:name="_Toc110872951"/>
      <w:bookmarkStart w:id="1074" w:name="_Toc110873465"/>
      <w:bookmarkStart w:id="1075" w:name="_Toc110873979"/>
      <w:bookmarkStart w:id="1076" w:name="_Toc110874492"/>
      <w:bookmarkStart w:id="1077" w:name="_Toc110869961"/>
      <w:bookmarkStart w:id="1078" w:name="_Toc110870472"/>
      <w:bookmarkStart w:id="1079" w:name="_Toc110870983"/>
      <w:bookmarkStart w:id="1080" w:name="_Toc110871455"/>
      <w:bookmarkStart w:id="1081" w:name="_Toc110871927"/>
      <w:bookmarkStart w:id="1082" w:name="_Toc110872438"/>
      <w:bookmarkStart w:id="1083" w:name="_Toc110872952"/>
      <w:bookmarkStart w:id="1084" w:name="_Toc110873466"/>
      <w:bookmarkStart w:id="1085" w:name="_Toc110873980"/>
      <w:bookmarkStart w:id="1086" w:name="_Toc110874493"/>
      <w:bookmarkStart w:id="1087" w:name="_Toc110869971"/>
      <w:bookmarkStart w:id="1088" w:name="_Toc110870482"/>
      <w:bookmarkStart w:id="1089" w:name="_Toc110870993"/>
      <w:bookmarkStart w:id="1090" w:name="_Toc110871465"/>
      <w:bookmarkStart w:id="1091" w:name="_Toc110871937"/>
      <w:bookmarkStart w:id="1092" w:name="_Toc110872448"/>
      <w:bookmarkStart w:id="1093" w:name="_Toc110872962"/>
      <w:bookmarkStart w:id="1094" w:name="_Toc110873476"/>
      <w:bookmarkStart w:id="1095" w:name="_Toc110873990"/>
      <w:bookmarkStart w:id="1096" w:name="_Toc110874503"/>
      <w:bookmarkStart w:id="1097" w:name="_Toc524434567"/>
      <w:bookmarkStart w:id="1098" w:name="_Toc35849334"/>
      <w:bookmarkStart w:id="1099" w:name="_Toc349927044"/>
      <w:bookmarkStart w:id="1100" w:name="_Toc404105395"/>
      <w:bookmarkStart w:id="1101" w:name="_Toc471538265"/>
      <w:bookmarkStart w:id="1102" w:name="_Toc471741810"/>
      <w:bookmarkStart w:id="1103" w:name="_Toc66958049"/>
      <w:bookmarkStart w:id="1104" w:name="_Toc110874560"/>
      <w:bookmarkStart w:id="1105" w:name="_Toc184575199"/>
      <w:bookmarkStart w:id="1106" w:name="_Toc187124030"/>
      <w:bookmarkStart w:id="1107" w:name="_Toc187124118"/>
      <w:bookmarkStart w:id="1108" w:name="_Toc187124500"/>
      <w:bookmarkStart w:id="1109" w:name="_Toc264913516"/>
      <w:bookmarkStart w:id="1110" w:name="_Toc266447950"/>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t>N</w:t>
      </w:r>
      <w:r w:rsidRPr="00BB7401">
        <w:t>umune alma, muayene ve deneyler</w:t>
      </w:r>
      <w:bookmarkEnd w:id="1097"/>
      <w:bookmarkEnd w:id="1098"/>
      <w:bookmarkEnd w:id="1099"/>
      <w:bookmarkEnd w:id="1100"/>
      <w:bookmarkEnd w:id="1101"/>
      <w:bookmarkEnd w:id="1102"/>
      <w:bookmarkEnd w:id="1103"/>
      <w:bookmarkEnd w:id="1104"/>
    </w:p>
    <w:p w14:paraId="3BA92FC1" w14:textId="77777777" w:rsidR="007F47D8" w:rsidRPr="00BB7401" w:rsidRDefault="007F47D8" w:rsidP="007F47D8">
      <w:pPr>
        <w:pStyle w:val="Balk2"/>
        <w:rPr>
          <w:color w:val="000000" w:themeColor="text1"/>
        </w:rPr>
      </w:pPr>
      <w:bookmarkStart w:id="1111" w:name="_Toc524434568"/>
      <w:bookmarkStart w:id="1112" w:name="_Toc35849335"/>
      <w:bookmarkStart w:id="1113" w:name="_Toc349927045"/>
      <w:bookmarkStart w:id="1114" w:name="_Toc404105396"/>
      <w:bookmarkStart w:id="1115" w:name="_Toc471538266"/>
      <w:bookmarkStart w:id="1116" w:name="_Toc471741811"/>
      <w:bookmarkStart w:id="1117" w:name="_Toc66958050"/>
      <w:bookmarkStart w:id="1118" w:name="_Toc110874561"/>
      <w:r w:rsidRPr="00BB7401">
        <w:rPr>
          <w:bCs/>
          <w:color w:val="000000" w:themeColor="text1"/>
          <w:szCs w:val="24"/>
        </w:rPr>
        <w:t>Numune alma</w:t>
      </w:r>
      <w:bookmarkEnd w:id="1111"/>
      <w:bookmarkEnd w:id="1112"/>
      <w:bookmarkEnd w:id="1113"/>
      <w:bookmarkEnd w:id="1114"/>
      <w:bookmarkEnd w:id="1115"/>
      <w:bookmarkEnd w:id="1116"/>
      <w:bookmarkEnd w:id="1117"/>
      <w:bookmarkEnd w:id="1118"/>
    </w:p>
    <w:p w14:paraId="6499C8B1" w14:textId="7BEF7896" w:rsidR="00D17AA9" w:rsidRPr="00A56E81" w:rsidRDefault="00C23593" w:rsidP="00D17AA9">
      <w:pPr>
        <w:rPr>
          <w:rFonts w:cs="Arial"/>
        </w:rPr>
      </w:pPr>
      <w:bookmarkStart w:id="1119" w:name="_Toc66958060"/>
      <w:bookmarkEnd w:id="1105"/>
      <w:bookmarkEnd w:id="1106"/>
      <w:bookmarkEnd w:id="1107"/>
      <w:bookmarkEnd w:id="1108"/>
      <w:bookmarkEnd w:id="1109"/>
      <w:bookmarkEnd w:id="1110"/>
      <w:r>
        <w:rPr>
          <w:rFonts w:cs="Arial"/>
        </w:rPr>
        <w:t>T</w:t>
      </w:r>
      <w:r w:rsidR="00DC42D2">
        <w:rPr>
          <w:rFonts w:cs="Arial"/>
        </w:rPr>
        <w:t xml:space="preserve">ipi, ambalaj büyüklüğü, ambalaj cinsi, imalat tarihi ve seri kod numarası aynı olan ve bir defada muayeneye sunulan </w:t>
      </w:r>
      <w:r w:rsidR="00036407">
        <w:rPr>
          <w:rFonts w:cs="Arial"/>
        </w:rPr>
        <w:t xml:space="preserve">meyve </w:t>
      </w:r>
      <w:proofErr w:type="gramStart"/>
      <w:r w:rsidR="00036407">
        <w:rPr>
          <w:rFonts w:cs="Arial"/>
        </w:rPr>
        <w:t xml:space="preserve">barlar </w:t>
      </w:r>
      <w:r w:rsidR="00DC42D2">
        <w:rPr>
          <w:rFonts w:cs="Arial"/>
        </w:rPr>
        <w:t xml:space="preserve"> bir</w:t>
      </w:r>
      <w:proofErr w:type="gramEnd"/>
      <w:r w:rsidR="00DC42D2">
        <w:rPr>
          <w:rFonts w:cs="Arial"/>
        </w:rPr>
        <w:t xml:space="preserve"> parti sayılır.</w:t>
      </w:r>
      <w:r w:rsidR="00DE3CDA">
        <w:rPr>
          <w:rFonts w:cs="Arial"/>
        </w:rPr>
        <w:t xml:space="preserve"> Numune partiden TS 9131’e göre alınır.</w:t>
      </w:r>
    </w:p>
    <w:p w14:paraId="4CECB59A" w14:textId="77777777" w:rsidR="001A159E" w:rsidRPr="00A56E81" w:rsidRDefault="001A159E" w:rsidP="001A159E">
      <w:pPr>
        <w:pStyle w:val="Balk2"/>
      </w:pPr>
      <w:bookmarkStart w:id="1120" w:name="_Toc110870030"/>
      <w:bookmarkStart w:id="1121" w:name="_Toc110870541"/>
      <w:bookmarkStart w:id="1122" w:name="_Toc110871052"/>
      <w:bookmarkStart w:id="1123" w:name="_Toc110871524"/>
      <w:bookmarkStart w:id="1124" w:name="_Toc110871996"/>
      <w:bookmarkStart w:id="1125" w:name="_Toc110872507"/>
      <w:bookmarkStart w:id="1126" w:name="_Toc110873021"/>
      <w:bookmarkStart w:id="1127" w:name="_Toc110873535"/>
      <w:bookmarkStart w:id="1128" w:name="_Toc110874049"/>
      <w:bookmarkStart w:id="1129" w:name="_Toc110874562"/>
      <w:bookmarkStart w:id="1130" w:name="_Toc110870031"/>
      <w:bookmarkStart w:id="1131" w:name="_Toc110870542"/>
      <w:bookmarkStart w:id="1132" w:name="_Toc110871053"/>
      <w:bookmarkStart w:id="1133" w:name="_Toc110871525"/>
      <w:bookmarkStart w:id="1134" w:name="_Toc110871997"/>
      <w:bookmarkStart w:id="1135" w:name="_Toc110872508"/>
      <w:bookmarkStart w:id="1136" w:name="_Toc110873022"/>
      <w:bookmarkStart w:id="1137" w:name="_Toc110873536"/>
      <w:bookmarkStart w:id="1138" w:name="_Toc110874050"/>
      <w:bookmarkStart w:id="1139" w:name="_Toc110874563"/>
      <w:bookmarkStart w:id="1140" w:name="_Toc110870032"/>
      <w:bookmarkStart w:id="1141" w:name="_Toc110870543"/>
      <w:bookmarkStart w:id="1142" w:name="_Toc110871054"/>
      <w:bookmarkStart w:id="1143" w:name="_Toc110871526"/>
      <w:bookmarkStart w:id="1144" w:name="_Toc110871998"/>
      <w:bookmarkStart w:id="1145" w:name="_Toc110872509"/>
      <w:bookmarkStart w:id="1146" w:name="_Toc110873023"/>
      <w:bookmarkStart w:id="1147" w:name="_Toc110873537"/>
      <w:bookmarkStart w:id="1148" w:name="_Toc110874051"/>
      <w:bookmarkStart w:id="1149" w:name="_Toc110874564"/>
      <w:bookmarkStart w:id="1150" w:name="_Toc110870033"/>
      <w:bookmarkStart w:id="1151" w:name="_Toc110870544"/>
      <w:bookmarkStart w:id="1152" w:name="_Toc110871055"/>
      <w:bookmarkStart w:id="1153" w:name="_Toc110871527"/>
      <w:bookmarkStart w:id="1154" w:name="_Toc110871999"/>
      <w:bookmarkStart w:id="1155" w:name="_Toc110872510"/>
      <w:bookmarkStart w:id="1156" w:name="_Toc110873024"/>
      <w:bookmarkStart w:id="1157" w:name="_Toc110873538"/>
      <w:bookmarkStart w:id="1158" w:name="_Toc110874052"/>
      <w:bookmarkStart w:id="1159" w:name="_Toc110874565"/>
      <w:bookmarkStart w:id="1160" w:name="_Toc110870034"/>
      <w:bookmarkStart w:id="1161" w:name="_Toc110870545"/>
      <w:bookmarkStart w:id="1162" w:name="_Toc110871056"/>
      <w:bookmarkStart w:id="1163" w:name="_Toc110871528"/>
      <w:bookmarkStart w:id="1164" w:name="_Toc110872000"/>
      <w:bookmarkStart w:id="1165" w:name="_Toc110872511"/>
      <w:bookmarkStart w:id="1166" w:name="_Toc110873025"/>
      <w:bookmarkStart w:id="1167" w:name="_Toc110873539"/>
      <w:bookmarkStart w:id="1168" w:name="_Toc110874053"/>
      <w:bookmarkStart w:id="1169" w:name="_Toc110874566"/>
      <w:bookmarkStart w:id="1170" w:name="_Toc110870035"/>
      <w:bookmarkStart w:id="1171" w:name="_Toc110870546"/>
      <w:bookmarkStart w:id="1172" w:name="_Toc110871057"/>
      <w:bookmarkStart w:id="1173" w:name="_Toc110871529"/>
      <w:bookmarkStart w:id="1174" w:name="_Toc110872001"/>
      <w:bookmarkStart w:id="1175" w:name="_Toc110872512"/>
      <w:bookmarkStart w:id="1176" w:name="_Toc110873026"/>
      <w:bookmarkStart w:id="1177" w:name="_Toc110873540"/>
      <w:bookmarkStart w:id="1178" w:name="_Toc110874054"/>
      <w:bookmarkStart w:id="1179" w:name="_Toc110874567"/>
      <w:bookmarkStart w:id="1180" w:name="_Toc110870036"/>
      <w:bookmarkStart w:id="1181" w:name="_Toc110870547"/>
      <w:bookmarkStart w:id="1182" w:name="_Toc110871058"/>
      <w:bookmarkStart w:id="1183" w:name="_Toc110871530"/>
      <w:bookmarkStart w:id="1184" w:name="_Toc110872002"/>
      <w:bookmarkStart w:id="1185" w:name="_Toc110872513"/>
      <w:bookmarkStart w:id="1186" w:name="_Toc110873027"/>
      <w:bookmarkStart w:id="1187" w:name="_Toc110873541"/>
      <w:bookmarkStart w:id="1188" w:name="_Toc110874055"/>
      <w:bookmarkStart w:id="1189" w:name="_Toc110874568"/>
      <w:bookmarkStart w:id="1190" w:name="_Toc110870037"/>
      <w:bookmarkStart w:id="1191" w:name="_Toc110870548"/>
      <w:bookmarkStart w:id="1192" w:name="_Toc110871059"/>
      <w:bookmarkStart w:id="1193" w:name="_Toc110871531"/>
      <w:bookmarkStart w:id="1194" w:name="_Toc110872003"/>
      <w:bookmarkStart w:id="1195" w:name="_Toc110872514"/>
      <w:bookmarkStart w:id="1196" w:name="_Toc110873028"/>
      <w:bookmarkStart w:id="1197" w:name="_Toc110873542"/>
      <w:bookmarkStart w:id="1198" w:name="_Toc110874056"/>
      <w:bookmarkStart w:id="1199" w:name="_Toc110874569"/>
      <w:bookmarkStart w:id="1200" w:name="_Toc110870038"/>
      <w:bookmarkStart w:id="1201" w:name="_Toc110870549"/>
      <w:bookmarkStart w:id="1202" w:name="_Toc110871060"/>
      <w:bookmarkStart w:id="1203" w:name="_Toc110871532"/>
      <w:bookmarkStart w:id="1204" w:name="_Toc110872004"/>
      <w:bookmarkStart w:id="1205" w:name="_Toc110872515"/>
      <w:bookmarkStart w:id="1206" w:name="_Toc110873029"/>
      <w:bookmarkStart w:id="1207" w:name="_Toc110873543"/>
      <w:bookmarkStart w:id="1208" w:name="_Toc110874057"/>
      <w:bookmarkStart w:id="1209" w:name="_Toc110874570"/>
      <w:bookmarkStart w:id="1210" w:name="_Toc110870067"/>
      <w:bookmarkStart w:id="1211" w:name="_Toc110870578"/>
      <w:bookmarkStart w:id="1212" w:name="_Toc110871089"/>
      <w:bookmarkStart w:id="1213" w:name="_Toc110871561"/>
      <w:bookmarkStart w:id="1214" w:name="_Toc110872033"/>
      <w:bookmarkStart w:id="1215" w:name="_Toc110872544"/>
      <w:bookmarkStart w:id="1216" w:name="_Toc110873058"/>
      <w:bookmarkStart w:id="1217" w:name="_Toc110873572"/>
      <w:bookmarkStart w:id="1218" w:name="_Toc110874086"/>
      <w:bookmarkStart w:id="1219" w:name="_Toc110874599"/>
      <w:bookmarkStart w:id="1220" w:name="_Toc154643134"/>
      <w:bookmarkStart w:id="1221" w:name="_Toc169507516"/>
      <w:bookmarkStart w:id="1222" w:name="_Toc194305097"/>
      <w:bookmarkStart w:id="1223" w:name="_Toc28278438"/>
      <w:bookmarkStart w:id="1224" w:name="_Toc110874600"/>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r w:rsidRPr="00A56E81">
        <w:t>Muayeneler</w:t>
      </w:r>
      <w:bookmarkEnd w:id="1220"/>
      <w:bookmarkEnd w:id="1221"/>
      <w:bookmarkEnd w:id="1222"/>
      <w:bookmarkEnd w:id="1223"/>
      <w:bookmarkEnd w:id="1224"/>
    </w:p>
    <w:p w14:paraId="2FFFBC93" w14:textId="77777777" w:rsidR="001A159E" w:rsidRPr="00A56E81" w:rsidRDefault="001A159E" w:rsidP="001A159E">
      <w:pPr>
        <w:pStyle w:val="Balk3"/>
      </w:pPr>
      <w:bookmarkStart w:id="1225" w:name="_Toc154643135"/>
      <w:r w:rsidRPr="00A56E81">
        <w:t>Ambalaj muayenesi</w:t>
      </w:r>
      <w:bookmarkEnd w:id="1225"/>
    </w:p>
    <w:p w14:paraId="00F20EE6"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61324992" w14:textId="77777777" w:rsidR="001A159E" w:rsidRPr="00A56E81" w:rsidRDefault="001A159E" w:rsidP="001A159E">
      <w:pPr>
        <w:pStyle w:val="Balk3"/>
      </w:pPr>
      <w:bookmarkStart w:id="1226" w:name="_Toc154643136"/>
      <w:r w:rsidRPr="00A56E81">
        <w:t>Duyusal muayene</w:t>
      </w:r>
      <w:bookmarkEnd w:id="1226"/>
    </w:p>
    <w:p w14:paraId="613D52D6" w14:textId="77777777" w:rsidR="001A159E" w:rsidRPr="00A56E81" w:rsidRDefault="00C73C2C" w:rsidP="001A159E">
      <w:pPr>
        <w:rPr>
          <w:rFonts w:cs="Arial"/>
          <w:szCs w:val="20"/>
        </w:rPr>
      </w:pPr>
      <w:r>
        <w:rPr>
          <w:rFonts w:cs="Arial"/>
        </w:rPr>
        <w:t>Duyusal özellikler, bakılarak, koklanarak ve tadılarak muayene edilir ve sonucun Madde 4.2.1'e uyup uymadığına bakılır.</w:t>
      </w:r>
    </w:p>
    <w:p w14:paraId="089FB729" w14:textId="77777777" w:rsidR="001A159E" w:rsidRDefault="001A159E" w:rsidP="001A159E">
      <w:pPr>
        <w:pStyle w:val="Balk2"/>
      </w:pPr>
      <w:bookmarkStart w:id="1227" w:name="_Toc154643137"/>
      <w:bookmarkStart w:id="1228" w:name="_Toc169507517"/>
      <w:bookmarkStart w:id="1229" w:name="_Toc194305098"/>
      <w:bookmarkStart w:id="1230" w:name="_Toc28278439"/>
      <w:bookmarkStart w:id="1231" w:name="_Toc110874601"/>
      <w:r w:rsidRPr="00A56E81">
        <w:lastRenderedPageBreak/>
        <w:t>Deneyler</w:t>
      </w:r>
      <w:bookmarkEnd w:id="1227"/>
      <w:bookmarkEnd w:id="1228"/>
      <w:bookmarkEnd w:id="1229"/>
      <w:bookmarkEnd w:id="1230"/>
      <w:bookmarkEnd w:id="1231"/>
    </w:p>
    <w:p w14:paraId="733ACF90" w14:textId="71AA0838" w:rsidR="00411001" w:rsidRPr="00B678F6" w:rsidRDefault="00C07396" w:rsidP="007278B7">
      <w:pPr>
        <w:rPr>
          <w:rFonts w:cs="Times New Roman"/>
          <w:noProof/>
          <w:szCs w:val="24"/>
          <w:lang w:eastAsia="tr-TR"/>
        </w:rPr>
      </w:pPr>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3239C3EB" w14:textId="77777777" w:rsidR="00411001" w:rsidRDefault="00411001" w:rsidP="007278B7">
      <w:pPr>
        <w:pStyle w:val="Balk3"/>
        <w:rPr>
          <w:noProof/>
        </w:rPr>
      </w:pPr>
      <w:r w:rsidRPr="00D90628">
        <w:rPr>
          <w:noProof/>
        </w:rPr>
        <w:t xml:space="preserve">Suda çözünür kuru madde </w:t>
      </w:r>
      <w:r>
        <w:rPr>
          <w:noProof/>
        </w:rPr>
        <w:t>tayini</w:t>
      </w:r>
    </w:p>
    <w:p w14:paraId="5B670FA4" w14:textId="094F69E8" w:rsidR="001D3477" w:rsidRPr="007278B7" w:rsidRDefault="00411001">
      <w:r w:rsidRPr="00E15C13">
        <w:t>Suda</w:t>
      </w:r>
      <w:r>
        <w:rPr>
          <w:noProof/>
        </w:rPr>
        <w:t xml:space="preserve"> çözünür kuru madde tayini, bulanık tip için bir tülbent yardımıyla deney numunesi hazırlanır ve TS </w:t>
      </w:r>
      <w:r w:rsidR="000B1B58">
        <w:rPr>
          <w:noProof/>
        </w:rPr>
        <w:t>ISO 2173</w:t>
      </w:r>
      <w:r>
        <w:rPr>
          <w:noProof/>
        </w:rPr>
        <w:t>’</w:t>
      </w:r>
      <w:r w:rsidR="000B1B58">
        <w:rPr>
          <w:noProof/>
        </w:rPr>
        <w:t>e</w:t>
      </w:r>
      <w:r>
        <w:rPr>
          <w:noProof/>
        </w:rPr>
        <w:t xml:space="preserve"> göre yapılır ve sonucun Madde 4.</w:t>
      </w:r>
      <w:r w:rsidR="00B04C33">
        <w:rPr>
          <w:noProof/>
        </w:rPr>
        <w:t>2.2</w:t>
      </w:r>
      <w:r>
        <w:rPr>
          <w:noProof/>
        </w:rPr>
        <w:t>’</w:t>
      </w:r>
      <w:r w:rsidR="00B04C33">
        <w:rPr>
          <w:noProof/>
        </w:rPr>
        <w:t>y</w:t>
      </w:r>
      <w:r>
        <w:rPr>
          <w:noProof/>
        </w:rPr>
        <w:t>e uygun olup olmadığına bakılır.</w:t>
      </w:r>
    </w:p>
    <w:p w14:paraId="3B6FBEEE" w14:textId="19D0A386" w:rsidR="00DF2932" w:rsidRDefault="00DF2932" w:rsidP="007278B7">
      <w:pPr>
        <w:pStyle w:val="Balk3"/>
      </w:pPr>
      <w:r>
        <w:t>Rutubet muhtevası tayini</w:t>
      </w:r>
    </w:p>
    <w:p w14:paraId="741E0167" w14:textId="341A2BC8" w:rsidR="00DF2932" w:rsidRPr="007278B7" w:rsidRDefault="00C07396">
      <w:r>
        <w:rPr>
          <w:rFonts w:cs="Times New Roman"/>
          <w:noProof/>
          <w:szCs w:val="24"/>
          <w:lang w:eastAsia="tr-TR"/>
        </w:rPr>
        <w:t>Rutubet muhtevası</w:t>
      </w:r>
      <w:r w:rsidRPr="00B678F6">
        <w:rPr>
          <w:rFonts w:cs="Times New Roman"/>
          <w:noProof/>
          <w:szCs w:val="24"/>
          <w:lang w:eastAsia="tr-TR"/>
        </w:rPr>
        <w:t xml:space="preserve"> tayini, TS </w:t>
      </w:r>
      <w:r>
        <w:rPr>
          <w:rFonts w:cs="Times New Roman"/>
          <w:noProof/>
          <w:szCs w:val="24"/>
          <w:lang w:eastAsia="tr-TR"/>
        </w:rPr>
        <w:t>9131</w:t>
      </w:r>
      <w:r w:rsidRPr="00B678F6">
        <w:rPr>
          <w:rFonts w:cs="Times New Roman"/>
          <w:noProof/>
          <w:szCs w:val="24"/>
          <w:lang w:eastAsia="tr-TR"/>
        </w:rPr>
        <w:t>'e göre yapılır ve sonucun Madde 4.</w:t>
      </w:r>
      <w:r>
        <w:rPr>
          <w:rFonts w:cs="Times New Roman"/>
          <w:noProof/>
          <w:szCs w:val="24"/>
          <w:lang w:eastAsia="tr-TR"/>
        </w:rPr>
        <w:t>2.2</w:t>
      </w:r>
      <w:r w:rsidRPr="00B678F6">
        <w:rPr>
          <w:rFonts w:cs="Times New Roman"/>
          <w:noProof/>
          <w:szCs w:val="24"/>
          <w:lang w:eastAsia="tr-TR"/>
        </w:rPr>
        <w:t>'</w:t>
      </w:r>
      <w:r>
        <w:rPr>
          <w:rFonts w:cs="Times New Roman"/>
          <w:noProof/>
          <w:szCs w:val="24"/>
          <w:lang w:eastAsia="tr-TR"/>
        </w:rPr>
        <w:t>y</w:t>
      </w:r>
      <w:r w:rsidRPr="00B678F6">
        <w:rPr>
          <w:rFonts w:cs="Times New Roman"/>
          <w:noProof/>
          <w:szCs w:val="24"/>
          <w:lang w:eastAsia="tr-TR"/>
        </w:rPr>
        <w:t>e uygun olup olmadığına bakılır.</w:t>
      </w:r>
    </w:p>
    <w:p w14:paraId="2FC9ACA2" w14:textId="77777777" w:rsidR="00411001" w:rsidRPr="00B678F6" w:rsidRDefault="00411001" w:rsidP="007278B7">
      <w:pPr>
        <w:pStyle w:val="Balk3"/>
        <w:rPr>
          <w:noProof/>
        </w:rPr>
      </w:pPr>
      <w:r w:rsidRPr="00B678F6">
        <w:rPr>
          <w:noProof/>
        </w:rPr>
        <w:t>T</w:t>
      </w:r>
      <w:r>
        <w:rPr>
          <w:noProof/>
        </w:rPr>
        <w:t>itre edilebilir asitlik tayini</w:t>
      </w:r>
    </w:p>
    <w:p w14:paraId="66F0A17C" w14:textId="469EA35A" w:rsidR="00411001" w:rsidRDefault="00411001">
      <w:pPr>
        <w:ind w:right="283"/>
        <w:rPr>
          <w:rFonts w:cs="Times New Roman"/>
          <w:noProof/>
          <w:szCs w:val="24"/>
          <w:lang w:eastAsia="tr-TR"/>
        </w:rPr>
      </w:pPr>
      <w:r w:rsidRPr="00B678F6">
        <w:rPr>
          <w:rFonts w:cs="Times New Roman"/>
          <w:noProof/>
          <w:szCs w:val="24"/>
          <w:lang w:eastAsia="tr-TR"/>
        </w:rPr>
        <w:t>T</w:t>
      </w:r>
      <w:r>
        <w:rPr>
          <w:rFonts w:cs="Times New Roman"/>
          <w:noProof/>
          <w:szCs w:val="24"/>
          <w:lang w:eastAsia="tr-TR"/>
        </w:rPr>
        <w:t>itre edilebilir a</w:t>
      </w:r>
      <w:r w:rsidRPr="00B678F6">
        <w:rPr>
          <w:rFonts w:cs="Times New Roman"/>
          <w:noProof/>
          <w:szCs w:val="24"/>
          <w:lang w:eastAsia="tr-TR"/>
        </w:rPr>
        <w:t>sit</w:t>
      </w:r>
      <w:r>
        <w:rPr>
          <w:rFonts w:cs="Times New Roman"/>
          <w:noProof/>
          <w:szCs w:val="24"/>
          <w:lang w:eastAsia="tr-TR"/>
        </w:rPr>
        <w:t>lik</w:t>
      </w:r>
      <w:r w:rsidRPr="00B678F6">
        <w:rPr>
          <w:rFonts w:cs="Times New Roman"/>
          <w:noProof/>
          <w:szCs w:val="24"/>
          <w:lang w:eastAsia="tr-TR"/>
        </w:rPr>
        <w:t xml:space="preserve"> tayini, TS </w:t>
      </w:r>
      <w:r>
        <w:rPr>
          <w:rFonts w:cs="Times New Roman"/>
          <w:noProof/>
          <w:szCs w:val="24"/>
          <w:lang w:eastAsia="tr-TR"/>
        </w:rPr>
        <w:t>EN 12147</w:t>
      </w:r>
      <w:r w:rsidRPr="00B678F6">
        <w:rPr>
          <w:rFonts w:cs="Times New Roman"/>
          <w:noProof/>
          <w:szCs w:val="24"/>
          <w:lang w:eastAsia="tr-TR"/>
        </w:rPr>
        <w:t>'ye göre yapılır ve sonucun Madde 4.</w:t>
      </w:r>
      <w:r w:rsidR="00B04C33">
        <w:rPr>
          <w:rFonts w:cs="Times New Roman"/>
          <w:noProof/>
          <w:szCs w:val="24"/>
          <w:lang w:eastAsia="tr-TR"/>
        </w:rPr>
        <w:t>2.2</w:t>
      </w:r>
      <w:r w:rsidRPr="00B678F6">
        <w:rPr>
          <w:rFonts w:cs="Times New Roman"/>
          <w:noProof/>
          <w:szCs w:val="24"/>
          <w:lang w:eastAsia="tr-TR"/>
        </w:rPr>
        <w:t>'</w:t>
      </w:r>
      <w:r w:rsidR="00B04C33">
        <w:rPr>
          <w:rFonts w:cs="Times New Roman"/>
          <w:noProof/>
          <w:szCs w:val="24"/>
          <w:lang w:eastAsia="tr-TR"/>
        </w:rPr>
        <w:t>y</w:t>
      </w:r>
      <w:r w:rsidRPr="00B678F6">
        <w:rPr>
          <w:rFonts w:cs="Times New Roman"/>
          <w:noProof/>
          <w:szCs w:val="24"/>
          <w:lang w:eastAsia="tr-TR"/>
        </w:rPr>
        <w:t>e uygun olup olmadığına bakılır.</w:t>
      </w:r>
    </w:p>
    <w:p w14:paraId="5F74824E" w14:textId="1AF32419" w:rsidR="00BC685C" w:rsidRDefault="00BC685C" w:rsidP="007278B7">
      <w:pPr>
        <w:pStyle w:val="Balk3"/>
        <w:rPr>
          <w:noProof/>
          <w:lang w:eastAsia="tr-TR"/>
        </w:rPr>
      </w:pPr>
      <w:r>
        <w:rPr>
          <w:noProof/>
          <w:lang w:eastAsia="tr-TR"/>
        </w:rPr>
        <w:t>Kimyasal koruyucu madde tayini</w:t>
      </w:r>
    </w:p>
    <w:p w14:paraId="7CBC844E" w14:textId="30A693DB" w:rsidR="00BC685C" w:rsidRPr="007278B7" w:rsidRDefault="00BC685C" w:rsidP="007278B7">
      <w:pPr>
        <w:rPr>
          <w:lang w:eastAsia="tr-TR"/>
        </w:rPr>
      </w:pPr>
      <w:r>
        <w:rPr>
          <w:rFonts w:cs="Times New Roman"/>
          <w:noProof/>
          <w:szCs w:val="24"/>
          <w:lang w:eastAsia="tr-TR"/>
        </w:rPr>
        <w:t>Kimyasal koruyucu madde</w:t>
      </w:r>
      <w:r w:rsidRPr="00B678F6">
        <w:rPr>
          <w:rFonts w:cs="Times New Roman"/>
          <w:noProof/>
          <w:szCs w:val="24"/>
          <w:lang w:eastAsia="tr-TR"/>
        </w:rPr>
        <w:t xml:space="preserve"> tayini, TS </w:t>
      </w:r>
      <w:r>
        <w:rPr>
          <w:rFonts w:cs="Times New Roman"/>
          <w:noProof/>
          <w:szCs w:val="24"/>
          <w:lang w:eastAsia="tr-TR"/>
        </w:rPr>
        <w:t>3631</w:t>
      </w:r>
      <w:r w:rsidRPr="00B678F6">
        <w:rPr>
          <w:rFonts w:cs="Times New Roman"/>
          <w:noProof/>
          <w:szCs w:val="24"/>
          <w:lang w:eastAsia="tr-TR"/>
        </w:rPr>
        <w:t>'e göre yapılır ve sonucun Madde 4.</w:t>
      </w:r>
      <w:r>
        <w:rPr>
          <w:rFonts w:cs="Times New Roman"/>
          <w:noProof/>
          <w:szCs w:val="24"/>
          <w:lang w:eastAsia="tr-TR"/>
        </w:rPr>
        <w:t>2.2</w:t>
      </w:r>
      <w:r w:rsidRPr="00B678F6">
        <w:rPr>
          <w:rFonts w:cs="Times New Roman"/>
          <w:noProof/>
          <w:szCs w:val="24"/>
          <w:lang w:eastAsia="tr-TR"/>
        </w:rPr>
        <w:t>'</w:t>
      </w:r>
      <w:r>
        <w:rPr>
          <w:rFonts w:cs="Times New Roman"/>
          <w:noProof/>
          <w:szCs w:val="24"/>
          <w:lang w:eastAsia="tr-TR"/>
        </w:rPr>
        <w:t>y</w:t>
      </w:r>
      <w:r w:rsidRPr="00B678F6">
        <w:rPr>
          <w:rFonts w:cs="Times New Roman"/>
          <w:noProof/>
          <w:szCs w:val="24"/>
          <w:lang w:eastAsia="tr-TR"/>
        </w:rPr>
        <w:t>e uygun olup olmadığına bakılır.</w:t>
      </w:r>
    </w:p>
    <w:p w14:paraId="386FFBB2" w14:textId="096E5F8E" w:rsidR="00411001" w:rsidRPr="00352324" w:rsidRDefault="00411001">
      <w:pPr>
        <w:pStyle w:val="Balk3"/>
        <w:rPr>
          <w:noProof/>
        </w:rPr>
      </w:pPr>
      <w:r w:rsidRPr="00352324">
        <w:rPr>
          <w:noProof/>
        </w:rPr>
        <w:t xml:space="preserve">%10 luk </w:t>
      </w:r>
      <w:r w:rsidR="00B04C33">
        <w:rPr>
          <w:noProof/>
        </w:rPr>
        <w:t>HCl</w:t>
      </w:r>
      <w:r w:rsidRPr="00352324">
        <w:rPr>
          <w:noProof/>
        </w:rPr>
        <w:t xml:space="preserve"> asitte çözünmeyen kül</w:t>
      </w:r>
      <w:r>
        <w:rPr>
          <w:noProof/>
        </w:rPr>
        <w:t xml:space="preserve"> tayini</w:t>
      </w:r>
    </w:p>
    <w:p w14:paraId="3B17B9D9" w14:textId="6A548C5F" w:rsidR="00411001" w:rsidRDefault="00411001">
      <w:pPr>
        <w:ind w:right="283"/>
        <w:rPr>
          <w:rFonts w:cs="Times New Roman"/>
          <w:noProof/>
          <w:szCs w:val="24"/>
          <w:lang w:eastAsia="tr-TR"/>
        </w:rPr>
      </w:pPr>
      <w:r>
        <w:rPr>
          <w:rFonts w:cs="Times New Roman"/>
          <w:noProof/>
          <w:szCs w:val="24"/>
          <w:lang w:eastAsia="tr-TR"/>
        </w:rPr>
        <w:t xml:space="preserve">% 10 luk hidroklorik asitte çözünmeyen kül tayini, TS ISO 763’e </w:t>
      </w:r>
      <w:r w:rsidRPr="00B678F6">
        <w:rPr>
          <w:rFonts w:cs="Times New Roman"/>
          <w:noProof/>
          <w:szCs w:val="24"/>
          <w:lang w:eastAsia="tr-TR"/>
        </w:rPr>
        <w:t>göre yapılır ve sonucun Madde 4.</w:t>
      </w:r>
      <w:r w:rsidR="00B04C33">
        <w:rPr>
          <w:rFonts w:cs="Times New Roman"/>
          <w:noProof/>
          <w:szCs w:val="24"/>
          <w:lang w:eastAsia="tr-TR"/>
        </w:rPr>
        <w:t>2.2</w:t>
      </w:r>
      <w:r w:rsidRPr="00B678F6">
        <w:rPr>
          <w:rFonts w:cs="Times New Roman"/>
          <w:noProof/>
          <w:szCs w:val="24"/>
          <w:lang w:eastAsia="tr-TR"/>
        </w:rPr>
        <w:t>'</w:t>
      </w:r>
      <w:r w:rsidR="00B04C33">
        <w:rPr>
          <w:rFonts w:cs="Times New Roman"/>
          <w:noProof/>
          <w:szCs w:val="24"/>
          <w:lang w:eastAsia="tr-TR"/>
        </w:rPr>
        <w:t>y</w:t>
      </w:r>
      <w:r w:rsidRPr="00B678F6">
        <w:rPr>
          <w:rFonts w:cs="Times New Roman"/>
          <w:noProof/>
          <w:szCs w:val="24"/>
          <w:lang w:eastAsia="tr-TR"/>
        </w:rPr>
        <w:t>e uygun olup olmadığına bakılır</w:t>
      </w:r>
      <w:r>
        <w:rPr>
          <w:rFonts w:cs="Times New Roman"/>
          <w:noProof/>
          <w:szCs w:val="24"/>
          <w:lang w:eastAsia="tr-TR"/>
        </w:rPr>
        <w:t>.</w:t>
      </w:r>
      <w:bookmarkStart w:id="1232" w:name="_Toc120375434"/>
      <w:bookmarkStart w:id="1233" w:name="_Toc130816550"/>
    </w:p>
    <w:bookmarkEnd w:id="1232"/>
    <w:bookmarkEnd w:id="1233"/>
    <w:p w14:paraId="28A549D2" w14:textId="097008A5" w:rsidR="00411001" w:rsidRPr="00C40DD0" w:rsidRDefault="00411001">
      <w:pPr>
        <w:pStyle w:val="Balk3"/>
        <w:rPr>
          <w:noProof/>
        </w:rPr>
      </w:pPr>
      <w:r w:rsidRPr="00C40DD0">
        <w:rPr>
          <w:noProof/>
        </w:rPr>
        <w:t>İndirgen şeker ve sa</w:t>
      </w:r>
      <w:r w:rsidR="005924DD">
        <w:rPr>
          <w:noProof/>
        </w:rPr>
        <w:t>k</w:t>
      </w:r>
      <w:r w:rsidRPr="00C40DD0">
        <w:rPr>
          <w:noProof/>
        </w:rPr>
        <w:t>karoz tayini</w:t>
      </w:r>
    </w:p>
    <w:p w14:paraId="680DBAE1" w14:textId="2A08593D" w:rsidR="00411001" w:rsidRDefault="00411001" w:rsidP="00D87391">
      <w:pPr>
        <w:ind w:right="283"/>
        <w:rPr>
          <w:rFonts w:cs="Times New Roman"/>
          <w:noProof/>
          <w:szCs w:val="24"/>
          <w:lang w:eastAsia="tr-TR"/>
        </w:rPr>
      </w:pPr>
      <w:r w:rsidRPr="00C40DD0">
        <w:rPr>
          <w:rFonts w:cs="Times New Roman"/>
          <w:noProof/>
          <w:szCs w:val="24"/>
          <w:lang w:eastAsia="tr-TR"/>
        </w:rPr>
        <w:t>İndirgen şeker ve sakaroz tayini, TS 3036’ya göre yapılır ve sonucun Madde 4.</w:t>
      </w:r>
      <w:r w:rsidR="00011F52">
        <w:rPr>
          <w:rFonts w:cs="Times New Roman"/>
          <w:noProof/>
          <w:szCs w:val="24"/>
          <w:lang w:eastAsia="tr-TR"/>
        </w:rPr>
        <w:t>2.2</w:t>
      </w:r>
      <w:r>
        <w:rPr>
          <w:rFonts w:cs="Times New Roman"/>
          <w:noProof/>
          <w:szCs w:val="24"/>
          <w:lang w:eastAsia="tr-TR"/>
        </w:rPr>
        <w:t>'</w:t>
      </w:r>
      <w:r w:rsidR="00011F52">
        <w:rPr>
          <w:rFonts w:cs="Times New Roman"/>
          <w:noProof/>
          <w:szCs w:val="24"/>
          <w:lang w:eastAsia="tr-TR"/>
        </w:rPr>
        <w:t>y</w:t>
      </w:r>
      <w:r w:rsidRPr="00C40DD0">
        <w:rPr>
          <w:rFonts w:cs="Times New Roman"/>
          <w:noProof/>
          <w:szCs w:val="24"/>
          <w:lang w:eastAsia="tr-TR"/>
        </w:rPr>
        <w:t>e uygun olup olmadığına bakılır.</w:t>
      </w:r>
    </w:p>
    <w:p w14:paraId="7D347980" w14:textId="595DD58D" w:rsidR="00C07396" w:rsidRDefault="00C07396" w:rsidP="007278B7">
      <w:pPr>
        <w:pStyle w:val="Balk3"/>
        <w:rPr>
          <w:noProof/>
          <w:lang w:eastAsia="tr-TR"/>
        </w:rPr>
      </w:pPr>
      <w:r>
        <w:rPr>
          <w:noProof/>
          <w:lang w:eastAsia="tr-TR"/>
        </w:rPr>
        <w:t>Sakaroz tayini</w:t>
      </w:r>
    </w:p>
    <w:p w14:paraId="7FD67370" w14:textId="670BF8D8" w:rsidR="00C07396" w:rsidRPr="007278B7" w:rsidRDefault="0032007D" w:rsidP="007278B7">
      <w:pPr>
        <w:rPr>
          <w:lang w:eastAsia="tr-TR"/>
        </w:rPr>
      </w:pPr>
      <w:r>
        <w:t>Sak</w:t>
      </w:r>
      <w:r w:rsidR="00C07396">
        <w:t>aroz tayini</w:t>
      </w:r>
      <w:r w:rsidR="00C07396">
        <w:rPr>
          <w:rFonts w:cs="Arial"/>
          <w:szCs w:val="20"/>
        </w:rPr>
        <w:t>, TS 13359’a göre yapılır ve sonucun Madde 4.2.2’ye uygun olup olmadığına bakılır.</w:t>
      </w:r>
    </w:p>
    <w:p w14:paraId="0172E202" w14:textId="3E777908" w:rsidR="005515EF" w:rsidRPr="007C749F" w:rsidRDefault="00411001" w:rsidP="007278B7">
      <w:pPr>
        <w:pStyle w:val="Balk3"/>
        <w:rPr>
          <w:noProof/>
          <w:lang w:eastAsia="tr-TR"/>
        </w:rPr>
      </w:pPr>
      <w:r w:rsidRPr="007C749F">
        <w:rPr>
          <w:noProof/>
          <w:lang w:eastAsia="tr-TR"/>
        </w:rPr>
        <w:t>Meyve oranı tayini</w:t>
      </w:r>
    </w:p>
    <w:p w14:paraId="2F551ACE" w14:textId="086AFFE0" w:rsidR="00411001" w:rsidRDefault="00411001" w:rsidP="00411001">
      <w:pPr>
        <w:ind w:right="283"/>
        <w:rPr>
          <w:rFonts w:eastAsia="Times New Roman"/>
          <w:noProof/>
          <w:szCs w:val="20"/>
          <w:lang w:eastAsia="tr-TR"/>
        </w:rPr>
      </w:pPr>
      <w:r w:rsidRPr="007C749F">
        <w:rPr>
          <w:rFonts w:eastAsia="Times New Roman"/>
          <w:noProof/>
          <w:szCs w:val="20"/>
          <w:lang w:eastAsia="tr-TR"/>
        </w:rPr>
        <w:t>Meyve oranının belirlenmesi için numunede potasyum, kalsiyum ve magnezyum tayini TS EN 1134'e göre, fo</w:t>
      </w:r>
      <w:r>
        <w:rPr>
          <w:rFonts w:eastAsia="Times New Roman"/>
          <w:noProof/>
          <w:szCs w:val="20"/>
          <w:lang w:eastAsia="tr-TR"/>
        </w:rPr>
        <w:t xml:space="preserve">sfor tayini TS EN 1136'ya göre, </w:t>
      </w:r>
      <w:r w:rsidRPr="002869CA">
        <w:rPr>
          <w:rFonts w:eastAsia="Times New Roman"/>
          <w:noProof/>
          <w:szCs w:val="20"/>
          <w:lang w:eastAsia="tr-TR"/>
        </w:rPr>
        <w:t>formol sayısı</w:t>
      </w:r>
      <w:r>
        <w:rPr>
          <w:rFonts w:eastAsia="Times New Roman"/>
          <w:noProof/>
          <w:szCs w:val="20"/>
          <w:lang w:eastAsia="tr-TR"/>
        </w:rPr>
        <w:t xml:space="preserve"> tayini</w:t>
      </w:r>
      <w:r w:rsidRPr="002869CA">
        <w:rPr>
          <w:rFonts w:eastAsia="Times New Roman"/>
          <w:noProof/>
          <w:szCs w:val="20"/>
          <w:lang w:eastAsia="tr-TR"/>
        </w:rPr>
        <w:t xml:space="preserve"> TS EN 1133'e göre yapılır</w:t>
      </w:r>
      <w:r w:rsidR="0032007D">
        <w:rPr>
          <w:rFonts w:eastAsia="Times New Roman"/>
          <w:noProof/>
          <w:szCs w:val="20"/>
          <w:lang w:eastAsia="tr-TR"/>
        </w:rPr>
        <w:t xml:space="preserve"> ve sonucun Madde 4.2.2</w:t>
      </w:r>
      <w:r w:rsidR="00F04C9B">
        <w:rPr>
          <w:rFonts w:eastAsia="Times New Roman"/>
          <w:noProof/>
          <w:szCs w:val="20"/>
          <w:lang w:eastAsia="tr-TR"/>
        </w:rPr>
        <w:t>’ye ve Madde 4.2.4</w:t>
      </w:r>
      <w:r w:rsidR="00011F52">
        <w:rPr>
          <w:rFonts w:eastAsia="Times New Roman"/>
          <w:noProof/>
          <w:szCs w:val="20"/>
          <w:lang w:eastAsia="tr-TR"/>
        </w:rPr>
        <w:t>’e uygun olup olmadığına bakılır.</w:t>
      </w:r>
    </w:p>
    <w:p w14:paraId="6EF20D87" w14:textId="0BE6F14C" w:rsidR="00F14D76" w:rsidRDefault="00F14D76" w:rsidP="00F14D76">
      <w:pPr>
        <w:ind w:right="-1"/>
        <w:rPr>
          <w:rFonts w:eastAsia="Times New Roman" w:cs="Times New Roman"/>
          <w:noProof/>
          <w:szCs w:val="24"/>
          <w:lang w:eastAsia="tr-TR"/>
        </w:rPr>
      </w:pPr>
      <w:r>
        <w:rPr>
          <w:rFonts w:eastAsia="Times New Roman" w:cs="Times New Roman"/>
          <w:noProof/>
          <w:szCs w:val="24"/>
          <w:lang w:eastAsia="tr-TR"/>
        </w:rPr>
        <w:t>A</w:t>
      </w:r>
      <w:r w:rsidRPr="008C12A0">
        <w:rPr>
          <w:rFonts w:eastAsia="Times New Roman" w:cs="Times New Roman"/>
          <w:noProof/>
          <w:szCs w:val="24"/>
          <w:lang w:eastAsia="tr-TR"/>
        </w:rPr>
        <w:t xml:space="preserve">nalizi yapılan </w:t>
      </w:r>
      <w:r>
        <w:rPr>
          <w:rFonts w:eastAsia="Times New Roman" w:cs="Times New Roman"/>
          <w:noProof/>
          <w:szCs w:val="24"/>
          <w:lang w:eastAsia="tr-TR"/>
        </w:rPr>
        <w:t xml:space="preserve">kriterlerden en az üç tanesi Çizelge </w:t>
      </w:r>
      <w:r w:rsidR="00011F52">
        <w:rPr>
          <w:rFonts w:eastAsia="Times New Roman" w:cs="Times New Roman"/>
          <w:noProof/>
          <w:szCs w:val="24"/>
          <w:lang w:eastAsia="tr-TR"/>
        </w:rPr>
        <w:t>5</w:t>
      </w:r>
      <w:r>
        <w:rPr>
          <w:rFonts w:eastAsia="Times New Roman" w:cs="Times New Roman"/>
          <w:noProof/>
          <w:szCs w:val="24"/>
          <w:lang w:eastAsia="tr-TR"/>
        </w:rPr>
        <w:t>’te verilen değeri sağlaması durumunda numunenin %100 meyveden yapıldığı kabul edilir.</w:t>
      </w:r>
    </w:p>
    <w:p w14:paraId="64471C7F" w14:textId="091770DA" w:rsidR="00F14D76" w:rsidRPr="007278B7" w:rsidRDefault="00011F52">
      <w:pPr>
        <w:pStyle w:val="Tabletitle"/>
        <w:rPr>
          <w:rFonts w:asciiTheme="minorHAnsi" w:hAnsiTheme="minorHAnsi"/>
        </w:rPr>
      </w:pPr>
      <w:r>
        <w:t>Çizelge </w:t>
      </w:r>
      <w:r w:rsidRPr="00011F52">
        <w:rPr>
          <w:b w:val="0"/>
        </w:rPr>
        <w:fldChar w:fldCharType="begin"/>
      </w:r>
      <w:r w:rsidRPr="00011F52">
        <w:instrText xml:space="preserve">\IF </w:instrText>
      </w:r>
      <w:r w:rsidRPr="00011F52">
        <w:rPr>
          <w:b w:val="0"/>
        </w:rPr>
        <w:fldChar w:fldCharType="begin"/>
      </w:r>
      <w:r w:rsidRPr="00011F52">
        <w:instrText xml:space="preserve">SEQ aaa \c </w:instrText>
      </w:r>
      <w:r w:rsidRPr="00011F52">
        <w:rPr>
          <w:b w:val="0"/>
        </w:rPr>
        <w:fldChar w:fldCharType="separate"/>
      </w:r>
      <w:r w:rsidR="007278B7">
        <w:rPr>
          <w:noProof/>
        </w:rPr>
        <w:instrText>0</w:instrText>
      </w:r>
      <w:r w:rsidRPr="00011F52">
        <w:rPr>
          <w:b w:val="0"/>
        </w:rPr>
        <w:fldChar w:fldCharType="end"/>
      </w:r>
      <w:r w:rsidRPr="00011F52">
        <w:instrText>&gt;= 1 "</w:instrText>
      </w:r>
      <w:r w:rsidRPr="00011F52">
        <w:rPr>
          <w:b w:val="0"/>
        </w:rPr>
        <w:fldChar w:fldCharType="begin"/>
      </w:r>
      <w:r w:rsidRPr="00011F52">
        <w:instrText xml:space="preserve">SEQ aaa \c \* ALPHABETIC </w:instrText>
      </w:r>
      <w:r w:rsidRPr="00011F52">
        <w:rPr>
          <w:b w:val="0"/>
        </w:rPr>
        <w:fldChar w:fldCharType="separate"/>
      </w:r>
      <w:r w:rsidRPr="00011F52">
        <w:instrText>A</w:instrText>
      </w:r>
      <w:r w:rsidRPr="00011F52">
        <w:rPr>
          <w:b w:val="0"/>
        </w:rPr>
        <w:fldChar w:fldCharType="end"/>
      </w:r>
      <w:r w:rsidRPr="00011F52">
        <w:instrText xml:space="preserve">." </w:instrText>
      </w:r>
      <w:r w:rsidRPr="00011F52">
        <w:rPr>
          <w:b w:val="0"/>
        </w:rPr>
        <w:fldChar w:fldCharType="end"/>
      </w:r>
      <w:r w:rsidRPr="00011F52">
        <w:rPr>
          <w:b w:val="0"/>
        </w:rPr>
        <w:fldChar w:fldCharType="begin"/>
      </w:r>
      <w:r w:rsidRPr="00011F52">
        <w:instrText xml:space="preserve">SEQ Table </w:instrText>
      </w:r>
      <w:r w:rsidRPr="00011F52">
        <w:rPr>
          <w:b w:val="0"/>
        </w:rPr>
        <w:fldChar w:fldCharType="separate"/>
      </w:r>
      <w:r w:rsidR="007278B7">
        <w:rPr>
          <w:noProof/>
        </w:rPr>
        <w:t>5</w:t>
      </w:r>
      <w:r w:rsidRPr="00011F52">
        <w:rPr>
          <w:b w:val="0"/>
        </w:rPr>
        <w:fldChar w:fldCharType="end"/>
      </w:r>
      <w:r>
        <w:t xml:space="preserve"> — </w:t>
      </w:r>
      <w:r w:rsidR="00F14D76" w:rsidRPr="007278B7">
        <w:rPr>
          <w:bCs/>
        </w:rPr>
        <w:t xml:space="preserve">Analizi </w:t>
      </w:r>
      <w:r w:rsidR="00F14D76" w:rsidRPr="007278B7">
        <w:t xml:space="preserve">yapılan meyve barı numunesinin meyve oranının hesaplanması </w:t>
      </w:r>
    </w:p>
    <w:tbl>
      <w:tblPr>
        <w:tblW w:w="0" w:type="auto"/>
        <w:tblBorders>
          <w:top w:val="single" w:sz="6" w:space="0" w:color="auto"/>
          <w:left w:val="single" w:sz="6" w:space="0" w:color="auto"/>
          <w:right w:val="single" w:sz="6" w:space="0" w:color="auto"/>
        </w:tblBorders>
        <w:tblLayout w:type="fixed"/>
        <w:tblLook w:val="04A0" w:firstRow="1" w:lastRow="0" w:firstColumn="1" w:lastColumn="0" w:noHBand="0" w:noVBand="1"/>
      </w:tblPr>
      <w:tblGrid>
        <w:gridCol w:w="5211"/>
        <w:gridCol w:w="4497"/>
      </w:tblGrid>
      <w:tr w:rsidR="00B4293B" w:rsidRPr="00B4293B" w14:paraId="147A7402" w14:textId="77777777" w:rsidTr="0026193B">
        <w:tc>
          <w:tcPr>
            <w:tcW w:w="5211" w:type="dxa"/>
            <w:tcBorders>
              <w:top w:val="single" w:sz="6" w:space="0" w:color="auto"/>
              <w:left w:val="single" w:sz="6" w:space="0" w:color="auto"/>
              <w:bottom w:val="single" w:sz="6" w:space="0" w:color="auto"/>
              <w:right w:val="single" w:sz="6" w:space="0" w:color="auto"/>
            </w:tcBorders>
            <w:hideMark/>
          </w:tcPr>
          <w:p w14:paraId="171D2821" w14:textId="77777777" w:rsidR="00F14D76" w:rsidRPr="007278B7" w:rsidRDefault="00F14D76" w:rsidP="0026193B">
            <w:pPr>
              <w:numPr>
                <w:ilvl w:val="0"/>
                <w:numId w:val="63"/>
              </w:numPr>
              <w:spacing w:after="160" w:line="256" w:lineRule="auto"/>
              <w:jc w:val="left"/>
              <w:rPr>
                <w:rFonts w:asciiTheme="minorHAnsi" w:hAnsiTheme="minorHAnsi"/>
                <w:bCs/>
              </w:rPr>
            </w:pPr>
            <w:r w:rsidRPr="007278B7">
              <w:rPr>
                <w:bCs/>
              </w:rPr>
              <w:t>Kriterler</w:t>
            </w:r>
          </w:p>
        </w:tc>
        <w:tc>
          <w:tcPr>
            <w:tcW w:w="4497" w:type="dxa"/>
            <w:tcBorders>
              <w:top w:val="single" w:sz="6" w:space="0" w:color="auto"/>
              <w:left w:val="nil"/>
              <w:bottom w:val="single" w:sz="6" w:space="0" w:color="auto"/>
              <w:right w:val="single" w:sz="6" w:space="0" w:color="auto"/>
            </w:tcBorders>
            <w:hideMark/>
          </w:tcPr>
          <w:p w14:paraId="5499345B" w14:textId="77777777" w:rsidR="00F14D76" w:rsidRPr="007278B7" w:rsidRDefault="00F14D76" w:rsidP="0026193B">
            <w:pPr>
              <w:numPr>
                <w:ilvl w:val="0"/>
                <w:numId w:val="63"/>
              </w:numPr>
              <w:spacing w:after="160" w:line="256" w:lineRule="auto"/>
              <w:jc w:val="left"/>
              <w:rPr>
                <w:bCs/>
              </w:rPr>
            </w:pPr>
            <w:r w:rsidRPr="007278B7">
              <w:rPr>
                <w:bCs/>
              </w:rPr>
              <w:t>Numunenin meyve oranı</w:t>
            </w:r>
          </w:p>
        </w:tc>
      </w:tr>
      <w:tr w:rsidR="00B4293B" w:rsidRPr="00B4293B" w14:paraId="46DAB3CC" w14:textId="77777777" w:rsidTr="007278B7">
        <w:tc>
          <w:tcPr>
            <w:tcW w:w="5211" w:type="dxa"/>
            <w:tcBorders>
              <w:top w:val="nil"/>
              <w:left w:val="single" w:sz="6" w:space="0" w:color="auto"/>
              <w:bottom w:val="nil"/>
              <w:right w:val="single" w:sz="6" w:space="0" w:color="auto"/>
            </w:tcBorders>
            <w:hideMark/>
          </w:tcPr>
          <w:p w14:paraId="38C12840" w14:textId="77777777" w:rsidR="00F14D76" w:rsidRPr="007278B7" w:rsidRDefault="00B83574" w:rsidP="0026193B">
            <w:pPr>
              <w:spacing w:after="0"/>
            </w:pPr>
            <w:r w:rsidRPr="007278B7">
              <w:t>Potasyum (K), mg/kg</w:t>
            </w:r>
          </w:p>
        </w:tc>
        <w:tc>
          <w:tcPr>
            <w:tcW w:w="4497" w:type="dxa"/>
            <w:tcBorders>
              <w:top w:val="nil"/>
              <w:left w:val="nil"/>
              <w:bottom w:val="nil"/>
              <w:right w:val="single" w:sz="6" w:space="0" w:color="auto"/>
            </w:tcBorders>
            <w:shd w:val="clear" w:color="auto" w:fill="auto"/>
            <w:hideMark/>
          </w:tcPr>
          <w:p w14:paraId="6531E994" w14:textId="77777777" w:rsidR="00F14D76" w:rsidRPr="007278B7" w:rsidRDefault="00B83574" w:rsidP="0026193B">
            <w:pPr>
              <w:spacing w:after="0"/>
            </w:pPr>
            <w:r w:rsidRPr="007278B7">
              <w:t>[Analizde bulunan miktar (mg/</w:t>
            </w:r>
            <w:proofErr w:type="gramStart"/>
            <w:r w:rsidRPr="007278B7">
              <w:t>kg</w:t>
            </w:r>
            <w:r w:rsidR="00F14D76" w:rsidRPr="007278B7">
              <w:t>)X</w:t>
            </w:r>
            <w:proofErr w:type="gramEnd"/>
            <w:r w:rsidR="00F14D76" w:rsidRPr="007278B7">
              <w:t>50]/700</w:t>
            </w:r>
          </w:p>
        </w:tc>
      </w:tr>
      <w:tr w:rsidR="00B4293B" w:rsidRPr="00B4293B" w14:paraId="53AAC618" w14:textId="77777777" w:rsidTr="007278B7">
        <w:tc>
          <w:tcPr>
            <w:tcW w:w="5211" w:type="dxa"/>
            <w:tcBorders>
              <w:top w:val="nil"/>
              <w:left w:val="single" w:sz="6" w:space="0" w:color="auto"/>
              <w:bottom w:val="nil"/>
              <w:right w:val="single" w:sz="6" w:space="0" w:color="auto"/>
            </w:tcBorders>
            <w:hideMark/>
          </w:tcPr>
          <w:p w14:paraId="4F307B91" w14:textId="77777777" w:rsidR="00F14D76" w:rsidRPr="007278B7" w:rsidRDefault="00B83574" w:rsidP="0026193B">
            <w:pPr>
              <w:spacing w:after="0"/>
            </w:pPr>
            <w:r w:rsidRPr="007278B7">
              <w:t>Magnezyum (Mg), mg/kg</w:t>
            </w:r>
          </w:p>
        </w:tc>
        <w:tc>
          <w:tcPr>
            <w:tcW w:w="4497" w:type="dxa"/>
            <w:tcBorders>
              <w:top w:val="nil"/>
              <w:left w:val="nil"/>
              <w:bottom w:val="nil"/>
              <w:right w:val="single" w:sz="6" w:space="0" w:color="auto"/>
            </w:tcBorders>
            <w:shd w:val="clear" w:color="auto" w:fill="auto"/>
            <w:hideMark/>
          </w:tcPr>
          <w:p w14:paraId="12013714" w14:textId="77777777" w:rsidR="00F14D76" w:rsidRPr="007278B7" w:rsidRDefault="00B83574" w:rsidP="0026193B">
            <w:pPr>
              <w:spacing w:after="0"/>
            </w:pPr>
            <w:r w:rsidRPr="007278B7">
              <w:t>[Analizde bulunan miktar (mg/</w:t>
            </w:r>
            <w:proofErr w:type="gramStart"/>
            <w:r w:rsidRPr="007278B7">
              <w:t>kg</w:t>
            </w:r>
            <w:r w:rsidR="00F14D76" w:rsidRPr="007278B7">
              <w:t>)X</w:t>
            </w:r>
            <w:proofErr w:type="gramEnd"/>
            <w:r w:rsidR="00F14D76" w:rsidRPr="007278B7">
              <w:t>50]/25</w:t>
            </w:r>
          </w:p>
        </w:tc>
      </w:tr>
      <w:tr w:rsidR="00B4293B" w:rsidRPr="00B4293B" w14:paraId="1BBAE236" w14:textId="77777777" w:rsidTr="007278B7">
        <w:tc>
          <w:tcPr>
            <w:tcW w:w="5211" w:type="dxa"/>
            <w:tcBorders>
              <w:top w:val="nil"/>
              <w:left w:val="single" w:sz="6" w:space="0" w:color="auto"/>
              <w:bottom w:val="nil"/>
              <w:right w:val="single" w:sz="6" w:space="0" w:color="auto"/>
            </w:tcBorders>
            <w:hideMark/>
          </w:tcPr>
          <w:p w14:paraId="597E59AA" w14:textId="77777777" w:rsidR="00F14D76" w:rsidRPr="007278B7" w:rsidRDefault="00B83574" w:rsidP="0026193B">
            <w:pPr>
              <w:spacing w:after="0"/>
            </w:pPr>
            <w:proofErr w:type="gramStart"/>
            <w:r w:rsidRPr="007278B7">
              <w:t>Fosfor  (</w:t>
            </w:r>
            <w:proofErr w:type="gramEnd"/>
            <w:r w:rsidRPr="007278B7">
              <w:t>P), mg/kg</w:t>
            </w:r>
          </w:p>
        </w:tc>
        <w:tc>
          <w:tcPr>
            <w:tcW w:w="4497" w:type="dxa"/>
            <w:tcBorders>
              <w:top w:val="nil"/>
              <w:left w:val="nil"/>
              <w:bottom w:val="nil"/>
              <w:right w:val="single" w:sz="6" w:space="0" w:color="auto"/>
            </w:tcBorders>
            <w:shd w:val="clear" w:color="auto" w:fill="auto"/>
            <w:hideMark/>
          </w:tcPr>
          <w:p w14:paraId="5F42AB84" w14:textId="77777777" w:rsidR="00F14D76" w:rsidRPr="007278B7" w:rsidRDefault="00B83574" w:rsidP="0026193B">
            <w:pPr>
              <w:spacing w:after="0"/>
            </w:pPr>
            <w:r w:rsidRPr="007278B7">
              <w:t>[Analizde bulunan miktar (mg/</w:t>
            </w:r>
            <w:proofErr w:type="gramStart"/>
            <w:r w:rsidRPr="007278B7">
              <w:t>kg</w:t>
            </w:r>
            <w:r w:rsidR="00F14D76" w:rsidRPr="007278B7">
              <w:t>)X</w:t>
            </w:r>
            <w:proofErr w:type="gramEnd"/>
            <w:r w:rsidR="00F14D76" w:rsidRPr="007278B7">
              <w:t>50]/55</w:t>
            </w:r>
          </w:p>
        </w:tc>
      </w:tr>
      <w:tr w:rsidR="00B4293B" w:rsidRPr="00B4293B" w14:paraId="71B65212" w14:textId="77777777" w:rsidTr="007278B7">
        <w:tc>
          <w:tcPr>
            <w:tcW w:w="5211" w:type="dxa"/>
            <w:tcBorders>
              <w:top w:val="nil"/>
              <w:left w:val="single" w:sz="6" w:space="0" w:color="auto"/>
              <w:bottom w:val="nil"/>
              <w:right w:val="single" w:sz="6" w:space="0" w:color="auto"/>
            </w:tcBorders>
            <w:hideMark/>
          </w:tcPr>
          <w:p w14:paraId="6B8503BC" w14:textId="77777777" w:rsidR="00F14D76" w:rsidRPr="007278B7" w:rsidRDefault="00F14D76" w:rsidP="0026193B">
            <w:pPr>
              <w:spacing w:after="0"/>
            </w:pPr>
            <w:r w:rsidRPr="007278B7">
              <w:t>Form</w:t>
            </w:r>
            <w:r w:rsidR="00B83574" w:rsidRPr="007278B7">
              <w:t xml:space="preserve">ol </w:t>
            </w:r>
            <w:proofErr w:type="gramStart"/>
            <w:r w:rsidR="00B83574" w:rsidRPr="007278B7">
              <w:t>sayısı,  ml</w:t>
            </w:r>
            <w:proofErr w:type="gramEnd"/>
            <w:r w:rsidR="00B83574" w:rsidRPr="007278B7">
              <w:t xml:space="preserve"> 0,1 M </w:t>
            </w:r>
            <w:proofErr w:type="spellStart"/>
            <w:r w:rsidR="00B83574" w:rsidRPr="007278B7">
              <w:t>NaOH</w:t>
            </w:r>
            <w:proofErr w:type="spellEnd"/>
            <w:r w:rsidR="00B83574" w:rsidRPr="007278B7">
              <w:t>/100 g</w:t>
            </w:r>
          </w:p>
        </w:tc>
        <w:tc>
          <w:tcPr>
            <w:tcW w:w="4497" w:type="dxa"/>
            <w:tcBorders>
              <w:top w:val="nil"/>
              <w:left w:val="nil"/>
              <w:bottom w:val="nil"/>
              <w:right w:val="single" w:sz="6" w:space="0" w:color="auto"/>
            </w:tcBorders>
            <w:shd w:val="clear" w:color="auto" w:fill="auto"/>
            <w:hideMark/>
          </w:tcPr>
          <w:p w14:paraId="68ED467F" w14:textId="77777777" w:rsidR="00F14D76" w:rsidRPr="007278B7" w:rsidRDefault="00F14D76" w:rsidP="0026193B">
            <w:pPr>
              <w:spacing w:after="0"/>
            </w:pPr>
            <w:r w:rsidRPr="007278B7">
              <w:t xml:space="preserve">[Analizde bulunan miktar </w:t>
            </w:r>
            <w:r w:rsidR="00B83574" w:rsidRPr="007278B7">
              <w:t>(mg/</w:t>
            </w:r>
            <w:proofErr w:type="gramStart"/>
            <w:r w:rsidR="00B83574" w:rsidRPr="007278B7">
              <w:t>kg</w:t>
            </w:r>
            <w:r w:rsidRPr="007278B7">
              <w:t>)X</w:t>
            </w:r>
            <w:proofErr w:type="gramEnd"/>
            <w:r w:rsidRPr="007278B7">
              <w:t>50]/7,5</w:t>
            </w:r>
          </w:p>
        </w:tc>
      </w:tr>
      <w:tr w:rsidR="00B4293B" w:rsidRPr="00B4293B" w14:paraId="7CA4A0F9" w14:textId="77777777" w:rsidTr="00B4293B">
        <w:tc>
          <w:tcPr>
            <w:tcW w:w="5211" w:type="dxa"/>
            <w:tcBorders>
              <w:top w:val="nil"/>
              <w:left w:val="single" w:sz="6" w:space="0" w:color="auto"/>
              <w:bottom w:val="single" w:sz="6" w:space="0" w:color="auto"/>
              <w:right w:val="single" w:sz="6" w:space="0" w:color="auto"/>
            </w:tcBorders>
            <w:hideMark/>
          </w:tcPr>
          <w:p w14:paraId="7A7777DE" w14:textId="77777777" w:rsidR="00F14D76" w:rsidRPr="007278B7" w:rsidRDefault="00B83574" w:rsidP="0026193B">
            <w:pPr>
              <w:spacing w:after="0"/>
            </w:pPr>
            <w:r w:rsidRPr="007278B7">
              <w:t>Kalsiyum (</w:t>
            </w:r>
            <w:proofErr w:type="spellStart"/>
            <w:r w:rsidRPr="007278B7">
              <w:t>Ca</w:t>
            </w:r>
            <w:proofErr w:type="spellEnd"/>
            <w:r w:rsidRPr="007278B7">
              <w:t>), mg/g</w:t>
            </w:r>
          </w:p>
        </w:tc>
        <w:tc>
          <w:tcPr>
            <w:tcW w:w="4497" w:type="dxa"/>
            <w:tcBorders>
              <w:top w:val="nil"/>
              <w:left w:val="nil"/>
              <w:bottom w:val="single" w:sz="6" w:space="0" w:color="auto"/>
              <w:right w:val="single" w:sz="6" w:space="0" w:color="auto"/>
            </w:tcBorders>
            <w:shd w:val="clear" w:color="auto" w:fill="auto"/>
            <w:hideMark/>
          </w:tcPr>
          <w:p w14:paraId="543E7F40" w14:textId="77777777" w:rsidR="00F14D76" w:rsidRPr="00B4293B" w:rsidRDefault="00B83574" w:rsidP="0026193B">
            <w:pPr>
              <w:spacing w:after="0"/>
            </w:pPr>
            <w:r w:rsidRPr="007278B7">
              <w:t>[Analizde bulunan miktar (mg/</w:t>
            </w:r>
            <w:proofErr w:type="gramStart"/>
            <w:r w:rsidRPr="007278B7">
              <w:t>kg</w:t>
            </w:r>
            <w:r w:rsidR="00F14D76" w:rsidRPr="007278B7">
              <w:t>)X</w:t>
            </w:r>
            <w:proofErr w:type="gramEnd"/>
            <w:r w:rsidR="00F14D76" w:rsidRPr="007278B7">
              <w:t>50]/20</w:t>
            </w:r>
          </w:p>
        </w:tc>
      </w:tr>
    </w:tbl>
    <w:p w14:paraId="52C071C8" w14:textId="77777777" w:rsidR="005515EF" w:rsidRPr="00B4293B" w:rsidRDefault="005515EF" w:rsidP="00411001">
      <w:pPr>
        <w:ind w:right="283"/>
        <w:rPr>
          <w:rFonts w:eastAsia="Times New Roman"/>
          <w:noProof/>
          <w:szCs w:val="20"/>
          <w:lang w:eastAsia="tr-TR"/>
        </w:rPr>
      </w:pPr>
    </w:p>
    <w:p w14:paraId="3BD9F347" w14:textId="06E5A00A" w:rsidR="00DF3D87" w:rsidRDefault="00DF3D87">
      <w:pPr>
        <w:pStyle w:val="Balk3"/>
      </w:pPr>
      <w:r>
        <w:t>Toplam şeker (</w:t>
      </w:r>
      <w:proofErr w:type="spellStart"/>
      <w:r>
        <w:t>invert</w:t>
      </w:r>
      <w:proofErr w:type="spellEnd"/>
      <w:r>
        <w:t xml:space="preserve"> şeker cinsinden) tayini</w:t>
      </w:r>
    </w:p>
    <w:p w14:paraId="3356BAAB" w14:textId="32395FFF" w:rsidR="00D75FF9" w:rsidRDefault="00DF3D87" w:rsidP="005924DD">
      <w:r>
        <w:rPr>
          <w:rFonts w:cs="Arial"/>
        </w:rPr>
        <w:t xml:space="preserve">Toplam şeker </w:t>
      </w:r>
      <w:proofErr w:type="gramStart"/>
      <w:r>
        <w:rPr>
          <w:rFonts w:cs="Arial"/>
        </w:rPr>
        <w:t xml:space="preserve">tayini,  </w:t>
      </w:r>
      <w:r w:rsidRPr="00653E44">
        <w:t>TS</w:t>
      </w:r>
      <w:proofErr w:type="gramEnd"/>
      <w:r w:rsidRPr="00653E44">
        <w:t xml:space="preserve"> </w:t>
      </w:r>
      <w:r>
        <w:t>1466</w:t>
      </w:r>
      <w:r w:rsidRPr="00653E44">
        <w:t>’</w:t>
      </w:r>
      <w:r>
        <w:t>ya göre yapılır ve s</w:t>
      </w:r>
      <w:r w:rsidRPr="00653E44">
        <w:t>onucun Madde 4.2.</w:t>
      </w:r>
      <w:r w:rsidR="00011F52">
        <w:t>2</w:t>
      </w:r>
      <w:r w:rsidRPr="00653E44">
        <w:t>’</w:t>
      </w:r>
      <w:r w:rsidR="00011F52">
        <w:t>y</w:t>
      </w:r>
      <w:r w:rsidRPr="00653E44">
        <w:t>e uygun olup olmadığına bakılır.</w:t>
      </w:r>
    </w:p>
    <w:p w14:paraId="2DBC655D" w14:textId="04BCD423" w:rsidR="00463576" w:rsidRDefault="00463576" w:rsidP="00463576">
      <w:pPr>
        <w:pStyle w:val="Balk3"/>
      </w:pPr>
      <w:proofErr w:type="spellStart"/>
      <w:r>
        <w:lastRenderedPageBreak/>
        <w:t>Aflatoksin</w:t>
      </w:r>
      <w:proofErr w:type="spellEnd"/>
      <w:r>
        <w:t xml:space="preserve"> B</w:t>
      </w:r>
      <w:r w:rsidRPr="007278B7">
        <w:rPr>
          <w:vertAlign w:val="subscript"/>
        </w:rPr>
        <w:t>1</w:t>
      </w:r>
      <w:r>
        <w:t xml:space="preserve"> ve </w:t>
      </w:r>
      <w:proofErr w:type="spellStart"/>
      <w:r w:rsidR="00265E73" w:rsidRPr="00FD6E49">
        <w:t>Aflatoksin</w:t>
      </w:r>
      <w:proofErr w:type="spellEnd"/>
      <w:r w:rsidR="00265E73" w:rsidRPr="00FD6E49">
        <w:t xml:space="preserve"> </w:t>
      </w:r>
      <w:r w:rsidR="00265E73">
        <w:t xml:space="preserve">Toplam </w:t>
      </w:r>
      <w:r w:rsidR="00265E73" w:rsidRPr="00FD6E49">
        <w:t>(B</w:t>
      </w:r>
      <w:r w:rsidR="00265E73" w:rsidRPr="001F7E8A">
        <w:rPr>
          <w:vertAlign w:val="subscript"/>
        </w:rPr>
        <w:t>1</w:t>
      </w:r>
      <w:r w:rsidR="00265E73" w:rsidRPr="00FD6E49">
        <w:t>+B</w:t>
      </w:r>
      <w:r w:rsidR="00265E73" w:rsidRPr="001F7E8A">
        <w:rPr>
          <w:vertAlign w:val="subscript"/>
        </w:rPr>
        <w:t>2</w:t>
      </w:r>
      <w:r w:rsidR="00265E73" w:rsidRPr="00FD6E49">
        <w:t>+G</w:t>
      </w:r>
      <w:r w:rsidR="00265E73" w:rsidRPr="001F7E8A">
        <w:rPr>
          <w:vertAlign w:val="subscript"/>
        </w:rPr>
        <w:t>1</w:t>
      </w:r>
      <w:r w:rsidR="00265E73" w:rsidRPr="00FD6E49">
        <w:t>+G</w:t>
      </w:r>
      <w:r w:rsidR="00265E73" w:rsidRPr="001F7E8A">
        <w:rPr>
          <w:vertAlign w:val="subscript"/>
        </w:rPr>
        <w:t>2</w:t>
      </w:r>
      <w:r w:rsidR="00265E73">
        <w:t xml:space="preserve">) </w:t>
      </w:r>
      <w:r>
        <w:t>tayini</w:t>
      </w:r>
    </w:p>
    <w:p w14:paraId="4E07168E" w14:textId="27084B31" w:rsidR="00F9765A" w:rsidRPr="00F9765A" w:rsidRDefault="00463576">
      <w:proofErr w:type="spellStart"/>
      <w:r w:rsidRPr="00FD6E49">
        <w:t>Aflatoksin</w:t>
      </w:r>
      <w:proofErr w:type="spellEnd"/>
      <w:r w:rsidRPr="00FD6E49">
        <w:t xml:space="preserve"> </w:t>
      </w:r>
      <w:r w:rsidR="00265E73">
        <w:rPr>
          <w:rFonts w:cs="Arial"/>
        </w:rPr>
        <w:t>B</w:t>
      </w:r>
      <w:r w:rsidR="00265E73" w:rsidRPr="007278B7">
        <w:rPr>
          <w:rFonts w:cs="Arial"/>
          <w:vertAlign w:val="subscript"/>
        </w:rPr>
        <w:t>1</w:t>
      </w:r>
      <w:r w:rsidR="00265E73">
        <w:rPr>
          <w:rFonts w:cs="Arial"/>
        </w:rPr>
        <w:t xml:space="preserve"> ve </w:t>
      </w:r>
      <w:proofErr w:type="spellStart"/>
      <w:r w:rsidR="00265E73" w:rsidRPr="00FD6E49">
        <w:t>Aflatoksin</w:t>
      </w:r>
      <w:proofErr w:type="spellEnd"/>
      <w:r w:rsidR="00265E73" w:rsidRPr="00FD6E49">
        <w:t xml:space="preserve"> </w:t>
      </w:r>
      <w:r w:rsidR="00265E73">
        <w:t xml:space="preserve">Toplam </w:t>
      </w:r>
      <w:r w:rsidR="00265E73" w:rsidRPr="00FD6E49">
        <w:t>(B</w:t>
      </w:r>
      <w:r w:rsidR="00265E73" w:rsidRPr="001F7E8A">
        <w:rPr>
          <w:vertAlign w:val="subscript"/>
        </w:rPr>
        <w:t>1</w:t>
      </w:r>
      <w:r w:rsidR="00265E73" w:rsidRPr="00FD6E49">
        <w:t>+B</w:t>
      </w:r>
      <w:r w:rsidR="00265E73" w:rsidRPr="001F7E8A">
        <w:rPr>
          <w:vertAlign w:val="subscript"/>
        </w:rPr>
        <w:t>2</w:t>
      </w:r>
      <w:r w:rsidR="00265E73" w:rsidRPr="00FD6E49">
        <w:t>+G</w:t>
      </w:r>
      <w:r w:rsidR="00265E73" w:rsidRPr="001F7E8A">
        <w:rPr>
          <w:vertAlign w:val="subscript"/>
        </w:rPr>
        <w:t>1</w:t>
      </w:r>
      <w:r w:rsidR="00265E73" w:rsidRPr="00FD6E49">
        <w:t>+G</w:t>
      </w:r>
      <w:r w:rsidR="00265E73" w:rsidRPr="001F7E8A">
        <w:rPr>
          <w:vertAlign w:val="subscript"/>
        </w:rPr>
        <w:t>2</w:t>
      </w:r>
      <w:r w:rsidR="00265E73">
        <w:t>) tayini</w:t>
      </w:r>
      <w:r w:rsidRPr="00FD6E49">
        <w:rPr>
          <w:rFonts w:cs="Arial"/>
        </w:rPr>
        <w:t xml:space="preserve">, </w:t>
      </w:r>
      <w:r w:rsidRPr="001F7E8A">
        <w:rPr>
          <w:rFonts w:cs="Arial"/>
          <w:bCs/>
        </w:rPr>
        <w:t>TS EN ISO 16050</w:t>
      </w:r>
      <w:r>
        <w:rPr>
          <w:rFonts w:cs="Arial"/>
          <w:bCs/>
        </w:rPr>
        <w:t>’ye</w:t>
      </w:r>
      <w:r>
        <w:rPr>
          <w:rFonts w:cs="Arial"/>
        </w:rPr>
        <w:t xml:space="preserve"> göre yapılır ve s</w:t>
      </w:r>
      <w:r w:rsidRPr="00FD6E49">
        <w:rPr>
          <w:rFonts w:cs="Arial"/>
        </w:rPr>
        <w:t xml:space="preserve">onucun Madde </w:t>
      </w:r>
      <w:r>
        <w:rPr>
          <w:rFonts w:cs="Arial"/>
        </w:rPr>
        <w:t>4.2.2</w:t>
      </w:r>
      <w:r w:rsidRPr="00FD6E49">
        <w:rPr>
          <w:rFonts w:cs="Arial"/>
        </w:rPr>
        <w:t>’</w:t>
      </w:r>
      <w:r>
        <w:rPr>
          <w:rFonts w:cs="Arial"/>
        </w:rPr>
        <w:t>y</w:t>
      </w:r>
      <w:r w:rsidRPr="00FD6E49">
        <w:rPr>
          <w:rFonts w:cs="Arial"/>
        </w:rPr>
        <w:t>e uygun olup olmadığına bakılır.</w:t>
      </w:r>
      <w:r w:rsidR="00F9765A">
        <w:rPr>
          <w:rFonts w:cs="Arial"/>
        </w:rPr>
        <w:t xml:space="preserve"> </w:t>
      </w:r>
    </w:p>
    <w:p w14:paraId="2143FDBA" w14:textId="77777777" w:rsidR="00D75FF9" w:rsidRDefault="00D75FF9">
      <w:pPr>
        <w:pStyle w:val="Balk3"/>
      </w:pPr>
      <w:r>
        <w:t>Maya ve küf sayımı</w:t>
      </w:r>
    </w:p>
    <w:p w14:paraId="4869869C" w14:textId="5E249499" w:rsidR="00D75FF9" w:rsidRPr="00B00957" w:rsidRDefault="00D75FF9" w:rsidP="00D75FF9">
      <w:r w:rsidRPr="00B71213">
        <w:t>Maya ve küf sayımı TS ISO 21527-1’e yapılır ve sonucun 4.2.3’e uygun olup olmadığına bakılır.</w:t>
      </w:r>
    </w:p>
    <w:p w14:paraId="135DF7CD" w14:textId="77777777" w:rsidR="00D75FF9" w:rsidRDefault="00D75FF9">
      <w:pPr>
        <w:pStyle w:val="Balk3"/>
      </w:pPr>
      <w:r w:rsidRPr="007278B7">
        <w:rPr>
          <w:i/>
        </w:rPr>
        <w:t xml:space="preserve">E. </w:t>
      </w:r>
      <w:proofErr w:type="spellStart"/>
      <w:r w:rsidRPr="007278B7">
        <w:rPr>
          <w:i/>
        </w:rPr>
        <w:t>coli</w:t>
      </w:r>
      <w:proofErr w:type="spellEnd"/>
      <w:r>
        <w:t xml:space="preserve"> sayımı</w:t>
      </w:r>
    </w:p>
    <w:p w14:paraId="16F820E2" w14:textId="3C659F0E" w:rsidR="00D75FF9" w:rsidRPr="00534BD7" w:rsidRDefault="00D75FF9" w:rsidP="00D75FF9">
      <w:pPr>
        <w:shd w:val="clear" w:color="auto" w:fill="FFFFFF"/>
      </w:pPr>
      <w:r w:rsidRPr="007278B7">
        <w:rPr>
          <w:rFonts w:cs="Arial"/>
          <w:bCs/>
          <w:i/>
          <w:color w:val="000000"/>
        </w:rPr>
        <w:t xml:space="preserve">E. </w:t>
      </w:r>
      <w:proofErr w:type="spellStart"/>
      <w:r w:rsidRPr="007278B7">
        <w:rPr>
          <w:rFonts w:cs="Arial"/>
          <w:bCs/>
          <w:i/>
          <w:color w:val="000000"/>
        </w:rPr>
        <w:t>coli</w:t>
      </w:r>
      <w:proofErr w:type="spellEnd"/>
      <w:r>
        <w:rPr>
          <w:rFonts w:cs="Arial"/>
          <w:bCs/>
          <w:color w:val="000000"/>
        </w:rPr>
        <w:t xml:space="preserve"> sayımı</w:t>
      </w:r>
      <w:r w:rsidRPr="00B71213">
        <w:rPr>
          <w:rFonts w:cs="Arial"/>
          <w:bCs/>
          <w:color w:val="000000"/>
        </w:rPr>
        <w:t>, TS ISO 16649-1’e</w:t>
      </w:r>
      <w:r w:rsidR="006A4A5B">
        <w:rPr>
          <w:rFonts w:cs="Arial"/>
          <w:bCs/>
          <w:color w:val="000000"/>
        </w:rPr>
        <w:t xml:space="preserve"> </w:t>
      </w:r>
      <w:r w:rsidRPr="00B71213">
        <w:rPr>
          <w:rFonts w:cs="Arial"/>
          <w:bCs/>
          <w:color w:val="000000"/>
        </w:rPr>
        <w:t>göre yapılır ve sonucun Madde 4.2.</w:t>
      </w:r>
      <w:r w:rsidR="00011F52">
        <w:rPr>
          <w:rFonts w:cs="Arial"/>
          <w:bCs/>
          <w:color w:val="000000"/>
        </w:rPr>
        <w:t>3</w:t>
      </w:r>
      <w:r w:rsidRPr="00B71213">
        <w:rPr>
          <w:rFonts w:cs="Arial"/>
          <w:bCs/>
          <w:color w:val="000000"/>
        </w:rPr>
        <w:t>’e uygun olup olmadığına bakılır.</w:t>
      </w:r>
    </w:p>
    <w:p w14:paraId="4812346D" w14:textId="37222006" w:rsidR="00BC49A7" w:rsidRPr="007278B7" w:rsidRDefault="00BC49A7" w:rsidP="007278B7">
      <w:pPr>
        <w:pStyle w:val="Balk3"/>
        <w:rPr>
          <w:b w:val="0"/>
        </w:rPr>
      </w:pPr>
      <w:proofErr w:type="spellStart"/>
      <w:r w:rsidRPr="007278B7">
        <w:rPr>
          <w:i/>
        </w:rPr>
        <w:t>Salmonella</w:t>
      </w:r>
      <w:proofErr w:type="spellEnd"/>
      <w:r w:rsidR="0032007D">
        <w:rPr>
          <w:i/>
        </w:rPr>
        <w:t xml:space="preserve"> </w:t>
      </w:r>
      <w:proofErr w:type="spellStart"/>
      <w:r w:rsidR="0032007D">
        <w:rPr>
          <w:i/>
        </w:rPr>
        <w:t>spp</w:t>
      </w:r>
      <w:proofErr w:type="spellEnd"/>
      <w:r w:rsidR="0032007D">
        <w:rPr>
          <w:i/>
        </w:rPr>
        <w:t>.</w:t>
      </w:r>
      <w:r w:rsidRPr="007278B7">
        <w:t xml:space="preserve"> </w:t>
      </w:r>
      <w:proofErr w:type="gramStart"/>
      <w:r w:rsidRPr="007278B7">
        <w:t>tayini</w:t>
      </w:r>
      <w:proofErr w:type="gramEnd"/>
    </w:p>
    <w:p w14:paraId="7D720785" w14:textId="21D1D17B" w:rsidR="00411001" w:rsidRPr="007278B7" w:rsidRDefault="00F145FD" w:rsidP="007278B7">
      <w:pPr>
        <w:widowControl w:val="0"/>
        <w:rPr>
          <w:rFonts w:cs="Arial"/>
          <w:bCs/>
          <w:color w:val="000000"/>
          <w:sz w:val="20"/>
          <w:szCs w:val="20"/>
        </w:rPr>
      </w:pPr>
      <w:proofErr w:type="spellStart"/>
      <w:r w:rsidRPr="007278B7">
        <w:rPr>
          <w:rFonts w:cs="Arial"/>
          <w:bCs/>
          <w:i/>
          <w:color w:val="000000"/>
        </w:rPr>
        <w:t>Salmonella</w:t>
      </w:r>
      <w:proofErr w:type="spellEnd"/>
      <w:r w:rsidR="0032007D">
        <w:rPr>
          <w:rFonts w:cs="Arial"/>
          <w:bCs/>
          <w:i/>
          <w:color w:val="000000"/>
        </w:rPr>
        <w:t xml:space="preserve"> </w:t>
      </w:r>
      <w:proofErr w:type="spellStart"/>
      <w:r w:rsidR="0032007D">
        <w:rPr>
          <w:rFonts w:cs="Arial"/>
          <w:bCs/>
          <w:i/>
          <w:color w:val="000000"/>
        </w:rPr>
        <w:t>spp</w:t>
      </w:r>
      <w:proofErr w:type="spellEnd"/>
      <w:r w:rsidR="0032007D">
        <w:rPr>
          <w:rFonts w:cs="Arial"/>
          <w:bCs/>
          <w:i/>
          <w:color w:val="000000"/>
        </w:rPr>
        <w:t>.</w:t>
      </w:r>
      <w:r w:rsidRPr="00DA02B7">
        <w:rPr>
          <w:rFonts w:cs="Arial"/>
          <w:bCs/>
          <w:color w:val="000000"/>
        </w:rPr>
        <w:t xml:space="preserve"> </w:t>
      </w:r>
      <w:proofErr w:type="gramStart"/>
      <w:r w:rsidRPr="00DA02B7">
        <w:rPr>
          <w:rFonts w:cs="Arial"/>
          <w:bCs/>
          <w:color w:val="000000"/>
        </w:rPr>
        <w:t>tayini</w:t>
      </w:r>
      <w:proofErr w:type="gramEnd"/>
      <w:r w:rsidRPr="00DA02B7">
        <w:rPr>
          <w:rFonts w:cs="Arial"/>
          <w:bCs/>
          <w:color w:val="000000"/>
        </w:rPr>
        <w:t xml:space="preserve">, </w:t>
      </w:r>
      <w:r w:rsidR="00BC49A7" w:rsidRPr="00DA02B7">
        <w:rPr>
          <w:rFonts w:cs="Arial"/>
          <w:bCs/>
          <w:color w:val="000000"/>
        </w:rPr>
        <w:t>TS EN ISO 6579</w:t>
      </w:r>
      <w:r w:rsidR="006A4A5B">
        <w:rPr>
          <w:rFonts w:cs="Arial"/>
          <w:bCs/>
          <w:color w:val="000000"/>
        </w:rPr>
        <w:t>-1</w:t>
      </w:r>
      <w:r w:rsidR="00BC49A7" w:rsidRPr="00DA02B7">
        <w:rPr>
          <w:rFonts w:cs="Arial"/>
          <w:bCs/>
          <w:color w:val="000000"/>
        </w:rPr>
        <w:t>’</w:t>
      </w:r>
      <w:r w:rsidR="006A4A5B">
        <w:rPr>
          <w:rFonts w:cs="Arial"/>
          <w:bCs/>
          <w:color w:val="000000"/>
        </w:rPr>
        <w:t>e</w:t>
      </w:r>
      <w:r w:rsidR="00BC49A7" w:rsidRPr="00DA02B7">
        <w:rPr>
          <w:rFonts w:cs="Arial"/>
          <w:bCs/>
          <w:color w:val="000000"/>
        </w:rPr>
        <w:t xml:space="preserve"> göre yapılır ve sonucun Madde 4.2</w:t>
      </w:r>
      <w:r w:rsidR="00011F52" w:rsidRPr="00DA02B7">
        <w:rPr>
          <w:rFonts w:cs="Arial"/>
          <w:bCs/>
          <w:color w:val="000000"/>
        </w:rPr>
        <w:t>.</w:t>
      </w:r>
      <w:r w:rsidR="00BC49A7" w:rsidRPr="00DA02B7">
        <w:rPr>
          <w:rFonts w:cs="Arial"/>
          <w:bCs/>
          <w:color w:val="000000"/>
        </w:rPr>
        <w:t>3’e uygun olup olmadığına bakılır.</w:t>
      </w:r>
      <w:r w:rsidR="00411001" w:rsidRPr="007278B7">
        <w:rPr>
          <w:rFonts w:eastAsia="Times New Roman"/>
          <w:b/>
          <w:noProof/>
          <w:szCs w:val="20"/>
          <w:lang w:eastAsia="tr-TR"/>
        </w:rPr>
        <w:tab/>
      </w:r>
    </w:p>
    <w:p w14:paraId="577140F0" w14:textId="07779475" w:rsidR="00411001" w:rsidRPr="00B678F6" w:rsidRDefault="00411001">
      <w:pPr>
        <w:pStyle w:val="Balk2"/>
        <w:rPr>
          <w:noProof/>
        </w:rPr>
      </w:pPr>
      <w:bookmarkStart w:id="1234" w:name="_Toc110870070"/>
      <w:bookmarkStart w:id="1235" w:name="_Toc110870581"/>
      <w:bookmarkStart w:id="1236" w:name="_Toc110871092"/>
      <w:bookmarkStart w:id="1237" w:name="_Toc110871564"/>
      <w:bookmarkStart w:id="1238" w:name="_Toc110872036"/>
      <w:bookmarkStart w:id="1239" w:name="_Toc110872547"/>
      <w:bookmarkStart w:id="1240" w:name="_Toc110873061"/>
      <w:bookmarkStart w:id="1241" w:name="_Toc110873575"/>
      <w:bookmarkStart w:id="1242" w:name="_Toc110874089"/>
      <w:bookmarkStart w:id="1243" w:name="_Toc110874602"/>
      <w:bookmarkStart w:id="1244" w:name="_Toc110870071"/>
      <w:bookmarkStart w:id="1245" w:name="_Toc110870582"/>
      <w:bookmarkStart w:id="1246" w:name="_Toc110871093"/>
      <w:bookmarkStart w:id="1247" w:name="_Toc110871565"/>
      <w:bookmarkStart w:id="1248" w:name="_Toc110872037"/>
      <w:bookmarkStart w:id="1249" w:name="_Toc110872548"/>
      <w:bookmarkStart w:id="1250" w:name="_Toc110873062"/>
      <w:bookmarkStart w:id="1251" w:name="_Toc110873576"/>
      <w:bookmarkStart w:id="1252" w:name="_Toc110874090"/>
      <w:bookmarkStart w:id="1253" w:name="_Toc110874603"/>
      <w:bookmarkStart w:id="1254" w:name="_Toc110870072"/>
      <w:bookmarkStart w:id="1255" w:name="_Toc110870583"/>
      <w:bookmarkStart w:id="1256" w:name="_Toc110871094"/>
      <w:bookmarkStart w:id="1257" w:name="_Toc110871566"/>
      <w:bookmarkStart w:id="1258" w:name="_Toc110872038"/>
      <w:bookmarkStart w:id="1259" w:name="_Toc110872549"/>
      <w:bookmarkStart w:id="1260" w:name="_Toc110873063"/>
      <w:bookmarkStart w:id="1261" w:name="_Toc110873577"/>
      <w:bookmarkStart w:id="1262" w:name="_Toc110874091"/>
      <w:bookmarkStart w:id="1263" w:name="_Toc110874604"/>
      <w:bookmarkStart w:id="1264" w:name="_Toc110870073"/>
      <w:bookmarkStart w:id="1265" w:name="_Toc110870584"/>
      <w:bookmarkStart w:id="1266" w:name="_Toc110871095"/>
      <w:bookmarkStart w:id="1267" w:name="_Toc110871567"/>
      <w:bookmarkStart w:id="1268" w:name="_Toc110872039"/>
      <w:bookmarkStart w:id="1269" w:name="_Toc110872550"/>
      <w:bookmarkStart w:id="1270" w:name="_Toc110873064"/>
      <w:bookmarkStart w:id="1271" w:name="_Toc110873578"/>
      <w:bookmarkStart w:id="1272" w:name="_Toc110874092"/>
      <w:bookmarkStart w:id="1273" w:name="_Toc110874605"/>
      <w:bookmarkStart w:id="1274" w:name="_Toc110870074"/>
      <w:bookmarkStart w:id="1275" w:name="_Toc110870585"/>
      <w:bookmarkStart w:id="1276" w:name="_Toc110871096"/>
      <w:bookmarkStart w:id="1277" w:name="_Toc110871568"/>
      <w:bookmarkStart w:id="1278" w:name="_Toc110872040"/>
      <w:bookmarkStart w:id="1279" w:name="_Toc110872551"/>
      <w:bookmarkStart w:id="1280" w:name="_Toc110873065"/>
      <w:bookmarkStart w:id="1281" w:name="_Toc110873579"/>
      <w:bookmarkStart w:id="1282" w:name="_Toc110874093"/>
      <w:bookmarkStart w:id="1283" w:name="_Toc110874606"/>
      <w:bookmarkStart w:id="1284" w:name="_Toc110870075"/>
      <w:bookmarkStart w:id="1285" w:name="_Toc110870586"/>
      <w:bookmarkStart w:id="1286" w:name="_Toc110871097"/>
      <w:bookmarkStart w:id="1287" w:name="_Toc110871569"/>
      <w:bookmarkStart w:id="1288" w:name="_Toc110872041"/>
      <w:bookmarkStart w:id="1289" w:name="_Toc110872552"/>
      <w:bookmarkStart w:id="1290" w:name="_Toc110873066"/>
      <w:bookmarkStart w:id="1291" w:name="_Toc110873580"/>
      <w:bookmarkStart w:id="1292" w:name="_Toc110874094"/>
      <w:bookmarkStart w:id="1293" w:name="_Toc110874607"/>
      <w:bookmarkStart w:id="1294" w:name="_Toc110870076"/>
      <w:bookmarkStart w:id="1295" w:name="_Toc110870587"/>
      <w:bookmarkStart w:id="1296" w:name="_Toc110871098"/>
      <w:bookmarkStart w:id="1297" w:name="_Toc110871570"/>
      <w:bookmarkStart w:id="1298" w:name="_Toc110872042"/>
      <w:bookmarkStart w:id="1299" w:name="_Toc110872553"/>
      <w:bookmarkStart w:id="1300" w:name="_Toc110873067"/>
      <w:bookmarkStart w:id="1301" w:name="_Toc110873581"/>
      <w:bookmarkStart w:id="1302" w:name="_Toc110874095"/>
      <w:bookmarkStart w:id="1303" w:name="_Toc110874608"/>
      <w:bookmarkStart w:id="1304" w:name="_Toc110870077"/>
      <w:bookmarkStart w:id="1305" w:name="_Toc110870588"/>
      <w:bookmarkStart w:id="1306" w:name="_Toc110871099"/>
      <w:bookmarkStart w:id="1307" w:name="_Toc110871571"/>
      <w:bookmarkStart w:id="1308" w:name="_Toc110872043"/>
      <w:bookmarkStart w:id="1309" w:name="_Toc110872554"/>
      <w:bookmarkStart w:id="1310" w:name="_Toc110873068"/>
      <w:bookmarkStart w:id="1311" w:name="_Toc110873582"/>
      <w:bookmarkStart w:id="1312" w:name="_Toc110874096"/>
      <w:bookmarkStart w:id="1313" w:name="_Toc110874609"/>
      <w:bookmarkStart w:id="1314" w:name="_Toc129147939"/>
      <w:bookmarkStart w:id="1315" w:name="_Toc254801771"/>
      <w:bookmarkStart w:id="1316" w:name="_Toc255218849"/>
      <w:bookmarkStart w:id="1317" w:name="_Toc255218871"/>
      <w:bookmarkStart w:id="1318" w:name="_Toc255218964"/>
      <w:bookmarkStart w:id="1319" w:name="_Toc439500183"/>
      <w:bookmarkStart w:id="1320" w:name="_Toc110874628"/>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sidRPr="00B678F6">
        <w:rPr>
          <w:noProof/>
        </w:rPr>
        <w:t>Değerlendirme</w:t>
      </w:r>
      <w:bookmarkEnd w:id="1314"/>
      <w:bookmarkEnd w:id="1315"/>
      <w:bookmarkEnd w:id="1316"/>
      <w:bookmarkEnd w:id="1317"/>
      <w:bookmarkEnd w:id="1318"/>
      <w:bookmarkEnd w:id="1319"/>
      <w:bookmarkEnd w:id="1320"/>
    </w:p>
    <w:p w14:paraId="2ED529AE" w14:textId="77777777" w:rsidR="00411001" w:rsidRDefault="00411001" w:rsidP="00411001">
      <w:pPr>
        <w:rPr>
          <w:noProof/>
          <w:szCs w:val="20"/>
          <w:lang w:eastAsia="tr-TR"/>
        </w:rPr>
      </w:pPr>
      <w:r w:rsidRPr="00B678F6">
        <w:rPr>
          <w:noProof/>
          <w:szCs w:val="20"/>
          <w:lang w:eastAsia="tr-TR"/>
        </w:rPr>
        <w:t>Muayene ve deney sonuçları bu standarda uygunsa parti standarda uygun sayılır.</w:t>
      </w:r>
    </w:p>
    <w:p w14:paraId="6735CEE3" w14:textId="77777777" w:rsidR="00411001" w:rsidRPr="00B678F6" w:rsidRDefault="00411001">
      <w:pPr>
        <w:pStyle w:val="Balk2"/>
        <w:rPr>
          <w:rFonts w:eastAsia="SimSun"/>
          <w:noProof/>
        </w:rPr>
      </w:pPr>
      <w:bookmarkStart w:id="1321" w:name="_Toc110870097"/>
      <w:bookmarkStart w:id="1322" w:name="_Toc110870608"/>
      <w:bookmarkStart w:id="1323" w:name="_Toc110871119"/>
      <w:bookmarkStart w:id="1324" w:name="_Toc110871591"/>
      <w:bookmarkStart w:id="1325" w:name="_Toc110872063"/>
      <w:bookmarkStart w:id="1326" w:name="_Toc110872574"/>
      <w:bookmarkStart w:id="1327" w:name="_Toc110873088"/>
      <w:bookmarkStart w:id="1328" w:name="_Toc110873602"/>
      <w:bookmarkStart w:id="1329" w:name="_Toc110874116"/>
      <w:bookmarkStart w:id="1330" w:name="_Toc110874629"/>
      <w:bookmarkStart w:id="1331" w:name="_Toc110870098"/>
      <w:bookmarkStart w:id="1332" w:name="_Toc110870609"/>
      <w:bookmarkStart w:id="1333" w:name="_Toc110871120"/>
      <w:bookmarkStart w:id="1334" w:name="_Toc110871592"/>
      <w:bookmarkStart w:id="1335" w:name="_Toc110872064"/>
      <w:bookmarkStart w:id="1336" w:name="_Toc110872575"/>
      <w:bookmarkStart w:id="1337" w:name="_Toc110873089"/>
      <w:bookmarkStart w:id="1338" w:name="_Toc110873603"/>
      <w:bookmarkStart w:id="1339" w:name="_Toc110874117"/>
      <w:bookmarkStart w:id="1340" w:name="_Toc110874630"/>
      <w:bookmarkStart w:id="1341" w:name="_Toc110870099"/>
      <w:bookmarkStart w:id="1342" w:name="_Toc110870610"/>
      <w:bookmarkStart w:id="1343" w:name="_Toc110871121"/>
      <w:bookmarkStart w:id="1344" w:name="_Toc110871593"/>
      <w:bookmarkStart w:id="1345" w:name="_Toc110872065"/>
      <w:bookmarkStart w:id="1346" w:name="_Toc110872576"/>
      <w:bookmarkStart w:id="1347" w:name="_Toc110873090"/>
      <w:bookmarkStart w:id="1348" w:name="_Toc110873604"/>
      <w:bookmarkStart w:id="1349" w:name="_Toc110874118"/>
      <w:bookmarkStart w:id="1350" w:name="_Toc110874631"/>
      <w:bookmarkStart w:id="1351" w:name="_Toc129147940"/>
      <w:bookmarkStart w:id="1352" w:name="_Toc254801772"/>
      <w:bookmarkStart w:id="1353" w:name="_Toc255218850"/>
      <w:bookmarkStart w:id="1354" w:name="_Toc255218872"/>
      <w:bookmarkStart w:id="1355" w:name="_Toc255218965"/>
      <w:bookmarkStart w:id="1356" w:name="_Toc439500184"/>
      <w:bookmarkStart w:id="1357" w:name="_Toc110874632"/>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rsidRPr="00B678F6">
        <w:rPr>
          <w:rFonts w:eastAsia="SimSun"/>
          <w:noProof/>
        </w:rPr>
        <w:t>Muayene ve deney raporu</w:t>
      </w:r>
      <w:bookmarkEnd w:id="1351"/>
      <w:bookmarkEnd w:id="1352"/>
      <w:bookmarkEnd w:id="1353"/>
      <w:bookmarkEnd w:id="1354"/>
      <w:bookmarkEnd w:id="1355"/>
      <w:bookmarkEnd w:id="1356"/>
      <w:bookmarkEnd w:id="1357"/>
    </w:p>
    <w:p w14:paraId="164EB894" w14:textId="77777777" w:rsidR="00411001" w:rsidRPr="00757267" w:rsidRDefault="00411001" w:rsidP="00411001">
      <w:pPr>
        <w:rPr>
          <w:rFonts w:eastAsia="Times New Roman"/>
          <w:color w:val="000000"/>
          <w:szCs w:val="20"/>
          <w:lang w:eastAsia="tr-TR"/>
        </w:rPr>
      </w:pPr>
      <w:r w:rsidRPr="00757267">
        <w:rPr>
          <w:rFonts w:eastAsia="Times New Roman"/>
          <w:color w:val="000000"/>
          <w:szCs w:val="20"/>
          <w:lang w:eastAsia="tr-TR"/>
        </w:rPr>
        <w:t>Muayene ve deney raporunda en az aşağıdaki bilgiler bulunmalıdır:</w:t>
      </w:r>
    </w:p>
    <w:p w14:paraId="650BBEA2"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Firmanın adı ve adresi,</w:t>
      </w:r>
    </w:p>
    <w:p w14:paraId="0E9D47E3"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Muayene ve deneyin yapıldığı yerin ve laboratuvarın adı,</w:t>
      </w:r>
    </w:p>
    <w:p w14:paraId="42DB8CAE"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Muayene ve deneyi yapanın ve/veya raporu imzalayan yetkililerin adları, görev ve meslekleri,</w:t>
      </w:r>
    </w:p>
    <w:p w14:paraId="7BB0D868"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Numunenin analize alındığı tarih ile muayene ve deney tarihi, kullanılan yöntem,</w:t>
      </w:r>
    </w:p>
    <w:p w14:paraId="4A6B0EE2"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Numunenin tanıtılması,</w:t>
      </w:r>
    </w:p>
    <w:p w14:paraId="0826CCBF"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Muayene ve deneylerde uygulanan standardların numaraları,</w:t>
      </w:r>
    </w:p>
    <w:p w14:paraId="53896A4A"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Deney sonucu,</w:t>
      </w:r>
    </w:p>
    <w:p w14:paraId="59BF8DD8" w14:textId="77777777" w:rsidR="00411001" w:rsidRPr="00757267" w:rsidRDefault="00411001" w:rsidP="00411001">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Standarda uygun olup olmadığı,</w:t>
      </w:r>
    </w:p>
    <w:p w14:paraId="24B18611" w14:textId="77777777" w:rsidR="00411001" w:rsidRPr="00D87391" w:rsidRDefault="00411001" w:rsidP="007278B7">
      <w:pPr>
        <w:numPr>
          <w:ilvl w:val="0"/>
          <w:numId w:val="54"/>
        </w:numPr>
        <w:spacing w:after="0" w:line="240" w:lineRule="auto"/>
        <w:ind w:left="284" w:hanging="284"/>
        <w:rPr>
          <w:rFonts w:eastAsia="Times New Roman"/>
          <w:noProof/>
          <w:szCs w:val="20"/>
          <w:lang w:eastAsia="tr-TR"/>
        </w:rPr>
      </w:pPr>
      <w:r w:rsidRPr="00757267">
        <w:rPr>
          <w:rFonts w:eastAsia="Times New Roman"/>
          <w:noProof/>
          <w:szCs w:val="20"/>
          <w:lang w:eastAsia="tr-TR"/>
        </w:rPr>
        <w:t>Rapora ait seri numarası ve tarih, her sayfanın numarası ve toplam sayfa sayısı.</w:t>
      </w:r>
    </w:p>
    <w:p w14:paraId="27C5CE36" w14:textId="39AD6C8D" w:rsidR="001A159E" w:rsidRDefault="001A159E">
      <w:pPr>
        <w:pStyle w:val="Balk1"/>
      </w:pPr>
      <w:bookmarkStart w:id="1358" w:name="_Toc110870101"/>
      <w:bookmarkStart w:id="1359" w:name="_Toc110870612"/>
      <w:bookmarkStart w:id="1360" w:name="_Toc110871123"/>
      <w:bookmarkStart w:id="1361" w:name="_Toc110871595"/>
      <w:bookmarkStart w:id="1362" w:name="_Toc110872067"/>
      <w:bookmarkStart w:id="1363" w:name="_Toc110872578"/>
      <w:bookmarkStart w:id="1364" w:name="_Toc110873092"/>
      <w:bookmarkStart w:id="1365" w:name="_Toc110873606"/>
      <w:bookmarkStart w:id="1366" w:name="_Toc110874120"/>
      <w:bookmarkStart w:id="1367" w:name="_Toc110874633"/>
      <w:bookmarkStart w:id="1368" w:name="_Toc110870102"/>
      <w:bookmarkStart w:id="1369" w:name="_Toc110870613"/>
      <w:bookmarkStart w:id="1370" w:name="_Toc110871124"/>
      <w:bookmarkStart w:id="1371" w:name="_Toc110871596"/>
      <w:bookmarkStart w:id="1372" w:name="_Toc110872068"/>
      <w:bookmarkStart w:id="1373" w:name="_Toc110872579"/>
      <w:bookmarkStart w:id="1374" w:name="_Toc110873093"/>
      <w:bookmarkStart w:id="1375" w:name="_Toc110873607"/>
      <w:bookmarkStart w:id="1376" w:name="_Toc110874121"/>
      <w:bookmarkStart w:id="1377" w:name="_Toc110874634"/>
      <w:bookmarkStart w:id="1378" w:name="_Toc110870103"/>
      <w:bookmarkStart w:id="1379" w:name="_Toc110870614"/>
      <w:bookmarkStart w:id="1380" w:name="_Toc110871125"/>
      <w:bookmarkStart w:id="1381" w:name="_Toc110871597"/>
      <w:bookmarkStart w:id="1382" w:name="_Toc110872069"/>
      <w:bookmarkStart w:id="1383" w:name="_Toc110872580"/>
      <w:bookmarkStart w:id="1384" w:name="_Toc110873094"/>
      <w:bookmarkStart w:id="1385" w:name="_Toc110873608"/>
      <w:bookmarkStart w:id="1386" w:name="_Toc110874122"/>
      <w:bookmarkStart w:id="1387" w:name="_Toc110874635"/>
      <w:bookmarkStart w:id="1388" w:name="_Toc110870104"/>
      <w:bookmarkStart w:id="1389" w:name="_Toc110870615"/>
      <w:bookmarkStart w:id="1390" w:name="_Toc110871126"/>
      <w:bookmarkStart w:id="1391" w:name="_Toc110871598"/>
      <w:bookmarkStart w:id="1392" w:name="_Toc110872070"/>
      <w:bookmarkStart w:id="1393" w:name="_Toc110872581"/>
      <w:bookmarkStart w:id="1394" w:name="_Toc110873095"/>
      <w:bookmarkStart w:id="1395" w:name="_Toc110873609"/>
      <w:bookmarkStart w:id="1396" w:name="_Toc110874123"/>
      <w:bookmarkStart w:id="1397" w:name="_Toc110874636"/>
      <w:bookmarkStart w:id="1398" w:name="_Toc110870105"/>
      <w:bookmarkStart w:id="1399" w:name="_Toc110870616"/>
      <w:bookmarkStart w:id="1400" w:name="_Toc110871127"/>
      <w:bookmarkStart w:id="1401" w:name="_Toc110871599"/>
      <w:bookmarkStart w:id="1402" w:name="_Toc110872071"/>
      <w:bookmarkStart w:id="1403" w:name="_Toc110872582"/>
      <w:bookmarkStart w:id="1404" w:name="_Toc110873096"/>
      <w:bookmarkStart w:id="1405" w:name="_Toc110873610"/>
      <w:bookmarkStart w:id="1406" w:name="_Toc110874124"/>
      <w:bookmarkStart w:id="1407" w:name="_Toc110874637"/>
      <w:bookmarkStart w:id="1408" w:name="_Toc110870106"/>
      <w:bookmarkStart w:id="1409" w:name="_Toc110870617"/>
      <w:bookmarkStart w:id="1410" w:name="_Toc110871128"/>
      <w:bookmarkStart w:id="1411" w:name="_Toc110871600"/>
      <w:bookmarkStart w:id="1412" w:name="_Toc110872072"/>
      <w:bookmarkStart w:id="1413" w:name="_Toc110872583"/>
      <w:bookmarkStart w:id="1414" w:name="_Toc110873097"/>
      <w:bookmarkStart w:id="1415" w:name="_Toc110873611"/>
      <w:bookmarkStart w:id="1416" w:name="_Toc110874125"/>
      <w:bookmarkStart w:id="1417" w:name="_Toc110874638"/>
      <w:bookmarkStart w:id="1418" w:name="_Toc110870107"/>
      <w:bookmarkStart w:id="1419" w:name="_Toc110870618"/>
      <w:bookmarkStart w:id="1420" w:name="_Toc110871129"/>
      <w:bookmarkStart w:id="1421" w:name="_Toc110871601"/>
      <w:bookmarkStart w:id="1422" w:name="_Toc110872073"/>
      <w:bookmarkStart w:id="1423" w:name="_Toc110872584"/>
      <w:bookmarkStart w:id="1424" w:name="_Toc110873098"/>
      <w:bookmarkStart w:id="1425" w:name="_Toc110873612"/>
      <w:bookmarkStart w:id="1426" w:name="_Toc110874126"/>
      <w:bookmarkStart w:id="1427" w:name="_Toc110874639"/>
      <w:bookmarkStart w:id="1428" w:name="_Toc110870108"/>
      <w:bookmarkStart w:id="1429" w:name="_Toc110870619"/>
      <w:bookmarkStart w:id="1430" w:name="_Toc110871130"/>
      <w:bookmarkStart w:id="1431" w:name="_Toc110871602"/>
      <w:bookmarkStart w:id="1432" w:name="_Toc110872074"/>
      <w:bookmarkStart w:id="1433" w:name="_Toc110872585"/>
      <w:bookmarkStart w:id="1434" w:name="_Toc110873099"/>
      <w:bookmarkStart w:id="1435" w:name="_Toc110873613"/>
      <w:bookmarkStart w:id="1436" w:name="_Toc110874127"/>
      <w:bookmarkStart w:id="1437" w:name="_Toc110874640"/>
      <w:bookmarkStart w:id="1438" w:name="_Toc110870109"/>
      <w:bookmarkStart w:id="1439" w:name="_Toc110870620"/>
      <w:bookmarkStart w:id="1440" w:name="_Toc110871131"/>
      <w:bookmarkStart w:id="1441" w:name="_Toc110871603"/>
      <w:bookmarkStart w:id="1442" w:name="_Toc110872075"/>
      <w:bookmarkStart w:id="1443" w:name="_Toc110872586"/>
      <w:bookmarkStart w:id="1444" w:name="_Toc110873100"/>
      <w:bookmarkStart w:id="1445" w:name="_Toc110873614"/>
      <w:bookmarkStart w:id="1446" w:name="_Toc110874128"/>
      <w:bookmarkStart w:id="1447" w:name="_Toc110874641"/>
      <w:bookmarkStart w:id="1448" w:name="_Toc110870110"/>
      <w:bookmarkStart w:id="1449" w:name="_Toc110870621"/>
      <w:bookmarkStart w:id="1450" w:name="_Toc110871132"/>
      <w:bookmarkStart w:id="1451" w:name="_Toc110871604"/>
      <w:bookmarkStart w:id="1452" w:name="_Toc110872076"/>
      <w:bookmarkStart w:id="1453" w:name="_Toc110872587"/>
      <w:bookmarkStart w:id="1454" w:name="_Toc110873101"/>
      <w:bookmarkStart w:id="1455" w:name="_Toc110873615"/>
      <w:bookmarkStart w:id="1456" w:name="_Toc110874129"/>
      <w:bookmarkStart w:id="1457" w:name="_Toc110874642"/>
      <w:bookmarkStart w:id="1458" w:name="_Toc110870111"/>
      <w:bookmarkStart w:id="1459" w:name="_Toc110870622"/>
      <w:bookmarkStart w:id="1460" w:name="_Toc110871133"/>
      <w:bookmarkStart w:id="1461" w:name="_Toc110871605"/>
      <w:bookmarkStart w:id="1462" w:name="_Toc110872077"/>
      <w:bookmarkStart w:id="1463" w:name="_Toc110872588"/>
      <w:bookmarkStart w:id="1464" w:name="_Toc110873102"/>
      <w:bookmarkStart w:id="1465" w:name="_Toc110873616"/>
      <w:bookmarkStart w:id="1466" w:name="_Toc110874130"/>
      <w:bookmarkStart w:id="1467" w:name="_Toc110874643"/>
      <w:bookmarkStart w:id="1468" w:name="_Toc110870112"/>
      <w:bookmarkStart w:id="1469" w:name="_Toc110870623"/>
      <w:bookmarkStart w:id="1470" w:name="_Toc110871134"/>
      <w:bookmarkStart w:id="1471" w:name="_Toc110871606"/>
      <w:bookmarkStart w:id="1472" w:name="_Toc110872078"/>
      <w:bookmarkStart w:id="1473" w:name="_Toc110872589"/>
      <w:bookmarkStart w:id="1474" w:name="_Toc110873103"/>
      <w:bookmarkStart w:id="1475" w:name="_Toc110873617"/>
      <w:bookmarkStart w:id="1476" w:name="_Toc110874131"/>
      <w:bookmarkStart w:id="1477" w:name="_Toc110874644"/>
      <w:bookmarkStart w:id="1478" w:name="_Toc110870113"/>
      <w:bookmarkStart w:id="1479" w:name="_Toc110870624"/>
      <w:bookmarkStart w:id="1480" w:name="_Toc110871135"/>
      <w:bookmarkStart w:id="1481" w:name="_Toc110871607"/>
      <w:bookmarkStart w:id="1482" w:name="_Toc110872079"/>
      <w:bookmarkStart w:id="1483" w:name="_Toc110872590"/>
      <w:bookmarkStart w:id="1484" w:name="_Toc110873104"/>
      <w:bookmarkStart w:id="1485" w:name="_Toc110873618"/>
      <w:bookmarkStart w:id="1486" w:name="_Toc110874132"/>
      <w:bookmarkStart w:id="1487" w:name="_Toc110874645"/>
      <w:bookmarkStart w:id="1488" w:name="_Toc110870114"/>
      <w:bookmarkStart w:id="1489" w:name="_Toc110870625"/>
      <w:bookmarkStart w:id="1490" w:name="_Toc110871136"/>
      <w:bookmarkStart w:id="1491" w:name="_Toc110871608"/>
      <w:bookmarkStart w:id="1492" w:name="_Toc110872080"/>
      <w:bookmarkStart w:id="1493" w:name="_Toc110872591"/>
      <w:bookmarkStart w:id="1494" w:name="_Toc110873105"/>
      <w:bookmarkStart w:id="1495" w:name="_Toc110873619"/>
      <w:bookmarkStart w:id="1496" w:name="_Toc110874133"/>
      <w:bookmarkStart w:id="1497" w:name="_Toc110874646"/>
      <w:bookmarkStart w:id="1498" w:name="_Toc110870115"/>
      <w:bookmarkStart w:id="1499" w:name="_Toc110870626"/>
      <w:bookmarkStart w:id="1500" w:name="_Toc110871137"/>
      <w:bookmarkStart w:id="1501" w:name="_Toc110871609"/>
      <w:bookmarkStart w:id="1502" w:name="_Toc110872081"/>
      <w:bookmarkStart w:id="1503" w:name="_Toc110872592"/>
      <w:bookmarkStart w:id="1504" w:name="_Toc110873106"/>
      <w:bookmarkStart w:id="1505" w:name="_Toc110873620"/>
      <w:bookmarkStart w:id="1506" w:name="_Toc110874134"/>
      <w:bookmarkStart w:id="1507" w:name="_Toc110874647"/>
      <w:bookmarkStart w:id="1508" w:name="_Toc110870116"/>
      <w:bookmarkStart w:id="1509" w:name="_Toc110870627"/>
      <w:bookmarkStart w:id="1510" w:name="_Toc110871138"/>
      <w:bookmarkStart w:id="1511" w:name="_Toc110871610"/>
      <w:bookmarkStart w:id="1512" w:name="_Toc110872082"/>
      <w:bookmarkStart w:id="1513" w:name="_Toc110872593"/>
      <w:bookmarkStart w:id="1514" w:name="_Toc110873107"/>
      <w:bookmarkStart w:id="1515" w:name="_Toc110873621"/>
      <w:bookmarkStart w:id="1516" w:name="_Toc110874135"/>
      <w:bookmarkStart w:id="1517" w:name="_Toc110874648"/>
      <w:bookmarkStart w:id="1518" w:name="_Toc110870117"/>
      <w:bookmarkStart w:id="1519" w:name="_Toc110870628"/>
      <w:bookmarkStart w:id="1520" w:name="_Toc110871139"/>
      <w:bookmarkStart w:id="1521" w:name="_Toc110871611"/>
      <w:bookmarkStart w:id="1522" w:name="_Toc110872083"/>
      <w:bookmarkStart w:id="1523" w:name="_Toc110872594"/>
      <w:bookmarkStart w:id="1524" w:name="_Toc110873108"/>
      <w:bookmarkStart w:id="1525" w:name="_Toc110873622"/>
      <w:bookmarkStart w:id="1526" w:name="_Toc110874136"/>
      <w:bookmarkStart w:id="1527" w:name="_Toc110874649"/>
      <w:bookmarkStart w:id="1528" w:name="_Toc110870118"/>
      <w:bookmarkStart w:id="1529" w:name="_Toc110870629"/>
      <w:bookmarkStart w:id="1530" w:name="_Toc110871140"/>
      <w:bookmarkStart w:id="1531" w:name="_Toc110871612"/>
      <w:bookmarkStart w:id="1532" w:name="_Toc110872084"/>
      <w:bookmarkStart w:id="1533" w:name="_Toc110872595"/>
      <w:bookmarkStart w:id="1534" w:name="_Toc110873109"/>
      <w:bookmarkStart w:id="1535" w:name="_Toc110873623"/>
      <w:bookmarkStart w:id="1536" w:name="_Toc110874137"/>
      <w:bookmarkStart w:id="1537" w:name="_Toc110874650"/>
      <w:bookmarkStart w:id="1538" w:name="_Toc110870119"/>
      <w:bookmarkStart w:id="1539" w:name="_Toc110870630"/>
      <w:bookmarkStart w:id="1540" w:name="_Toc110871141"/>
      <w:bookmarkStart w:id="1541" w:name="_Toc110871613"/>
      <w:bookmarkStart w:id="1542" w:name="_Toc110872085"/>
      <w:bookmarkStart w:id="1543" w:name="_Toc110872596"/>
      <w:bookmarkStart w:id="1544" w:name="_Toc110873110"/>
      <w:bookmarkStart w:id="1545" w:name="_Toc110873624"/>
      <w:bookmarkStart w:id="1546" w:name="_Toc110874138"/>
      <w:bookmarkStart w:id="1547" w:name="_Toc110874651"/>
      <w:bookmarkStart w:id="1548" w:name="_Toc110870120"/>
      <w:bookmarkStart w:id="1549" w:name="_Toc110870631"/>
      <w:bookmarkStart w:id="1550" w:name="_Toc110871142"/>
      <w:bookmarkStart w:id="1551" w:name="_Toc110871614"/>
      <w:bookmarkStart w:id="1552" w:name="_Toc110872086"/>
      <w:bookmarkStart w:id="1553" w:name="_Toc110872597"/>
      <w:bookmarkStart w:id="1554" w:name="_Toc110873111"/>
      <w:bookmarkStart w:id="1555" w:name="_Toc110873625"/>
      <w:bookmarkStart w:id="1556" w:name="_Toc110874139"/>
      <w:bookmarkStart w:id="1557" w:name="_Toc110874652"/>
      <w:bookmarkStart w:id="1558" w:name="_Toc110870121"/>
      <w:bookmarkStart w:id="1559" w:name="_Toc110870632"/>
      <w:bookmarkStart w:id="1560" w:name="_Toc110871143"/>
      <w:bookmarkStart w:id="1561" w:name="_Toc110871615"/>
      <w:bookmarkStart w:id="1562" w:name="_Toc110872087"/>
      <w:bookmarkStart w:id="1563" w:name="_Toc110872598"/>
      <w:bookmarkStart w:id="1564" w:name="_Toc110873112"/>
      <w:bookmarkStart w:id="1565" w:name="_Toc110873626"/>
      <w:bookmarkStart w:id="1566" w:name="_Toc110874140"/>
      <w:bookmarkStart w:id="1567" w:name="_Toc110874653"/>
      <w:bookmarkStart w:id="1568" w:name="_Toc110870122"/>
      <w:bookmarkStart w:id="1569" w:name="_Toc110870633"/>
      <w:bookmarkStart w:id="1570" w:name="_Toc110871144"/>
      <w:bookmarkStart w:id="1571" w:name="_Toc110871616"/>
      <w:bookmarkStart w:id="1572" w:name="_Toc110872088"/>
      <w:bookmarkStart w:id="1573" w:name="_Toc110872599"/>
      <w:bookmarkStart w:id="1574" w:name="_Toc110873113"/>
      <w:bookmarkStart w:id="1575" w:name="_Toc110873627"/>
      <w:bookmarkStart w:id="1576" w:name="_Toc110874141"/>
      <w:bookmarkStart w:id="1577" w:name="_Toc110874654"/>
      <w:bookmarkStart w:id="1578" w:name="_Toc110870123"/>
      <w:bookmarkStart w:id="1579" w:name="_Toc110870634"/>
      <w:bookmarkStart w:id="1580" w:name="_Toc110871145"/>
      <w:bookmarkStart w:id="1581" w:name="_Toc110871617"/>
      <w:bookmarkStart w:id="1582" w:name="_Toc110872089"/>
      <w:bookmarkStart w:id="1583" w:name="_Toc110872600"/>
      <w:bookmarkStart w:id="1584" w:name="_Toc110873114"/>
      <w:bookmarkStart w:id="1585" w:name="_Toc110873628"/>
      <w:bookmarkStart w:id="1586" w:name="_Toc110874142"/>
      <w:bookmarkStart w:id="1587" w:name="_Toc110874655"/>
      <w:bookmarkStart w:id="1588" w:name="_Toc110870124"/>
      <w:bookmarkStart w:id="1589" w:name="_Toc110870635"/>
      <w:bookmarkStart w:id="1590" w:name="_Toc110871146"/>
      <w:bookmarkStart w:id="1591" w:name="_Toc110871618"/>
      <w:bookmarkStart w:id="1592" w:name="_Toc110872090"/>
      <w:bookmarkStart w:id="1593" w:name="_Toc110872601"/>
      <w:bookmarkStart w:id="1594" w:name="_Toc110873115"/>
      <w:bookmarkStart w:id="1595" w:name="_Toc110873629"/>
      <w:bookmarkStart w:id="1596" w:name="_Toc110874143"/>
      <w:bookmarkStart w:id="1597" w:name="_Toc110874656"/>
      <w:bookmarkStart w:id="1598" w:name="_Toc110870125"/>
      <w:bookmarkStart w:id="1599" w:name="_Toc110870636"/>
      <w:bookmarkStart w:id="1600" w:name="_Toc110871147"/>
      <w:bookmarkStart w:id="1601" w:name="_Toc110871619"/>
      <w:bookmarkStart w:id="1602" w:name="_Toc110872091"/>
      <w:bookmarkStart w:id="1603" w:name="_Toc110872602"/>
      <w:bookmarkStart w:id="1604" w:name="_Toc110873116"/>
      <w:bookmarkStart w:id="1605" w:name="_Toc110873630"/>
      <w:bookmarkStart w:id="1606" w:name="_Toc110874144"/>
      <w:bookmarkStart w:id="1607" w:name="_Toc110874657"/>
      <w:bookmarkStart w:id="1608" w:name="_Toc110870126"/>
      <w:bookmarkStart w:id="1609" w:name="_Toc110870637"/>
      <w:bookmarkStart w:id="1610" w:name="_Toc110871148"/>
      <w:bookmarkStart w:id="1611" w:name="_Toc110871620"/>
      <w:bookmarkStart w:id="1612" w:name="_Toc110872092"/>
      <w:bookmarkStart w:id="1613" w:name="_Toc110872603"/>
      <w:bookmarkStart w:id="1614" w:name="_Toc110873117"/>
      <w:bookmarkStart w:id="1615" w:name="_Toc110873631"/>
      <w:bookmarkStart w:id="1616" w:name="_Toc110874145"/>
      <w:bookmarkStart w:id="1617" w:name="_Toc110874658"/>
      <w:bookmarkStart w:id="1618" w:name="_Toc110870127"/>
      <w:bookmarkStart w:id="1619" w:name="_Toc110870638"/>
      <w:bookmarkStart w:id="1620" w:name="_Toc110871149"/>
      <w:bookmarkStart w:id="1621" w:name="_Toc110871621"/>
      <w:bookmarkStart w:id="1622" w:name="_Toc110872093"/>
      <w:bookmarkStart w:id="1623" w:name="_Toc110872604"/>
      <w:bookmarkStart w:id="1624" w:name="_Toc110873118"/>
      <w:bookmarkStart w:id="1625" w:name="_Toc110873632"/>
      <w:bookmarkStart w:id="1626" w:name="_Toc110874146"/>
      <w:bookmarkStart w:id="1627" w:name="_Toc110874659"/>
      <w:bookmarkStart w:id="1628" w:name="_Toc110870128"/>
      <w:bookmarkStart w:id="1629" w:name="_Toc110870639"/>
      <w:bookmarkStart w:id="1630" w:name="_Toc110871150"/>
      <w:bookmarkStart w:id="1631" w:name="_Toc110871622"/>
      <w:bookmarkStart w:id="1632" w:name="_Toc110872094"/>
      <w:bookmarkStart w:id="1633" w:name="_Toc110872605"/>
      <w:bookmarkStart w:id="1634" w:name="_Toc110873119"/>
      <w:bookmarkStart w:id="1635" w:name="_Toc110873633"/>
      <w:bookmarkStart w:id="1636" w:name="_Toc110874147"/>
      <w:bookmarkStart w:id="1637" w:name="_Toc110874660"/>
      <w:bookmarkStart w:id="1638" w:name="_Toc110870129"/>
      <w:bookmarkStart w:id="1639" w:name="_Toc110870640"/>
      <w:bookmarkStart w:id="1640" w:name="_Toc110871151"/>
      <w:bookmarkStart w:id="1641" w:name="_Toc110871623"/>
      <w:bookmarkStart w:id="1642" w:name="_Toc110872095"/>
      <w:bookmarkStart w:id="1643" w:name="_Toc110872606"/>
      <w:bookmarkStart w:id="1644" w:name="_Toc110873120"/>
      <w:bookmarkStart w:id="1645" w:name="_Toc110873634"/>
      <w:bookmarkStart w:id="1646" w:name="_Toc110874148"/>
      <w:bookmarkStart w:id="1647" w:name="_Toc110874661"/>
      <w:bookmarkStart w:id="1648" w:name="_Toc110870130"/>
      <w:bookmarkStart w:id="1649" w:name="_Toc110870641"/>
      <w:bookmarkStart w:id="1650" w:name="_Toc110871152"/>
      <w:bookmarkStart w:id="1651" w:name="_Toc110871624"/>
      <w:bookmarkStart w:id="1652" w:name="_Toc110872096"/>
      <w:bookmarkStart w:id="1653" w:name="_Toc110872607"/>
      <w:bookmarkStart w:id="1654" w:name="_Toc110873121"/>
      <w:bookmarkStart w:id="1655" w:name="_Toc110873635"/>
      <w:bookmarkStart w:id="1656" w:name="_Toc110874149"/>
      <w:bookmarkStart w:id="1657" w:name="_Toc110874662"/>
      <w:bookmarkStart w:id="1658" w:name="_Toc110870131"/>
      <w:bookmarkStart w:id="1659" w:name="_Toc110870642"/>
      <w:bookmarkStart w:id="1660" w:name="_Toc110871153"/>
      <w:bookmarkStart w:id="1661" w:name="_Toc110871625"/>
      <w:bookmarkStart w:id="1662" w:name="_Toc110872097"/>
      <w:bookmarkStart w:id="1663" w:name="_Toc110872608"/>
      <w:bookmarkStart w:id="1664" w:name="_Toc110873122"/>
      <w:bookmarkStart w:id="1665" w:name="_Toc110873636"/>
      <w:bookmarkStart w:id="1666" w:name="_Toc110874150"/>
      <w:bookmarkStart w:id="1667" w:name="_Toc110874663"/>
      <w:bookmarkStart w:id="1668" w:name="_Toc110870132"/>
      <w:bookmarkStart w:id="1669" w:name="_Toc110870643"/>
      <w:bookmarkStart w:id="1670" w:name="_Toc110871154"/>
      <w:bookmarkStart w:id="1671" w:name="_Toc110871626"/>
      <w:bookmarkStart w:id="1672" w:name="_Toc110872098"/>
      <w:bookmarkStart w:id="1673" w:name="_Toc110872609"/>
      <w:bookmarkStart w:id="1674" w:name="_Toc110873123"/>
      <w:bookmarkStart w:id="1675" w:name="_Toc110873637"/>
      <w:bookmarkStart w:id="1676" w:name="_Toc110874151"/>
      <w:bookmarkStart w:id="1677" w:name="_Toc110874664"/>
      <w:bookmarkStart w:id="1678" w:name="_Toc110870133"/>
      <w:bookmarkStart w:id="1679" w:name="_Toc110870644"/>
      <w:bookmarkStart w:id="1680" w:name="_Toc110871155"/>
      <w:bookmarkStart w:id="1681" w:name="_Toc110871627"/>
      <w:bookmarkStart w:id="1682" w:name="_Toc110872099"/>
      <w:bookmarkStart w:id="1683" w:name="_Toc110872610"/>
      <w:bookmarkStart w:id="1684" w:name="_Toc110873124"/>
      <w:bookmarkStart w:id="1685" w:name="_Toc110873638"/>
      <w:bookmarkStart w:id="1686" w:name="_Toc110874152"/>
      <w:bookmarkStart w:id="1687" w:name="_Toc110874665"/>
      <w:bookmarkStart w:id="1688" w:name="_Toc110870134"/>
      <w:bookmarkStart w:id="1689" w:name="_Toc110870645"/>
      <w:bookmarkStart w:id="1690" w:name="_Toc110871156"/>
      <w:bookmarkStart w:id="1691" w:name="_Toc110871628"/>
      <w:bookmarkStart w:id="1692" w:name="_Toc110872100"/>
      <w:bookmarkStart w:id="1693" w:name="_Toc110872611"/>
      <w:bookmarkStart w:id="1694" w:name="_Toc110873125"/>
      <w:bookmarkStart w:id="1695" w:name="_Toc110873639"/>
      <w:bookmarkStart w:id="1696" w:name="_Toc110874153"/>
      <w:bookmarkStart w:id="1697" w:name="_Toc110874666"/>
      <w:bookmarkStart w:id="1698" w:name="_Toc110870135"/>
      <w:bookmarkStart w:id="1699" w:name="_Toc110870646"/>
      <w:bookmarkStart w:id="1700" w:name="_Toc110871157"/>
      <w:bookmarkStart w:id="1701" w:name="_Toc110871629"/>
      <w:bookmarkStart w:id="1702" w:name="_Toc110872101"/>
      <w:bookmarkStart w:id="1703" w:name="_Toc110872612"/>
      <w:bookmarkStart w:id="1704" w:name="_Toc110873126"/>
      <w:bookmarkStart w:id="1705" w:name="_Toc110873640"/>
      <w:bookmarkStart w:id="1706" w:name="_Toc110874154"/>
      <w:bookmarkStart w:id="1707" w:name="_Toc110874667"/>
      <w:bookmarkStart w:id="1708" w:name="_Toc110870136"/>
      <w:bookmarkStart w:id="1709" w:name="_Toc110870647"/>
      <w:bookmarkStart w:id="1710" w:name="_Toc110871158"/>
      <w:bookmarkStart w:id="1711" w:name="_Toc110871630"/>
      <w:bookmarkStart w:id="1712" w:name="_Toc110872102"/>
      <w:bookmarkStart w:id="1713" w:name="_Toc110872613"/>
      <w:bookmarkStart w:id="1714" w:name="_Toc110873127"/>
      <w:bookmarkStart w:id="1715" w:name="_Toc110873641"/>
      <w:bookmarkStart w:id="1716" w:name="_Toc110874155"/>
      <w:bookmarkStart w:id="1717" w:name="_Toc110874668"/>
      <w:bookmarkStart w:id="1718" w:name="_Toc110870137"/>
      <w:bookmarkStart w:id="1719" w:name="_Toc110870648"/>
      <w:bookmarkStart w:id="1720" w:name="_Toc110871159"/>
      <w:bookmarkStart w:id="1721" w:name="_Toc110871631"/>
      <w:bookmarkStart w:id="1722" w:name="_Toc110872103"/>
      <w:bookmarkStart w:id="1723" w:name="_Toc110872614"/>
      <w:bookmarkStart w:id="1724" w:name="_Toc110873128"/>
      <w:bookmarkStart w:id="1725" w:name="_Toc110873642"/>
      <w:bookmarkStart w:id="1726" w:name="_Toc110874156"/>
      <w:bookmarkStart w:id="1727" w:name="_Toc110874669"/>
      <w:bookmarkStart w:id="1728" w:name="_Toc110870138"/>
      <w:bookmarkStart w:id="1729" w:name="_Toc110870649"/>
      <w:bookmarkStart w:id="1730" w:name="_Toc110871160"/>
      <w:bookmarkStart w:id="1731" w:name="_Toc110871632"/>
      <w:bookmarkStart w:id="1732" w:name="_Toc110872104"/>
      <w:bookmarkStart w:id="1733" w:name="_Toc110872615"/>
      <w:bookmarkStart w:id="1734" w:name="_Toc110873129"/>
      <w:bookmarkStart w:id="1735" w:name="_Toc110873643"/>
      <w:bookmarkStart w:id="1736" w:name="_Toc110874157"/>
      <w:bookmarkStart w:id="1737" w:name="_Toc110874670"/>
      <w:bookmarkStart w:id="1738" w:name="_Toc110870139"/>
      <w:bookmarkStart w:id="1739" w:name="_Toc110870650"/>
      <w:bookmarkStart w:id="1740" w:name="_Toc110871161"/>
      <w:bookmarkStart w:id="1741" w:name="_Toc110871633"/>
      <w:bookmarkStart w:id="1742" w:name="_Toc110872105"/>
      <w:bookmarkStart w:id="1743" w:name="_Toc110872616"/>
      <w:bookmarkStart w:id="1744" w:name="_Toc110873130"/>
      <w:bookmarkStart w:id="1745" w:name="_Toc110873644"/>
      <w:bookmarkStart w:id="1746" w:name="_Toc110874158"/>
      <w:bookmarkStart w:id="1747" w:name="_Toc110874671"/>
      <w:bookmarkStart w:id="1748" w:name="_Toc110870140"/>
      <w:bookmarkStart w:id="1749" w:name="_Toc110870651"/>
      <w:bookmarkStart w:id="1750" w:name="_Toc110871162"/>
      <w:bookmarkStart w:id="1751" w:name="_Toc110871634"/>
      <w:bookmarkStart w:id="1752" w:name="_Toc110872106"/>
      <w:bookmarkStart w:id="1753" w:name="_Toc110872617"/>
      <w:bookmarkStart w:id="1754" w:name="_Toc110873131"/>
      <w:bookmarkStart w:id="1755" w:name="_Toc110873645"/>
      <w:bookmarkStart w:id="1756" w:name="_Toc110874159"/>
      <w:bookmarkStart w:id="1757" w:name="_Toc110874672"/>
      <w:bookmarkStart w:id="1758" w:name="_Toc110870141"/>
      <w:bookmarkStart w:id="1759" w:name="_Toc110870652"/>
      <w:bookmarkStart w:id="1760" w:name="_Toc110871163"/>
      <w:bookmarkStart w:id="1761" w:name="_Toc110871635"/>
      <w:bookmarkStart w:id="1762" w:name="_Toc110872107"/>
      <w:bookmarkStart w:id="1763" w:name="_Toc110872618"/>
      <w:bookmarkStart w:id="1764" w:name="_Toc110873132"/>
      <w:bookmarkStart w:id="1765" w:name="_Toc110873646"/>
      <w:bookmarkStart w:id="1766" w:name="_Toc110874160"/>
      <w:bookmarkStart w:id="1767" w:name="_Toc110874673"/>
      <w:bookmarkStart w:id="1768" w:name="_Toc110870142"/>
      <w:bookmarkStart w:id="1769" w:name="_Toc110870653"/>
      <w:bookmarkStart w:id="1770" w:name="_Toc110871164"/>
      <w:bookmarkStart w:id="1771" w:name="_Toc110871636"/>
      <w:bookmarkStart w:id="1772" w:name="_Toc110872108"/>
      <w:bookmarkStart w:id="1773" w:name="_Toc110872619"/>
      <w:bookmarkStart w:id="1774" w:name="_Toc110873133"/>
      <w:bookmarkStart w:id="1775" w:name="_Toc110873647"/>
      <w:bookmarkStart w:id="1776" w:name="_Toc110874161"/>
      <w:bookmarkStart w:id="1777" w:name="_Toc110874674"/>
      <w:bookmarkStart w:id="1778" w:name="_Toc110870143"/>
      <w:bookmarkStart w:id="1779" w:name="_Toc110870654"/>
      <w:bookmarkStart w:id="1780" w:name="_Toc110871165"/>
      <w:bookmarkStart w:id="1781" w:name="_Toc110871637"/>
      <w:bookmarkStart w:id="1782" w:name="_Toc110872109"/>
      <w:bookmarkStart w:id="1783" w:name="_Toc110872620"/>
      <w:bookmarkStart w:id="1784" w:name="_Toc110873134"/>
      <w:bookmarkStart w:id="1785" w:name="_Toc110873648"/>
      <w:bookmarkStart w:id="1786" w:name="_Toc110874162"/>
      <w:bookmarkStart w:id="1787" w:name="_Toc110874675"/>
      <w:bookmarkStart w:id="1788" w:name="_Toc110870144"/>
      <w:bookmarkStart w:id="1789" w:name="_Toc110870655"/>
      <w:bookmarkStart w:id="1790" w:name="_Toc110871166"/>
      <w:bookmarkStart w:id="1791" w:name="_Toc110871638"/>
      <w:bookmarkStart w:id="1792" w:name="_Toc110872110"/>
      <w:bookmarkStart w:id="1793" w:name="_Toc110872621"/>
      <w:bookmarkStart w:id="1794" w:name="_Toc110873135"/>
      <w:bookmarkStart w:id="1795" w:name="_Toc110873649"/>
      <w:bookmarkStart w:id="1796" w:name="_Toc110874163"/>
      <w:bookmarkStart w:id="1797" w:name="_Toc110874676"/>
      <w:bookmarkStart w:id="1798" w:name="_Toc110870145"/>
      <w:bookmarkStart w:id="1799" w:name="_Toc110870656"/>
      <w:bookmarkStart w:id="1800" w:name="_Toc110871167"/>
      <w:bookmarkStart w:id="1801" w:name="_Toc110871639"/>
      <w:bookmarkStart w:id="1802" w:name="_Toc110872111"/>
      <w:bookmarkStart w:id="1803" w:name="_Toc110872622"/>
      <w:bookmarkStart w:id="1804" w:name="_Toc110873136"/>
      <w:bookmarkStart w:id="1805" w:name="_Toc110873650"/>
      <w:bookmarkStart w:id="1806" w:name="_Toc110874164"/>
      <w:bookmarkStart w:id="1807" w:name="_Toc110874677"/>
      <w:bookmarkStart w:id="1808" w:name="_Toc110870146"/>
      <w:bookmarkStart w:id="1809" w:name="_Toc110870657"/>
      <w:bookmarkStart w:id="1810" w:name="_Toc110871168"/>
      <w:bookmarkStart w:id="1811" w:name="_Toc110871640"/>
      <w:bookmarkStart w:id="1812" w:name="_Toc110872112"/>
      <w:bookmarkStart w:id="1813" w:name="_Toc110872623"/>
      <w:bookmarkStart w:id="1814" w:name="_Toc110873137"/>
      <w:bookmarkStart w:id="1815" w:name="_Toc110873651"/>
      <w:bookmarkStart w:id="1816" w:name="_Toc110874165"/>
      <w:bookmarkStart w:id="1817" w:name="_Toc110874678"/>
      <w:bookmarkStart w:id="1818" w:name="_Toc110870147"/>
      <w:bookmarkStart w:id="1819" w:name="_Toc110870658"/>
      <w:bookmarkStart w:id="1820" w:name="_Toc110871169"/>
      <w:bookmarkStart w:id="1821" w:name="_Toc110871641"/>
      <w:bookmarkStart w:id="1822" w:name="_Toc110872113"/>
      <w:bookmarkStart w:id="1823" w:name="_Toc110872624"/>
      <w:bookmarkStart w:id="1824" w:name="_Toc110873138"/>
      <w:bookmarkStart w:id="1825" w:name="_Toc110873652"/>
      <w:bookmarkStart w:id="1826" w:name="_Toc110874166"/>
      <w:bookmarkStart w:id="1827" w:name="_Toc110874679"/>
      <w:bookmarkStart w:id="1828" w:name="_Toc110870148"/>
      <w:bookmarkStart w:id="1829" w:name="_Toc110870659"/>
      <w:bookmarkStart w:id="1830" w:name="_Toc110871170"/>
      <w:bookmarkStart w:id="1831" w:name="_Toc110871642"/>
      <w:bookmarkStart w:id="1832" w:name="_Toc110872114"/>
      <w:bookmarkStart w:id="1833" w:name="_Toc110872625"/>
      <w:bookmarkStart w:id="1834" w:name="_Toc110873139"/>
      <w:bookmarkStart w:id="1835" w:name="_Toc110873653"/>
      <w:bookmarkStart w:id="1836" w:name="_Toc110874167"/>
      <w:bookmarkStart w:id="1837" w:name="_Toc110874680"/>
      <w:bookmarkStart w:id="1838" w:name="_Toc110870149"/>
      <w:bookmarkStart w:id="1839" w:name="_Toc110870660"/>
      <w:bookmarkStart w:id="1840" w:name="_Toc110871171"/>
      <w:bookmarkStart w:id="1841" w:name="_Toc110871643"/>
      <w:bookmarkStart w:id="1842" w:name="_Toc110872115"/>
      <w:bookmarkStart w:id="1843" w:name="_Toc110872626"/>
      <w:bookmarkStart w:id="1844" w:name="_Toc110873140"/>
      <w:bookmarkStart w:id="1845" w:name="_Toc110873654"/>
      <w:bookmarkStart w:id="1846" w:name="_Toc110874168"/>
      <w:bookmarkStart w:id="1847" w:name="_Toc110874681"/>
      <w:bookmarkStart w:id="1848" w:name="_Toc110870150"/>
      <w:bookmarkStart w:id="1849" w:name="_Toc110870661"/>
      <w:bookmarkStart w:id="1850" w:name="_Toc110871172"/>
      <w:bookmarkStart w:id="1851" w:name="_Toc110871644"/>
      <w:bookmarkStart w:id="1852" w:name="_Toc110872116"/>
      <w:bookmarkStart w:id="1853" w:name="_Toc110872627"/>
      <w:bookmarkStart w:id="1854" w:name="_Toc110873141"/>
      <w:bookmarkStart w:id="1855" w:name="_Toc110873655"/>
      <w:bookmarkStart w:id="1856" w:name="_Toc110874169"/>
      <w:bookmarkStart w:id="1857" w:name="_Toc110874682"/>
      <w:bookmarkStart w:id="1858" w:name="_Toc110870151"/>
      <w:bookmarkStart w:id="1859" w:name="_Toc110870662"/>
      <w:bookmarkStart w:id="1860" w:name="_Toc110871173"/>
      <w:bookmarkStart w:id="1861" w:name="_Toc110871645"/>
      <w:bookmarkStart w:id="1862" w:name="_Toc110872117"/>
      <w:bookmarkStart w:id="1863" w:name="_Toc110872628"/>
      <w:bookmarkStart w:id="1864" w:name="_Toc110873142"/>
      <w:bookmarkStart w:id="1865" w:name="_Toc110873656"/>
      <w:bookmarkStart w:id="1866" w:name="_Toc110874170"/>
      <w:bookmarkStart w:id="1867" w:name="_Toc110874683"/>
      <w:bookmarkStart w:id="1868" w:name="_Toc110870152"/>
      <w:bookmarkStart w:id="1869" w:name="_Toc110870663"/>
      <w:bookmarkStart w:id="1870" w:name="_Toc110871174"/>
      <w:bookmarkStart w:id="1871" w:name="_Toc110871646"/>
      <w:bookmarkStart w:id="1872" w:name="_Toc110872118"/>
      <w:bookmarkStart w:id="1873" w:name="_Toc110872629"/>
      <w:bookmarkStart w:id="1874" w:name="_Toc110873143"/>
      <w:bookmarkStart w:id="1875" w:name="_Toc110873657"/>
      <w:bookmarkStart w:id="1876" w:name="_Toc110874171"/>
      <w:bookmarkStart w:id="1877" w:name="_Toc110874684"/>
      <w:bookmarkStart w:id="1878" w:name="_Toc110870153"/>
      <w:bookmarkStart w:id="1879" w:name="_Toc110870664"/>
      <w:bookmarkStart w:id="1880" w:name="_Toc110871175"/>
      <w:bookmarkStart w:id="1881" w:name="_Toc110871647"/>
      <w:bookmarkStart w:id="1882" w:name="_Toc110872119"/>
      <w:bookmarkStart w:id="1883" w:name="_Toc110872630"/>
      <w:bookmarkStart w:id="1884" w:name="_Toc110873144"/>
      <w:bookmarkStart w:id="1885" w:name="_Toc110873658"/>
      <w:bookmarkStart w:id="1886" w:name="_Toc110874172"/>
      <w:bookmarkStart w:id="1887" w:name="_Toc110874685"/>
      <w:bookmarkStart w:id="1888" w:name="_Toc110870154"/>
      <w:bookmarkStart w:id="1889" w:name="_Toc110870665"/>
      <w:bookmarkStart w:id="1890" w:name="_Toc110871176"/>
      <w:bookmarkStart w:id="1891" w:name="_Toc110871648"/>
      <w:bookmarkStart w:id="1892" w:name="_Toc110872120"/>
      <w:bookmarkStart w:id="1893" w:name="_Toc110872631"/>
      <w:bookmarkStart w:id="1894" w:name="_Toc110873145"/>
      <w:bookmarkStart w:id="1895" w:name="_Toc110873659"/>
      <w:bookmarkStart w:id="1896" w:name="_Toc110874173"/>
      <w:bookmarkStart w:id="1897" w:name="_Toc110874686"/>
      <w:bookmarkStart w:id="1898" w:name="_Toc110870155"/>
      <w:bookmarkStart w:id="1899" w:name="_Toc110870666"/>
      <w:bookmarkStart w:id="1900" w:name="_Toc110871177"/>
      <w:bookmarkStart w:id="1901" w:name="_Toc110871649"/>
      <w:bookmarkStart w:id="1902" w:name="_Toc110872121"/>
      <w:bookmarkStart w:id="1903" w:name="_Toc110872632"/>
      <w:bookmarkStart w:id="1904" w:name="_Toc110873146"/>
      <w:bookmarkStart w:id="1905" w:name="_Toc110873660"/>
      <w:bookmarkStart w:id="1906" w:name="_Toc110874174"/>
      <w:bookmarkStart w:id="1907" w:name="_Toc110874687"/>
      <w:bookmarkStart w:id="1908" w:name="_Toc110870156"/>
      <w:bookmarkStart w:id="1909" w:name="_Toc110870667"/>
      <w:bookmarkStart w:id="1910" w:name="_Toc110871178"/>
      <w:bookmarkStart w:id="1911" w:name="_Toc110871650"/>
      <w:bookmarkStart w:id="1912" w:name="_Toc110872122"/>
      <w:bookmarkStart w:id="1913" w:name="_Toc110872633"/>
      <w:bookmarkStart w:id="1914" w:name="_Toc110873147"/>
      <w:bookmarkStart w:id="1915" w:name="_Toc110873661"/>
      <w:bookmarkStart w:id="1916" w:name="_Toc110874175"/>
      <w:bookmarkStart w:id="1917" w:name="_Toc110874688"/>
      <w:bookmarkStart w:id="1918" w:name="_Toc110870157"/>
      <w:bookmarkStart w:id="1919" w:name="_Toc110870668"/>
      <w:bookmarkStart w:id="1920" w:name="_Toc110871179"/>
      <w:bookmarkStart w:id="1921" w:name="_Toc110871651"/>
      <w:bookmarkStart w:id="1922" w:name="_Toc110872123"/>
      <w:bookmarkStart w:id="1923" w:name="_Toc110872634"/>
      <w:bookmarkStart w:id="1924" w:name="_Toc110873148"/>
      <w:bookmarkStart w:id="1925" w:name="_Toc110873662"/>
      <w:bookmarkStart w:id="1926" w:name="_Toc110874176"/>
      <w:bookmarkStart w:id="1927" w:name="_Toc110874689"/>
      <w:bookmarkStart w:id="1928" w:name="_Toc110870158"/>
      <w:bookmarkStart w:id="1929" w:name="_Toc110870669"/>
      <w:bookmarkStart w:id="1930" w:name="_Toc110871180"/>
      <w:bookmarkStart w:id="1931" w:name="_Toc110871652"/>
      <w:bookmarkStart w:id="1932" w:name="_Toc110872124"/>
      <w:bookmarkStart w:id="1933" w:name="_Toc110872635"/>
      <w:bookmarkStart w:id="1934" w:name="_Toc110873149"/>
      <w:bookmarkStart w:id="1935" w:name="_Toc110873663"/>
      <w:bookmarkStart w:id="1936" w:name="_Toc110874177"/>
      <w:bookmarkStart w:id="1937" w:name="_Toc110874690"/>
      <w:bookmarkStart w:id="1938" w:name="_Toc110870159"/>
      <w:bookmarkStart w:id="1939" w:name="_Toc110870670"/>
      <w:bookmarkStart w:id="1940" w:name="_Toc110871181"/>
      <w:bookmarkStart w:id="1941" w:name="_Toc110871653"/>
      <w:bookmarkStart w:id="1942" w:name="_Toc110872125"/>
      <w:bookmarkStart w:id="1943" w:name="_Toc110872636"/>
      <w:bookmarkStart w:id="1944" w:name="_Toc110873150"/>
      <w:bookmarkStart w:id="1945" w:name="_Toc110873664"/>
      <w:bookmarkStart w:id="1946" w:name="_Toc110874178"/>
      <w:bookmarkStart w:id="1947" w:name="_Toc110874691"/>
      <w:bookmarkStart w:id="1948" w:name="_Toc110870160"/>
      <w:bookmarkStart w:id="1949" w:name="_Toc110870671"/>
      <w:bookmarkStart w:id="1950" w:name="_Toc110871182"/>
      <w:bookmarkStart w:id="1951" w:name="_Toc110871654"/>
      <w:bookmarkStart w:id="1952" w:name="_Toc110872126"/>
      <w:bookmarkStart w:id="1953" w:name="_Toc110872637"/>
      <w:bookmarkStart w:id="1954" w:name="_Toc110873151"/>
      <w:bookmarkStart w:id="1955" w:name="_Toc110873665"/>
      <w:bookmarkStart w:id="1956" w:name="_Toc110874179"/>
      <w:bookmarkStart w:id="1957" w:name="_Toc110874692"/>
      <w:bookmarkStart w:id="1958" w:name="_Toc110870161"/>
      <w:bookmarkStart w:id="1959" w:name="_Toc110870672"/>
      <w:bookmarkStart w:id="1960" w:name="_Toc110871183"/>
      <w:bookmarkStart w:id="1961" w:name="_Toc110871655"/>
      <w:bookmarkStart w:id="1962" w:name="_Toc110872127"/>
      <w:bookmarkStart w:id="1963" w:name="_Toc110872638"/>
      <w:bookmarkStart w:id="1964" w:name="_Toc110873152"/>
      <w:bookmarkStart w:id="1965" w:name="_Toc110873666"/>
      <w:bookmarkStart w:id="1966" w:name="_Toc110874180"/>
      <w:bookmarkStart w:id="1967" w:name="_Toc110874693"/>
      <w:bookmarkStart w:id="1968" w:name="_Toc110870162"/>
      <w:bookmarkStart w:id="1969" w:name="_Toc110870673"/>
      <w:bookmarkStart w:id="1970" w:name="_Toc110871184"/>
      <w:bookmarkStart w:id="1971" w:name="_Toc110871656"/>
      <w:bookmarkStart w:id="1972" w:name="_Toc110872128"/>
      <w:bookmarkStart w:id="1973" w:name="_Toc110872639"/>
      <w:bookmarkStart w:id="1974" w:name="_Toc110873153"/>
      <w:bookmarkStart w:id="1975" w:name="_Toc110873667"/>
      <w:bookmarkStart w:id="1976" w:name="_Toc110874181"/>
      <w:bookmarkStart w:id="1977" w:name="_Toc110874694"/>
      <w:bookmarkStart w:id="1978" w:name="_Toc110870163"/>
      <w:bookmarkStart w:id="1979" w:name="_Toc110870674"/>
      <w:bookmarkStart w:id="1980" w:name="_Toc110871185"/>
      <w:bookmarkStart w:id="1981" w:name="_Toc110871657"/>
      <w:bookmarkStart w:id="1982" w:name="_Toc110872129"/>
      <w:bookmarkStart w:id="1983" w:name="_Toc110872640"/>
      <w:bookmarkStart w:id="1984" w:name="_Toc110873154"/>
      <w:bookmarkStart w:id="1985" w:name="_Toc110873668"/>
      <w:bookmarkStart w:id="1986" w:name="_Toc110874182"/>
      <w:bookmarkStart w:id="1987" w:name="_Toc110874695"/>
      <w:bookmarkStart w:id="1988" w:name="_Toc110870164"/>
      <w:bookmarkStart w:id="1989" w:name="_Toc110870675"/>
      <w:bookmarkStart w:id="1990" w:name="_Toc110871186"/>
      <w:bookmarkStart w:id="1991" w:name="_Toc110871658"/>
      <w:bookmarkStart w:id="1992" w:name="_Toc110872130"/>
      <w:bookmarkStart w:id="1993" w:name="_Toc110872641"/>
      <w:bookmarkStart w:id="1994" w:name="_Toc110873155"/>
      <w:bookmarkStart w:id="1995" w:name="_Toc110873669"/>
      <w:bookmarkStart w:id="1996" w:name="_Toc110874183"/>
      <w:bookmarkStart w:id="1997" w:name="_Toc110874696"/>
      <w:bookmarkStart w:id="1998" w:name="_Toc110870165"/>
      <w:bookmarkStart w:id="1999" w:name="_Toc110870676"/>
      <w:bookmarkStart w:id="2000" w:name="_Toc110871187"/>
      <w:bookmarkStart w:id="2001" w:name="_Toc110871659"/>
      <w:bookmarkStart w:id="2002" w:name="_Toc110872131"/>
      <w:bookmarkStart w:id="2003" w:name="_Toc110872642"/>
      <w:bookmarkStart w:id="2004" w:name="_Toc110873156"/>
      <w:bookmarkStart w:id="2005" w:name="_Toc110873670"/>
      <w:bookmarkStart w:id="2006" w:name="_Toc110874184"/>
      <w:bookmarkStart w:id="2007" w:name="_Toc110874697"/>
      <w:bookmarkStart w:id="2008" w:name="_Toc110870166"/>
      <w:bookmarkStart w:id="2009" w:name="_Toc110870677"/>
      <w:bookmarkStart w:id="2010" w:name="_Toc110871188"/>
      <w:bookmarkStart w:id="2011" w:name="_Toc110871660"/>
      <w:bookmarkStart w:id="2012" w:name="_Toc110872132"/>
      <w:bookmarkStart w:id="2013" w:name="_Toc110872643"/>
      <w:bookmarkStart w:id="2014" w:name="_Toc110873157"/>
      <w:bookmarkStart w:id="2015" w:name="_Toc110873671"/>
      <w:bookmarkStart w:id="2016" w:name="_Toc110874185"/>
      <w:bookmarkStart w:id="2017" w:name="_Toc110874698"/>
      <w:bookmarkStart w:id="2018" w:name="_Toc110870167"/>
      <w:bookmarkStart w:id="2019" w:name="_Toc110870678"/>
      <w:bookmarkStart w:id="2020" w:name="_Toc110871189"/>
      <w:bookmarkStart w:id="2021" w:name="_Toc110871661"/>
      <w:bookmarkStart w:id="2022" w:name="_Toc110872133"/>
      <w:bookmarkStart w:id="2023" w:name="_Toc110872644"/>
      <w:bookmarkStart w:id="2024" w:name="_Toc110873158"/>
      <w:bookmarkStart w:id="2025" w:name="_Toc110873672"/>
      <w:bookmarkStart w:id="2026" w:name="_Toc110874186"/>
      <w:bookmarkStart w:id="2027" w:name="_Toc110874699"/>
      <w:bookmarkStart w:id="2028" w:name="_Toc110870168"/>
      <w:bookmarkStart w:id="2029" w:name="_Toc110870679"/>
      <w:bookmarkStart w:id="2030" w:name="_Toc110871190"/>
      <w:bookmarkStart w:id="2031" w:name="_Toc110871662"/>
      <w:bookmarkStart w:id="2032" w:name="_Toc110872134"/>
      <w:bookmarkStart w:id="2033" w:name="_Toc110872645"/>
      <w:bookmarkStart w:id="2034" w:name="_Toc110873159"/>
      <w:bookmarkStart w:id="2035" w:name="_Toc110873673"/>
      <w:bookmarkStart w:id="2036" w:name="_Toc110874187"/>
      <w:bookmarkStart w:id="2037" w:name="_Toc110874700"/>
      <w:bookmarkStart w:id="2038" w:name="_Toc110870169"/>
      <w:bookmarkStart w:id="2039" w:name="_Toc110870680"/>
      <w:bookmarkStart w:id="2040" w:name="_Toc110871191"/>
      <w:bookmarkStart w:id="2041" w:name="_Toc110871663"/>
      <w:bookmarkStart w:id="2042" w:name="_Toc110872135"/>
      <w:bookmarkStart w:id="2043" w:name="_Toc110872646"/>
      <w:bookmarkStart w:id="2044" w:name="_Toc110873160"/>
      <w:bookmarkStart w:id="2045" w:name="_Toc110873674"/>
      <w:bookmarkStart w:id="2046" w:name="_Toc110874188"/>
      <w:bookmarkStart w:id="2047" w:name="_Toc110874701"/>
      <w:bookmarkStart w:id="2048" w:name="_Toc110870170"/>
      <w:bookmarkStart w:id="2049" w:name="_Toc110870681"/>
      <w:bookmarkStart w:id="2050" w:name="_Toc110871192"/>
      <w:bookmarkStart w:id="2051" w:name="_Toc110871664"/>
      <w:bookmarkStart w:id="2052" w:name="_Toc110872136"/>
      <w:bookmarkStart w:id="2053" w:name="_Toc110872647"/>
      <w:bookmarkStart w:id="2054" w:name="_Toc110873161"/>
      <w:bookmarkStart w:id="2055" w:name="_Toc110873675"/>
      <w:bookmarkStart w:id="2056" w:name="_Toc110874189"/>
      <w:bookmarkStart w:id="2057" w:name="_Toc110874702"/>
      <w:bookmarkStart w:id="2058" w:name="_Toc110870171"/>
      <w:bookmarkStart w:id="2059" w:name="_Toc110870682"/>
      <w:bookmarkStart w:id="2060" w:name="_Toc110871193"/>
      <w:bookmarkStart w:id="2061" w:name="_Toc110871665"/>
      <w:bookmarkStart w:id="2062" w:name="_Toc110872137"/>
      <w:bookmarkStart w:id="2063" w:name="_Toc110872648"/>
      <w:bookmarkStart w:id="2064" w:name="_Toc110873162"/>
      <w:bookmarkStart w:id="2065" w:name="_Toc110873676"/>
      <w:bookmarkStart w:id="2066" w:name="_Toc110874190"/>
      <w:bookmarkStart w:id="2067" w:name="_Toc110874703"/>
      <w:bookmarkStart w:id="2068" w:name="_Toc110870172"/>
      <w:bookmarkStart w:id="2069" w:name="_Toc110870683"/>
      <w:bookmarkStart w:id="2070" w:name="_Toc110871194"/>
      <w:bookmarkStart w:id="2071" w:name="_Toc110871666"/>
      <w:bookmarkStart w:id="2072" w:name="_Toc110872138"/>
      <w:bookmarkStart w:id="2073" w:name="_Toc110872649"/>
      <w:bookmarkStart w:id="2074" w:name="_Toc110873163"/>
      <w:bookmarkStart w:id="2075" w:name="_Toc110873677"/>
      <w:bookmarkStart w:id="2076" w:name="_Toc110874191"/>
      <w:bookmarkStart w:id="2077" w:name="_Toc110874704"/>
      <w:bookmarkStart w:id="2078" w:name="_Toc110870173"/>
      <w:bookmarkStart w:id="2079" w:name="_Toc110870684"/>
      <w:bookmarkStart w:id="2080" w:name="_Toc110871195"/>
      <w:bookmarkStart w:id="2081" w:name="_Toc110871667"/>
      <w:bookmarkStart w:id="2082" w:name="_Toc110872139"/>
      <w:bookmarkStart w:id="2083" w:name="_Toc110872650"/>
      <w:bookmarkStart w:id="2084" w:name="_Toc110873164"/>
      <w:bookmarkStart w:id="2085" w:name="_Toc110873678"/>
      <w:bookmarkStart w:id="2086" w:name="_Toc110874192"/>
      <w:bookmarkStart w:id="2087" w:name="_Toc110874705"/>
      <w:bookmarkStart w:id="2088" w:name="_Toc110870174"/>
      <w:bookmarkStart w:id="2089" w:name="_Toc110870685"/>
      <w:bookmarkStart w:id="2090" w:name="_Toc110871196"/>
      <w:bookmarkStart w:id="2091" w:name="_Toc110871668"/>
      <w:bookmarkStart w:id="2092" w:name="_Toc110872140"/>
      <w:bookmarkStart w:id="2093" w:name="_Toc110872651"/>
      <w:bookmarkStart w:id="2094" w:name="_Toc110873165"/>
      <w:bookmarkStart w:id="2095" w:name="_Toc110873679"/>
      <w:bookmarkStart w:id="2096" w:name="_Toc110874193"/>
      <w:bookmarkStart w:id="2097" w:name="_Toc110874706"/>
      <w:bookmarkStart w:id="2098" w:name="_Toc110870175"/>
      <w:bookmarkStart w:id="2099" w:name="_Toc110870686"/>
      <w:bookmarkStart w:id="2100" w:name="_Toc110871197"/>
      <w:bookmarkStart w:id="2101" w:name="_Toc110871669"/>
      <w:bookmarkStart w:id="2102" w:name="_Toc110872141"/>
      <w:bookmarkStart w:id="2103" w:name="_Toc110872652"/>
      <w:bookmarkStart w:id="2104" w:name="_Toc110873166"/>
      <w:bookmarkStart w:id="2105" w:name="_Toc110873680"/>
      <w:bookmarkStart w:id="2106" w:name="_Toc110874194"/>
      <w:bookmarkStart w:id="2107" w:name="_Toc110874707"/>
      <w:bookmarkStart w:id="2108" w:name="_Toc110870176"/>
      <w:bookmarkStart w:id="2109" w:name="_Toc110870687"/>
      <w:bookmarkStart w:id="2110" w:name="_Toc110871198"/>
      <w:bookmarkStart w:id="2111" w:name="_Toc110871670"/>
      <w:bookmarkStart w:id="2112" w:name="_Toc110872142"/>
      <w:bookmarkStart w:id="2113" w:name="_Toc110872653"/>
      <w:bookmarkStart w:id="2114" w:name="_Toc110873167"/>
      <w:bookmarkStart w:id="2115" w:name="_Toc110873681"/>
      <w:bookmarkStart w:id="2116" w:name="_Toc110874195"/>
      <w:bookmarkStart w:id="2117" w:name="_Toc110874708"/>
      <w:bookmarkStart w:id="2118" w:name="_Toc110870177"/>
      <w:bookmarkStart w:id="2119" w:name="_Toc110870688"/>
      <w:bookmarkStart w:id="2120" w:name="_Toc110871199"/>
      <w:bookmarkStart w:id="2121" w:name="_Toc110871671"/>
      <w:bookmarkStart w:id="2122" w:name="_Toc110872143"/>
      <w:bookmarkStart w:id="2123" w:name="_Toc110872654"/>
      <w:bookmarkStart w:id="2124" w:name="_Toc110873168"/>
      <w:bookmarkStart w:id="2125" w:name="_Toc110873682"/>
      <w:bookmarkStart w:id="2126" w:name="_Toc110874196"/>
      <w:bookmarkStart w:id="2127" w:name="_Toc110874709"/>
      <w:bookmarkStart w:id="2128" w:name="_Toc110870178"/>
      <w:bookmarkStart w:id="2129" w:name="_Toc110870689"/>
      <w:bookmarkStart w:id="2130" w:name="_Toc110871200"/>
      <w:bookmarkStart w:id="2131" w:name="_Toc110871672"/>
      <w:bookmarkStart w:id="2132" w:name="_Toc110872144"/>
      <w:bookmarkStart w:id="2133" w:name="_Toc110872655"/>
      <w:bookmarkStart w:id="2134" w:name="_Toc110873169"/>
      <w:bookmarkStart w:id="2135" w:name="_Toc110873683"/>
      <w:bookmarkStart w:id="2136" w:name="_Toc110874197"/>
      <w:bookmarkStart w:id="2137" w:name="_Toc110874710"/>
      <w:bookmarkStart w:id="2138" w:name="_Toc110870179"/>
      <w:bookmarkStart w:id="2139" w:name="_Toc110870690"/>
      <w:bookmarkStart w:id="2140" w:name="_Toc110871201"/>
      <w:bookmarkStart w:id="2141" w:name="_Toc110871673"/>
      <w:bookmarkStart w:id="2142" w:name="_Toc110872145"/>
      <w:bookmarkStart w:id="2143" w:name="_Toc110872656"/>
      <w:bookmarkStart w:id="2144" w:name="_Toc110873170"/>
      <w:bookmarkStart w:id="2145" w:name="_Toc110873684"/>
      <w:bookmarkStart w:id="2146" w:name="_Toc110874198"/>
      <w:bookmarkStart w:id="2147" w:name="_Toc110874711"/>
      <w:bookmarkStart w:id="2148" w:name="_Toc110870180"/>
      <w:bookmarkStart w:id="2149" w:name="_Toc110870691"/>
      <w:bookmarkStart w:id="2150" w:name="_Toc110871202"/>
      <w:bookmarkStart w:id="2151" w:name="_Toc110871674"/>
      <w:bookmarkStart w:id="2152" w:name="_Toc110872146"/>
      <w:bookmarkStart w:id="2153" w:name="_Toc110872657"/>
      <w:bookmarkStart w:id="2154" w:name="_Toc110873171"/>
      <w:bookmarkStart w:id="2155" w:name="_Toc110873685"/>
      <w:bookmarkStart w:id="2156" w:name="_Toc110874199"/>
      <w:bookmarkStart w:id="2157" w:name="_Toc110874712"/>
      <w:bookmarkStart w:id="2158" w:name="_Toc110870181"/>
      <w:bookmarkStart w:id="2159" w:name="_Toc110870692"/>
      <w:bookmarkStart w:id="2160" w:name="_Toc110871203"/>
      <w:bookmarkStart w:id="2161" w:name="_Toc110871675"/>
      <w:bookmarkStart w:id="2162" w:name="_Toc110872147"/>
      <w:bookmarkStart w:id="2163" w:name="_Toc110872658"/>
      <w:bookmarkStart w:id="2164" w:name="_Toc110873172"/>
      <w:bookmarkStart w:id="2165" w:name="_Toc110873686"/>
      <w:bookmarkStart w:id="2166" w:name="_Toc110874200"/>
      <w:bookmarkStart w:id="2167" w:name="_Toc110874713"/>
      <w:bookmarkStart w:id="2168" w:name="_Toc110870182"/>
      <w:bookmarkStart w:id="2169" w:name="_Toc110870693"/>
      <w:bookmarkStart w:id="2170" w:name="_Toc110871204"/>
      <w:bookmarkStart w:id="2171" w:name="_Toc110871676"/>
      <w:bookmarkStart w:id="2172" w:name="_Toc110872148"/>
      <w:bookmarkStart w:id="2173" w:name="_Toc110872659"/>
      <w:bookmarkStart w:id="2174" w:name="_Toc110873173"/>
      <w:bookmarkStart w:id="2175" w:name="_Toc110873687"/>
      <w:bookmarkStart w:id="2176" w:name="_Toc110874201"/>
      <w:bookmarkStart w:id="2177" w:name="_Toc110874714"/>
      <w:bookmarkStart w:id="2178" w:name="_Toc110870183"/>
      <w:bookmarkStart w:id="2179" w:name="_Toc110870694"/>
      <w:bookmarkStart w:id="2180" w:name="_Toc110871205"/>
      <w:bookmarkStart w:id="2181" w:name="_Toc110871677"/>
      <w:bookmarkStart w:id="2182" w:name="_Toc110872149"/>
      <w:bookmarkStart w:id="2183" w:name="_Toc110872660"/>
      <w:bookmarkStart w:id="2184" w:name="_Toc110873174"/>
      <w:bookmarkStart w:id="2185" w:name="_Toc110873688"/>
      <w:bookmarkStart w:id="2186" w:name="_Toc110874202"/>
      <w:bookmarkStart w:id="2187" w:name="_Toc110874715"/>
      <w:bookmarkStart w:id="2188" w:name="_Toc110870184"/>
      <w:bookmarkStart w:id="2189" w:name="_Toc110870695"/>
      <w:bookmarkStart w:id="2190" w:name="_Toc110871206"/>
      <w:bookmarkStart w:id="2191" w:name="_Toc110871678"/>
      <w:bookmarkStart w:id="2192" w:name="_Toc110872150"/>
      <w:bookmarkStart w:id="2193" w:name="_Toc110872661"/>
      <w:bookmarkStart w:id="2194" w:name="_Toc110873175"/>
      <w:bookmarkStart w:id="2195" w:name="_Toc110873689"/>
      <w:bookmarkStart w:id="2196" w:name="_Toc110874203"/>
      <w:bookmarkStart w:id="2197" w:name="_Toc110874716"/>
      <w:bookmarkStart w:id="2198" w:name="_Toc110870185"/>
      <w:bookmarkStart w:id="2199" w:name="_Toc110870696"/>
      <w:bookmarkStart w:id="2200" w:name="_Toc110871207"/>
      <w:bookmarkStart w:id="2201" w:name="_Toc110871679"/>
      <w:bookmarkStart w:id="2202" w:name="_Toc110872151"/>
      <w:bookmarkStart w:id="2203" w:name="_Toc110872662"/>
      <w:bookmarkStart w:id="2204" w:name="_Toc110873176"/>
      <w:bookmarkStart w:id="2205" w:name="_Toc110873690"/>
      <w:bookmarkStart w:id="2206" w:name="_Toc110874204"/>
      <w:bookmarkStart w:id="2207" w:name="_Toc110874717"/>
      <w:bookmarkStart w:id="2208" w:name="_Toc110870186"/>
      <w:bookmarkStart w:id="2209" w:name="_Toc110870697"/>
      <w:bookmarkStart w:id="2210" w:name="_Toc110871208"/>
      <w:bookmarkStart w:id="2211" w:name="_Toc110871680"/>
      <w:bookmarkStart w:id="2212" w:name="_Toc110872152"/>
      <w:bookmarkStart w:id="2213" w:name="_Toc110872663"/>
      <w:bookmarkStart w:id="2214" w:name="_Toc110873177"/>
      <w:bookmarkStart w:id="2215" w:name="_Toc110873691"/>
      <w:bookmarkStart w:id="2216" w:name="_Toc110874205"/>
      <w:bookmarkStart w:id="2217" w:name="_Toc110874718"/>
      <w:bookmarkStart w:id="2218" w:name="_Toc110870187"/>
      <w:bookmarkStart w:id="2219" w:name="_Toc110870698"/>
      <w:bookmarkStart w:id="2220" w:name="_Toc110871209"/>
      <w:bookmarkStart w:id="2221" w:name="_Toc110871681"/>
      <w:bookmarkStart w:id="2222" w:name="_Toc110872153"/>
      <w:bookmarkStart w:id="2223" w:name="_Toc110872664"/>
      <w:bookmarkStart w:id="2224" w:name="_Toc110873178"/>
      <w:bookmarkStart w:id="2225" w:name="_Toc110873692"/>
      <w:bookmarkStart w:id="2226" w:name="_Toc110874206"/>
      <w:bookmarkStart w:id="2227" w:name="_Toc110874719"/>
      <w:bookmarkStart w:id="2228" w:name="_Toc110870188"/>
      <w:bookmarkStart w:id="2229" w:name="_Toc110870699"/>
      <w:bookmarkStart w:id="2230" w:name="_Toc110871210"/>
      <w:bookmarkStart w:id="2231" w:name="_Toc110871682"/>
      <w:bookmarkStart w:id="2232" w:name="_Toc110872154"/>
      <w:bookmarkStart w:id="2233" w:name="_Toc110872665"/>
      <w:bookmarkStart w:id="2234" w:name="_Toc110873179"/>
      <w:bookmarkStart w:id="2235" w:name="_Toc110873693"/>
      <w:bookmarkStart w:id="2236" w:name="_Toc110874207"/>
      <w:bookmarkStart w:id="2237" w:name="_Toc110874720"/>
      <w:bookmarkStart w:id="2238" w:name="_Toc110870189"/>
      <w:bookmarkStart w:id="2239" w:name="_Toc110870700"/>
      <w:bookmarkStart w:id="2240" w:name="_Toc110871211"/>
      <w:bookmarkStart w:id="2241" w:name="_Toc110871683"/>
      <w:bookmarkStart w:id="2242" w:name="_Toc110872155"/>
      <w:bookmarkStart w:id="2243" w:name="_Toc110872666"/>
      <w:bookmarkStart w:id="2244" w:name="_Toc110873180"/>
      <w:bookmarkStart w:id="2245" w:name="_Toc110873694"/>
      <w:bookmarkStart w:id="2246" w:name="_Toc110874208"/>
      <w:bookmarkStart w:id="2247" w:name="_Toc110874721"/>
      <w:bookmarkStart w:id="2248" w:name="_Toc110870190"/>
      <w:bookmarkStart w:id="2249" w:name="_Toc110870701"/>
      <w:bookmarkStart w:id="2250" w:name="_Toc110871212"/>
      <w:bookmarkStart w:id="2251" w:name="_Toc110871684"/>
      <w:bookmarkStart w:id="2252" w:name="_Toc110872156"/>
      <w:bookmarkStart w:id="2253" w:name="_Toc110872667"/>
      <w:bookmarkStart w:id="2254" w:name="_Toc110873181"/>
      <w:bookmarkStart w:id="2255" w:name="_Toc110873695"/>
      <w:bookmarkStart w:id="2256" w:name="_Toc110874209"/>
      <w:bookmarkStart w:id="2257" w:name="_Toc110874722"/>
      <w:bookmarkStart w:id="2258" w:name="_Toc110870191"/>
      <w:bookmarkStart w:id="2259" w:name="_Toc110870702"/>
      <w:bookmarkStart w:id="2260" w:name="_Toc110871213"/>
      <w:bookmarkStart w:id="2261" w:name="_Toc110871685"/>
      <w:bookmarkStart w:id="2262" w:name="_Toc110872157"/>
      <w:bookmarkStart w:id="2263" w:name="_Toc110872668"/>
      <w:bookmarkStart w:id="2264" w:name="_Toc110873182"/>
      <w:bookmarkStart w:id="2265" w:name="_Toc110873696"/>
      <w:bookmarkStart w:id="2266" w:name="_Toc110874210"/>
      <w:bookmarkStart w:id="2267" w:name="_Toc110874723"/>
      <w:bookmarkStart w:id="2268" w:name="_Toc110870192"/>
      <w:bookmarkStart w:id="2269" w:name="_Toc110870703"/>
      <w:bookmarkStart w:id="2270" w:name="_Toc110871214"/>
      <w:bookmarkStart w:id="2271" w:name="_Toc110871686"/>
      <w:bookmarkStart w:id="2272" w:name="_Toc110872158"/>
      <w:bookmarkStart w:id="2273" w:name="_Toc110872669"/>
      <w:bookmarkStart w:id="2274" w:name="_Toc110873183"/>
      <w:bookmarkStart w:id="2275" w:name="_Toc110873697"/>
      <w:bookmarkStart w:id="2276" w:name="_Toc110874211"/>
      <w:bookmarkStart w:id="2277" w:name="_Toc110874724"/>
      <w:bookmarkStart w:id="2278" w:name="_Toc110870193"/>
      <w:bookmarkStart w:id="2279" w:name="_Toc110870704"/>
      <w:bookmarkStart w:id="2280" w:name="_Toc110871215"/>
      <w:bookmarkStart w:id="2281" w:name="_Toc110871687"/>
      <w:bookmarkStart w:id="2282" w:name="_Toc110872159"/>
      <w:bookmarkStart w:id="2283" w:name="_Toc110872670"/>
      <w:bookmarkStart w:id="2284" w:name="_Toc110873184"/>
      <w:bookmarkStart w:id="2285" w:name="_Toc110873698"/>
      <w:bookmarkStart w:id="2286" w:name="_Toc110874212"/>
      <w:bookmarkStart w:id="2287" w:name="_Toc110874725"/>
      <w:bookmarkStart w:id="2288" w:name="_Toc110870194"/>
      <w:bookmarkStart w:id="2289" w:name="_Toc110870705"/>
      <w:bookmarkStart w:id="2290" w:name="_Toc110871216"/>
      <w:bookmarkStart w:id="2291" w:name="_Toc110871688"/>
      <w:bookmarkStart w:id="2292" w:name="_Toc110872160"/>
      <w:bookmarkStart w:id="2293" w:name="_Toc110872671"/>
      <w:bookmarkStart w:id="2294" w:name="_Toc110873185"/>
      <w:bookmarkStart w:id="2295" w:name="_Toc110873699"/>
      <w:bookmarkStart w:id="2296" w:name="_Toc110874213"/>
      <w:bookmarkStart w:id="2297" w:name="_Toc110874726"/>
      <w:bookmarkStart w:id="2298" w:name="_Toc110870195"/>
      <w:bookmarkStart w:id="2299" w:name="_Toc110870706"/>
      <w:bookmarkStart w:id="2300" w:name="_Toc110871217"/>
      <w:bookmarkStart w:id="2301" w:name="_Toc110871689"/>
      <w:bookmarkStart w:id="2302" w:name="_Toc110872161"/>
      <w:bookmarkStart w:id="2303" w:name="_Toc110872672"/>
      <w:bookmarkStart w:id="2304" w:name="_Toc110873186"/>
      <w:bookmarkStart w:id="2305" w:name="_Toc110873700"/>
      <w:bookmarkStart w:id="2306" w:name="_Toc110874214"/>
      <w:bookmarkStart w:id="2307" w:name="_Toc110874727"/>
      <w:bookmarkStart w:id="2308" w:name="_Toc110870196"/>
      <w:bookmarkStart w:id="2309" w:name="_Toc110870707"/>
      <w:bookmarkStart w:id="2310" w:name="_Toc110871218"/>
      <w:bookmarkStart w:id="2311" w:name="_Toc110871690"/>
      <w:bookmarkStart w:id="2312" w:name="_Toc110872162"/>
      <w:bookmarkStart w:id="2313" w:name="_Toc110872673"/>
      <w:bookmarkStart w:id="2314" w:name="_Toc110873187"/>
      <w:bookmarkStart w:id="2315" w:name="_Toc110873701"/>
      <w:bookmarkStart w:id="2316" w:name="_Toc110874215"/>
      <w:bookmarkStart w:id="2317" w:name="_Toc110874728"/>
      <w:bookmarkStart w:id="2318" w:name="_Toc110870197"/>
      <w:bookmarkStart w:id="2319" w:name="_Toc110870708"/>
      <w:bookmarkStart w:id="2320" w:name="_Toc110871219"/>
      <w:bookmarkStart w:id="2321" w:name="_Toc110871691"/>
      <w:bookmarkStart w:id="2322" w:name="_Toc110872163"/>
      <w:bookmarkStart w:id="2323" w:name="_Toc110872674"/>
      <w:bookmarkStart w:id="2324" w:name="_Toc110873188"/>
      <w:bookmarkStart w:id="2325" w:name="_Toc110873702"/>
      <w:bookmarkStart w:id="2326" w:name="_Toc110874216"/>
      <w:bookmarkStart w:id="2327" w:name="_Toc110874729"/>
      <w:bookmarkStart w:id="2328" w:name="_Toc110870198"/>
      <w:bookmarkStart w:id="2329" w:name="_Toc110870709"/>
      <w:bookmarkStart w:id="2330" w:name="_Toc110871220"/>
      <w:bookmarkStart w:id="2331" w:name="_Toc110871692"/>
      <w:bookmarkStart w:id="2332" w:name="_Toc110872164"/>
      <w:bookmarkStart w:id="2333" w:name="_Toc110872675"/>
      <w:bookmarkStart w:id="2334" w:name="_Toc110873189"/>
      <w:bookmarkStart w:id="2335" w:name="_Toc110873703"/>
      <w:bookmarkStart w:id="2336" w:name="_Toc110874217"/>
      <w:bookmarkStart w:id="2337" w:name="_Toc110874730"/>
      <w:bookmarkStart w:id="2338" w:name="_Toc110870199"/>
      <w:bookmarkStart w:id="2339" w:name="_Toc110870710"/>
      <w:bookmarkStart w:id="2340" w:name="_Toc110871221"/>
      <w:bookmarkStart w:id="2341" w:name="_Toc110871693"/>
      <w:bookmarkStart w:id="2342" w:name="_Toc110872165"/>
      <w:bookmarkStart w:id="2343" w:name="_Toc110872676"/>
      <w:bookmarkStart w:id="2344" w:name="_Toc110873190"/>
      <w:bookmarkStart w:id="2345" w:name="_Toc110873704"/>
      <w:bookmarkStart w:id="2346" w:name="_Toc110874218"/>
      <w:bookmarkStart w:id="2347" w:name="_Toc110874731"/>
      <w:bookmarkStart w:id="2348" w:name="_Toc110870200"/>
      <w:bookmarkStart w:id="2349" w:name="_Toc110870711"/>
      <w:bookmarkStart w:id="2350" w:name="_Toc110871222"/>
      <w:bookmarkStart w:id="2351" w:name="_Toc110871694"/>
      <w:bookmarkStart w:id="2352" w:name="_Toc110872166"/>
      <w:bookmarkStart w:id="2353" w:name="_Toc110872677"/>
      <w:bookmarkStart w:id="2354" w:name="_Toc110873191"/>
      <w:bookmarkStart w:id="2355" w:name="_Toc110873705"/>
      <w:bookmarkStart w:id="2356" w:name="_Toc110874219"/>
      <w:bookmarkStart w:id="2357" w:name="_Toc110874732"/>
      <w:bookmarkStart w:id="2358" w:name="_Toc110870201"/>
      <w:bookmarkStart w:id="2359" w:name="_Toc110870712"/>
      <w:bookmarkStart w:id="2360" w:name="_Toc110871223"/>
      <w:bookmarkStart w:id="2361" w:name="_Toc110871695"/>
      <w:bookmarkStart w:id="2362" w:name="_Toc110872167"/>
      <w:bookmarkStart w:id="2363" w:name="_Toc110872678"/>
      <w:bookmarkStart w:id="2364" w:name="_Toc110873192"/>
      <w:bookmarkStart w:id="2365" w:name="_Toc110873706"/>
      <w:bookmarkStart w:id="2366" w:name="_Toc110874220"/>
      <w:bookmarkStart w:id="2367" w:name="_Toc110874733"/>
      <w:bookmarkStart w:id="2368" w:name="_Toc110870202"/>
      <w:bookmarkStart w:id="2369" w:name="_Toc110870713"/>
      <w:bookmarkStart w:id="2370" w:name="_Toc110871224"/>
      <w:bookmarkStart w:id="2371" w:name="_Toc110871696"/>
      <w:bookmarkStart w:id="2372" w:name="_Toc110872168"/>
      <w:bookmarkStart w:id="2373" w:name="_Toc110872679"/>
      <w:bookmarkStart w:id="2374" w:name="_Toc110873193"/>
      <w:bookmarkStart w:id="2375" w:name="_Toc110873707"/>
      <w:bookmarkStart w:id="2376" w:name="_Toc110874221"/>
      <w:bookmarkStart w:id="2377" w:name="_Toc110874734"/>
      <w:bookmarkStart w:id="2378" w:name="_Toc110870203"/>
      <w:bookmarkStart w:id="2379" w:name="_Toc110870714"/>
      <w:bookmarkStart w:id="2380" w:name="_Toc110871225"/>
      <w:bookmarkStart w:id="2381" w:name="_Toc110871697"/>
      <w:bookmarkStart w:id="2382" w:name="_Toc110872169"/>
      <w:bookmarkStart w:id="2383" w:name="_Toc110872680"/>
      <w:bookmarkStart w:id="2384" w:name="_Toc110873194"/>
      <w:bookmarkStart w:id="2385" w:name="_Toc110873708"/>
      <w:bookmarkStart w:id="2386" w:name="_Toc110874222"/>
      <w:bookmarkStart w:id="2387" w:name="_Toc110874735"/>
      <w:bookmarkStart w:id="2388" w:name="_Toc110870204"/>
      <w:bookmarkStart w:id="2389" w:name="_Toc110870715"/>
      <w:bookmarkStart w:id="2390" w:name="_Toc110871226"/>
      <w:bookmarkStart w:id="2391" w:name="_Toc110871698"/>
      <w:bookmarkStart w:id="2392" w:name="_Toc110872170"/>
      <w:bookmarkStart w:id="2393" w:name="_Toc110872681"/>
      <w:bookmarkStart w:id="2394" w:name="_Toc110873195"/>
      <w:bookmarkStart w:id="2395" w:name="_Toc110873709"/>
      <w:bookmarkStart w:id="2396" w:name="_Toc110874223"/>
      <w:bookmarkStart w:id="2397" w:name="_Toc110874736"/>
      <w:bookmarkStart w:id="2398" w:name="_Toc110870205"/>
      <w:bookmarkStart w:id="2399" w:name="_Toc110870716"/>
      <w:bookmarkStart w:id="2400" w:name="_Toc110871227"/>
      <w:bookmarkStart w:id="2401" w:name="_Toc110871699"/>
      <w:bookmarkStart w:id="2402" w:name="_Toc110872171"/>
      <w:bookmarkStart w:id="2403" w:name="_Toc110872682"/>
      <w:bookmarkStart w:id="2404" w:name="_Toc110873196"/>
      <w:bookmarkStart w:id="2405" w:name="_Toc110873710"/>
      <w:bookmarkStart w:id="2406" w:name="_Toc110874224"/>
      <w:bookmarkStart w:id="2407" w:name="_Toc110874737"/>
      <w:bookmarkStart w:id="2408" w:name="_Toc110870206"/>
      <w:bookmarkStart w:id="2409" w:name="_Toc110870717"/>
      <w:bookmarkStart w:id="2410" w:name="_Toc110871228"/>
      <w:bookmarkStart w:id="2411" w:name="_Toc110871700"/>
      <w:bookmarkStart w:id="2412" w:name="_Toc110872172"/>
      <w:bookmarkStart w:id="2413" w:name="_Toc110872683"/>
      <w:bookmarkStart w:id="2414" w:name="_Toc110873197"/>
      <w:bookmarkStart w:id="2415" w:name="_Toc110873711"/>
      <w:bookmarkStart w:id="2416" w:name="_Toc110874225"/>
      <w:bookmarkStart w:id="2417" w:name="_Toc110874738"/>
      <w:bookmarkStart w:id="2418" w:name="_Toc110870207"/>
      <w:bookmarkStart w:id="2419" w:name="_Toc110870718"/>
      <w:bookmarkStart w:id="2420" w:name="_Toc110871229"/>
      <w:bookmarkStart w:id="2421" w:name="_Toc110871701"/>
      <w:bookmarkStart w:id="2422" w:name="_Toc110872173"/>
      <w:bookmarkStart w:id="2423" w:name="_Toc110872684"/>
      <w:bookmarkStart w:id="2424" w:name="_Toc110873198"/>
      <w:bookmarkStart w:id="2425" w:name="_Toc110873712"/>
      <w:bookmarkStart w:id="2426" w:name="_Toc110874226"/>
      <w:bookmarkStart w:id="2427" w:name="_Toc110874739"/>
      <w:bookmarkStart w:id="2428" w:name="_Toc110870208"/>
      <w:bookmarkStart w:id="2429" w:name="_Toc110870719"/>
      <w:bookmarkStart w:id="2430" w:name="_Toc110871230"/>
      <w:bookmarkStart w:id="2431" w:name="_Toc110871702"/>
      <w:bookmarkStart w:id="2432" w:name="_Toc110872174"/>
      <w:bookmarkStart w:id="2433" w:name="_Toc110872685"/>
      <w:bookmarkStart w:id="2434" w:name="_Toc110873199"/>
      <w:bookmarkStart w:id="2435" w:name="_Toc110873713"/>
      <w:bookmarkStart w:id="2436" w:name="_Toc110874227"/>
      <w:bookmarkStart w:id="2437" w:name="_Toc110874740"/>
      <w:bookmarkStart w:id="2438" w:name="_Toc110870209"/>
      <w:bookmarkStart w:id="2439" w:name="_Toc110870720"/>
      <w:bookmarkStart w:id="2440" w:name="_Toc110871231"/>
      <w:bookmarkStart w:id="2441" w:name="_Toc110871703"/>
      <w:bookmarkStart w:id="2442" w:name="_Toc110872175"/>
      <w:bookmarkStart w:id="2443" w:name="_Toc110872686"/>
      <w:bookmarkStart w:id="2444" w:name="_Toc110873200"/>
      <w:bookmarkStart w:id="2445" w:name="_Toc110873714"/>
      <w:bookmarkStart w:id="2446" w:name="_Toc110874228"/>
      <w:bookmarkStart w:id="2447" w:name="_Toc110874741"/>
      <w:bookmarkStart w:id="2448" w:name="_Toc110870210"/>
      <w:bookmarkStart w:id="2449" w:name="_Toc110870721"/>
      <w:bookmarkStart w:id="2450" w:name="_Toc110871232"/>
      <w:bookmarkStart w:id="2451" w:name="_Toc110871704"/>
      <w:bookmarkStart w:id="2452" w:name="_Toc110872176"/>
      <w:bookmarkStart w:id="2453" w:name="_Toc110872687"/>
      <w:bookmarkStart w:id="2454" w:name="_Toc110873201"/>
      <w:bookmarkStart w:id="2455" w:name="_Toc110873715"/>
      <w:bookmarkStart w:id="2456" w:name="_Toc110874229"/>
      <w:bookmarkStart w:id="2457" w:name="_Toc110874742"/>
      <w:bookmarkStart w:id="2458" w:name="_Toc110870211"/>
      <w:bookmarkStart w:id="2459" w:name="_Toc110870722"/>
      <w:bookmarkStart w:id="2460" w:name="_Toc110871233"/>
      <w:bookmarkStart w:id="2461" w:name="_Toc110871705"/>
      <w:bookmarkStart w:id="2462" w:name="_Toc110872177"/>
      <w:bookmarkStart w:id="2463" w:name="_Toc110872688"/>
      <w:bookmarkStart w:id="2464" w:name="_Toc110873202"/>
      <w:bookmarkStart w:id="2465" w:name="_Toc110873716"/>
      <w:bookmarkStart w:id="2466" w:name="_Toc110874230"/>
      <w:bookmarkStart w:id="2467" w:name="_Toc110874743"/>
      <w:bookmarkStart w:id="2468" w:name="_Toc110870212"/>
      <w:bookmarkStart w:id="2469" w:name="_Toc110870723"/>
      <w:bookmarkStart w:id="2470" w:name="_Toc110871234"/>
      <w:bookmarkStart w:id="2471" w:name="_Toc110871706"/>
      <w:bookmarkStart w:id="2472" w:name="_Toc110872178"/>
      <w:bookmarkStart w:id="2473" w:name="_Toc110872689"/>
      <w:bookmarkStart w:id="2474" w:name="_Toc110873203"/>
      <w:bookmarkStart w:id="2475" w:name="_Toc110873717"/>
      <w:bookmarkStart w:id="2476" w:name="_Toc110874231"/>
      <w:bookmarkStart w:id="2477" w:name="_Toc110874744"/>
      <w:bookmarkStart w:id="2478" w:name="_Toc110870213"/>
      <w:bookmarkStart w:id="2479" w:name="_Toc110870724"/>
      <w:bookmarkStart w:id="2480" w:name="_Toc110871235"/>
      <w:bookmarkStart w:id="2481" w:name="_Toc110871707"/>
      <w:bookmarkStart w:id="2482" w:name="_Toc110872179"/>
      <w:bookmarkStart w:id="2483" w:name="_Toc110872690"/>
      <w:bookmarkStart w:id="2484" w:name="_Toc110873204"/>
      <w:bookmarkStart w:id="2485" w:name="_Toc110873718"/>
      <w:bookmarkStart w:id="2486" w:name="_Toc110874232"/>
      <w:bookmarkStart w:id="2487" w:name="_Toc110874745"/>
      <w:bookmarkStart w:id="2488" w:name="_Toc110870214"/>
      <w:bookmarkStart w:id="2489" w:name="_Toc110870725"/>
      <w:bookmarkStart w:id="2490" w:name="_Toc110871236"/>
      <w:bookmarkStart w:id="2491" w:name="_Toc110871708"/>
      <w:bookmarkStart w:id="2492" w:name="_Toc110872180"/>
      <w:bookmarkStart w:id="2493" w:name="_Toc110872691"/>
      <w:bookmarkStart w:id="2494" w:name="_Toc110873205"/>
      <w:bookmarkStart w:id="2495" w:name="_Toc110873719"/>
      <w:bookmarkStart w:id="2496" w:name="_Toc110874233"/>
      <w:bookmarkStart w:id="2497" w:name="_Toc110874746"/>
      <w:bookmarkStart w:id="2498" w:name="_Toc110870215"/>
      <w:bookmarkStart w:id="2499" w:name="_Toc110870726"/>
      <w:bookmarkStart w:id="2500" w:name="_Toc110871237"/>
      <w:bookmarkStart w:id="2501" w:name="_Toc110871709"/>
      <w:bookmarkStart w:id="2502" w:name="_Toc110872181"/>
      <w:bookmarkStart w:id="2503" w:name="_Toc110872692"/>
      <w:bookmarkStart w:id="2504" w:name="_Toc110873206"/>
      <w:bookmarkStart w:id="2505" w:name="_Toc110873720"/>
      <w:bookmarkStart w:id="2506" w:name="_Toc110874234"/>
      <w:bookmarkStart w:id="2507" w:name="_Toc110874747"/>
      <w:bookmarkStart w:id="2508" w:name="_Toc110870216"/>
      <w:bookmarkStart w:id="2509" w:name="_Toc110870727"/>
      <w:bookmarkStart w:id="2510" w:name="_Toc110871238"/>
      <w:bookmarkStart w:id="2511" w:name="_Toc110871710"/>
      <w:bookmarkStart w:id="2512" w:name="_Toc110872182"/>
      <w:bookmarkStart w:id="2513" w:name="_Toc110872693"/>
      <w:bookmarkStart w:id="2514" w:name="_Toc110873207"/>
      <w:bookmarkStart w:id="2515" w:name="_Toc110873721"/>
      <w:bookmarkStart w:id="2516" w:name="_Toc110874235"/>
      <w:bookmarkStart w:id="2517" w:name="_Toc110874748"/>
      <w:bookmarkStart w:id="2518" w:name="_Toc110870217"/>
      <w:bookmarkStart w:id="2519" w:name="_Toc110870728"/>
      <w:bookmarkStart w:id="2520" w:name="_Toc110871239"/>
      <w:bookmarkStart w:id="2521" w:name="_Toc110871711"/>
      <w:bookmarkStart w:id="2522" w:name="_Toc110872183"/>
      <w:bookmarkStart w:id="2523" w:name="_Toc110872694"/>
      <w:bookmarkStart w:id="2524" w:name="_Toc110873208"/>
      <w:bookmarkStart w:id="2525" w:name="_Toc110873722"/>
      <w:bookmarkStart w:id="2526" w:name="_Toc110874236"/>
      <w:bookmarkStart w:id="2527" w:name="_Toc110874749"/>
      <w:bookmarkStart w:id="2528" w:name="_Toc110870218"/>
      <w:bookmarkStart w:id="2529" w:name="_Toc110870729"/>
      <w:bookmarkStart w:id="2530" w:name="_Toc110871240"/>
      <w:bookmarkStart w:id="2531" w:name="_Toc110871712"/>
      <w:bookmarkStart w:id="2532" w:name="_Toc110872184"/>
      <w:bookmarkStart w:id="2533" w:name="_Toc110872695"/>
      <w:bookmarkStart w:id="2534" w:name="_Toc110873209"/>
      <w:bookmarkStart w:id="2535" w:name="_Toc110873723"/>
      <w:bookmarkStart w:id="2536" w:name="_Toc110874237"/>
      <w:bookmarkStart w:id="2537" w:name="_Toc110874750"/>
      <w:bookmarkStart w:id="2538" w:name="_Toc110870219"/>
      <w:bookmarkStart w:id="2539" w:name="_Toc110870730"/>
      <w:bookmarkStart w:id="2540" w:name="_Toc110871241"/>
      <w:bookmarkStart w:id="2541" w:name="_Toc110871713"/>
      <w:bookmarkStart w:id="2542" w:name="_Toc110872185"/>
      <w:bookmarkStart w:id="2543" w:name="_Toc110872696"/>
      <w:bookmarkStart w:id="2544" w:name="_Toc110873210"/>
      <w:bookmarkStart w:id="2545" w:name="_Toc110873724"/>
      <w:bookmarkStart w:id="2546" w:name="_Toc110874238"/>
      <w:bookmarkStart w:id="2547" w:name="_Toc110874751"/>
      <w:bookmarkStart w:id="2548" w:name="_Toc110870220"/>
      <w:bookmarkStart w:id="2549" w:name="_Toc110870731"/>
      <w:bookmarkStart w:id="2550" w:name="_Toc110871242"/>
      <w:bookmarkStart w:id="2551" w:name="_Toc110871714"/>
      <w:bookmarkStart w:id="2552" w:name="_Toc110872186"/>
      <w:bookmarkStart w:id="2553" w:name="_Toc110872697"/>
      <w:bookmarkStart w:id="2554" w:name="_Toc110873211"/>
      <w:bookmarkStart w:id="2555" w:name="_Toc110873725"/>
      <w:bookmarkStart w:id="2556" w:name="_Toc110874239"/>
      <w:bookmarkStart w:id="2557" w:name="_Toc110874752"/>
      <w:bookmarkStart w:id="2558" w:name="_Toc110870221"/>
      <w:bookmarkStart w:id="2559" w:name="_Toc110870732"/>
      <w:bookmarkStart w:id="2560" w:name="_Toc110871243"/>
      <w:bookmarkStart w:id="2561" w:name="_Toc110871715"/>
      <w:bookmarkStart w:id="2562" w:name="_Toc110872187"/>
      <w:bookmarkStart w:id="2563" w:name="_Toc110872698"/>
      <w:bookmarkStart w:id="2564" w:name="_Toc110873212"/>
      <w:bookmarkStart w:id="2565" w:name="_Toc110873726"/>
      <w:bookmarkStart w:id="2566" w:name="_Toc110874240"/>
      <w:bookmarkStart w:id="2567" w:name="_Toc110874753"/>
      <w:bookmarkStart w:id="2568" w:name="_Toc110870222"/>
      <w:bookmarkStart w:id="2569" w:name="_Toc110870733"/>
      <w:bookmarkStart w:id="2570" w:name="_Toc110871244"/>
      <w:bookmarkStart w:id="2571" w:name="_Toc110871716"/>
      <w:bookmarkStart w:id="2572" w:name="_Toc110872188"/>
      <w:bookmarkStart w:id="2573" w:name="_Toc110872699"/>
      <w:bookmarkStart w:id="2574" w:name="_Toc110873213"/>
      <w:bookmarkStart w:id="2575" w:name="_Toc110873727"/>
      <w:bookmarkStart w:id="2576" w:name="_Toc110874241"/>
      <w:bookmarkStart w:id="2577" w:name="_Toc110874754"/>
      <w:bookmarkStart w:id="2578" w:name="_Toc110870223"/>
      <w:bookmarkStart w:id="2579" w:name="_Toc110870734"/>
      <w:bookmarkStart w:id="2580" w:name="_Toc110871245"/>
      <w:bookmarkStart w:id="2581" w:name="_Toc110871717"/>
      <w:bookmarkStart w:id="2582" w:name="_Toc110872189"/>
      <w:bookmarkStart w:id="2583" w:name="_Toc110872700"/>
      <w:bookmarkStart w:id="2584" w:name="_Toc110873214"/>
      <w:bookmarkStart w:id="2585" w:name="_Toc110873728"/>
      <w:bookmarkStart w:id="2586" w:name="_Toc110874242"/>
      <w:bookmarkStart w:id="2587" w:name="_Toc110874755"/>
      <w:bookmarkStart w:id="2588" w:name="_Toc110870224"/>
      <w:bookmarkStart w:id="2589" w:name="_Toc110870735"/>
      <w:bookmarkStart w:id="2590" w:name="_Toc110871246"/>
      <w:bookmarkStart w:id="2591" w:name="_Toc110871718"/>
      <w:bookmarkStart w:id="2592" w:name="_Toc110872190"/>
      <w:bookmarkStart w:id="2593" w:name="_Toc110872701"/>
      <w:bookmarkStart w:id="2594" w:name="_Toc110873215"/>
      <w:bookmarkStart w:id="2595" w:name="_Toc110873729"/>
      <w:bookmarkStart w:id="2596" w:name="_Toc110874243"/>
      <w:bookmarkStart w:id="2597" w:name="_Toc110874756"/>
      <w:bookmarkStart w:id="2598" w:name="_Toc110870225"/>
      <w:bookmarkStart w:id="2599" w:name="_Toc110870736"/>
      <w:bookmarkStart w:id="2600" w:name="_Toc110871247"/>
      <w:bookmarkStart w:id="2601" w:name="_Toc110871719"/>
      <w:bookmarkStart w:id="2602" w:name="_Toc110872191"/>
      <w:bookmarkStart w:id="2603" w:name="_Toc110872702"/>
      <w:bookmarkStart w:id="2604" w:name="_Toc110873216"/>
      <w:bookmarkStart w:id="2605" w:name="_Toc110873730"/>
      <w:bookmarkStart w:id="2606" w:name="_Toc110874244"/>
      <w:bookmarkStart w:id="2607" w:name="_Toc110874757"/>
      <w:bookmarkStart w:id="2608" w:name="_Toc110870226"/>
      <w:bookmarkStart w:id="2609" w:name="_Toc110870737"/>
      <w:bookmarkStart w:id="2610" w:name="_Toc110871248"/>
      <w:bookmarkStart w:id="2611" w:name="_Toc110871720"/>
      <w:bookmarkStart w:id="2612" w:name="_Toc110872192"/>
      <w:bookmarkStart w:id="2613" w:name="_Toc110872703"/>
      <w:bookmarkStart w:id="2614" w:name="_Toc110873217"/>
      <w:bookmarkStart w:id="2615" w:name="_Toc110873731"/>
      <w:bookmarkStart w:id="2616" w:name="_Toc110874245"/>
      <w:bookmarkStart w:id="2617" w:name="_Toc110874758"/>
      <w:bookmarkStart w:id="2618" w:name="_Toc110870227"/>
      <w:bookmarkStart w:id="2619" w:name="_Toc110870738"/>
      <w:bookmarkStart w:id="2620" w:name="_Toc110871249"/>
      <w:bookmarkStart w:id="2621" w:name="_Toc110871721"/>
      <w:bookmarkStart w:id="2622" w:name="_Toc110872193"/>
      <w:bookmarkStart w:id="2623" w:name="_Toc110872704"/>
      <w:bookmarkStart w:id="2624" w:name="_Toc110873218"/>
      <w:bookmarkStart w:id="2625" w:name="_Toc110873732"/>
      <w:bookmarkStart w:id="2626" w:name="_Toc110874246"/>
      <w:bookmarkStart w:id="2627" w:name="_Toc110874759"/>
      <w:bookmarkStart w:id="2628" w:name="_Toc110870228"/>
      <w:bookmarkStart w:id="2629" w:name="_Toc110870739"/>
      <w:bookmarkStart w:id="2630" w:name="_Toc110871250"/>
      <w:bookmarkStart w:id="2631" w:name="_Toc110871722"/>
      <w:bookmarkStart w:id="2632" w:name="_Toc110872194"/>
      <w:bookmarkStart w:id="2633" w:name="_Toc110872705"/>
      <w:bookmarkStart w:id="2634" w:name="_Toc110873219"/>
      <w:bookmarkStart w:id="2635" w:name="_Toc110873733"/>
      <w:bookmarkStart w:id="2636" w:name="_Toc110874247"/>
      <w:bookmarkStart w:id="2637" w:name="_Toc110874760"/>
      <w:bookmarkStart w:id="2638" w:name="_Toc110870229"/>
      <w:bookmarkStart w:id="2639" w:name="_Toc110870740"/>
      <w:bookmarkStart w:id="2640" w:name="_Toc110871251"/>
      <w:bookmarkStart w:id="2641" w:name="_Toc110871723"/>
      <w:bookmarkStart w:id="2642" w:name="_Toc110872195"/>
      <w:bookmarkStart w:id="2643" w:name="_Toc110872706"/>
      <w:bookmarkStart w:id="2644" w:name="_Toc110873220"/>
      <w:bookmarkStart w:id="2645" w:name="_Toc110873734"/>
      <w:bookmarkStart w:id="2646" w:name="_Toc110874248"/>
      <w:bookmarkStart w:id="2647" w:name="_Toc110874761"/>
      <w:bookmarkStart w:id="2648" w:name="_Toc110870230"/>
      <w:bookmarkStart w:id="2649" w:name="_Toc110870741"/>
      <w:bookmarkStart w:id="2650" w:name="_Toc110871252"/>
      <w:bookmarkStart w:id="2651" w:name="_Toc110871724"/>
      <w:bookmarkStart w:id="2652" w:name="_Toc110872196"/>
      <w:bookmarkStart w:id="2653" w:name="_Toc110872707"/>
      <w:bookmarkStart w:id="2654" w:name="_Toc110873221"/>
      <w:bookmarkStart w:id="2655" w:name="_Toc110873735"/>
      <w:bookmarkStart w:id="2656" w:name="_Toc110874249"/>
      <w:bookmarkStart w:id="2657" w:name="_Toc110874762"/>
      <w:bookmarkStart w:id="2658" w:name="_Toc110870231"/>
      <w:bookmarkStart w:id="2659" w:name="_Toc110870742"/>
      <w:bookmarkStart w:id="2660" w:name="_Toc110871253"/>
      <w:bookmarkStart w:id="2661" w:name="_Toc110871725"/>
      <w:bookmarkStart w:id="2662" w:name="_Toc110872197"/>
      <w:bookmarkStart w:id="2663" w:name="_Toc110872708"/>
      <w:bookmarkStart w:id="2664" w:name="_Toc110873222"/>
      <w:bookmarkStart w:id="2665" w:name="_Toc110873736"/>
      <w:bookmarkStart w:id="2666" w:name="_Toc110874250"/>
      <w:bookmarkStart w:id="2667" w:name="_Toc110874763"/>
      <w:bookmarkStart w:id="2668" w:name="_Toc110870232"/>
      <w:bookmarkStart w:id="2669" w:name="_Toc110870743"/>
      <w:bookmarkStart w:id="2670" w:name="_Toc110871254"/>
      <w:bookmarkStart w:id="2671" w:name="_Toc110871726"/>
      <w:bookmarkStart w:id="2672" w:name="_Toc110872198"/>
      <w:bookmarkStart w:id="2673" w:name="_Toc110872709"/>
      <w:bookmarkStart w:id="2674" w:name="_Toc110873223"/>
      <w:bookmarkStart w:id="2675" w:name="_Toc110873737"/>
      <w:bookmarkStart w:id="2676" w:name="_Toc110874251"/>
      <w:bookmarkStart w:id="2677" w:name="_Toc110874764"/>
      <w:bookmarkStart w:id="2678" w:name="_Toc110870233"/>
      <w:bookmarkStart w:id="2679" w:name="_Toc110870744"/>
      <w:bookmarkStart w:id="2680" w:name="_Toc110871255"/>
      <w:bookmarkStart w:id="2681" w:name="_Toc110871727"/>
      <w:bookmarkStart w:id="2682" w:name="_Toc110872199"/>
      <w:bookmarkStart w:id="2683" w:name="_Toc110872710"/>
      <w:bookmarkStart w:id="2684" w:name="_Toc110873224"/>
      <w:bookmarkStart w:id="2685" w:name="_Toc110873738"/>
      <w:bookmarkStart w:id="2686" w:name="_Toc110874252"/>
      <w:bookmarkStart w:id="2687" w:name="_Toc110874765"/>
      <w:bookmarkStart w:id="2688" w:name="_Toc110870234"/>
      <w:bookmarkStart w:id="2689" w:name="_Toc110870745"/>
      <w:bookmarkStart w:id="2690" w:name="_Toc110871256"/>
      <w:bookmarkStart w:id="2691" w:name="_Toc110871728"/>
      <w:bookmarkStart w:id="2692" w:name="_Toc110872200"/>
      <w:bookmarkStart w:id="2693" w:name="_Toc110872711"/>
      <w:bookmarkStart w:id="2694" w:name="_Toc110873225"/>
      <w:bookmarkStart w:id="2695" w:name="_Toc110873739"/>
      <w:bookmarkStart w:id="2696" w:name="_Toc110874253"/>
      <w:bookmarkStart w:id="2697" w:name="_Toc110874766"/>
      <w:bookmarkStart w:id="2698" w:name="_Toc110870235"/>
      <w:bookmarkStart w:id="2699" w:name="_Toc110870746"/>
      <w:bookmarkStart w:id="2700" w:name="_Toc110871257"/>
      <w:bookmarkStart w:id="2701" w:name="_Toc110871729"/>
      <w:bookmarkStart w:id="2702" w:name="_Toc110872201"/>
      <w:bookmarkStart w:id="2703" w:name="_Toc110872712"/>
      <w:bookmarkStart w:id="2704" w:name="_Toc110873226"/>
      <w:bookmarkStart w:id="2705" w:name="_Toc110873740"/>
      <w:bookmarkStart w:id="2706" w:name="_Toc110874254"/>
      <w:bookmarkStart w:id="2707" w:name="_Toc110874767"/>
      <w:bookmarkStart w:id="2708" w:name="_Toc110870236"/>
      <w:bookmarkStart w:id="2709" w:name="_Toc110870747"/>
      <w:bookmarkStart w:id="2710" w:name="_Toc110871258"/>
      <w:bookmarkStart w:id="2711" w:name="_Toc110871730"/>
      <w:bookmarkStart w:id="2712" w:name="_Toc110872202"/>
      <w:bookmarkStart w:id="2713" w:name="_Toc110872713"/>
      <w:bookmarkStart w:id="2714" w:name="_Toc110873227"/>
      <w:bookmarkStart w:id="2715" w:name="_Toc110873741"/>
      <w:bookmarkStart w:id="2716" w:name="_Toc110874255"/>
      <w:bookmarkStart w:id="2717" w:name="_Toc110874768"/>
      <w:bookmarkStart w:id="2718" w:name="_Toc110870237"/>
      <w:bookmarkStart w:id="2719" w:name="_Toc110870748"/>
      <w:bookmarkStart w:id="2720" w:name="_Toc110871259"/>
      <w:bookmarkStart w:id="2721" w:name="_Toc110871731"/>
      <w:bookmarkStart w:id="2722" w:name="_Toc110872203"/>
      <w:bookmarkStart w:id="2723" w:name="_Toc110872714"/>
      <w:bookmarkStart w:id="2724" w:name="_Toc110873228"/>
      <w:bookmarkStart w:id="2725" w:name="_Toc110873742"/>
      <w:bookmarkStart w:id="2726" w:name="_Toc110874256"/>
      <w:bookmarkStart w:id="2727" w:name="_Toc110874769"/>
      <w:bookmarkStart w:id="2728" w:name="_Toc110870238"/>
      <w:bookmarkStart w:id="2729" w:name="_Toc110870749"/>
      <w:bookmarkStart w:id="2730" w:name="_Toc110871260"/>
      <w:bookmarkStart w:id="2731" w:name="_Toc110871732"/>
      <w:bookmarkStart w:id="2732" w:name="_Toc110872204"/>
      <w:bookmarkStart w:id="2733" w:name="_Toc110872715"/>
      <w:bookmarkStart w:id="2734" w:name="_Toc110873229"/>
      <w:bookmarkStart w:id="2735" w:name="_Toc110873743"/>
      <w:bookmarkStart w:id="2736" w:name="_Toc110874257"/>
      <w:bookmarkStart w:id="2737" w:name="_Toc110874770"/>
      <w:bookmarkStart w:id="2738" w:name="_Toc110870239"/>
      <w:bookmarkStart w:id="2739" w:name="_Toc110870750"/>
      <w:bookmarkStart w:id="2740" w:name="_Toc110871261"/>
      <w:bookmarkStart w:id="2741" w:name="_Toc110871733"/>
      <w:bookmarkStart w:id="2742" w:name="_Toc110872205"/>
      <w:bookmarkStart w:id="2743" w:name="_Toc110872716"/>
      <w:bookmarkStart w:id="2744" w:name="_Toc110873230"/>
      <w:bookmarkStart w:id="2745" w:name="_Toc110873744"/>
      <w:bookmarkStart w:id="2746" w:name="_Toc110874258"/>
      <w:bookmarkStart w:id="2747" w:name="_Toc110874771"/>
      <w:bookmarkStart w:id="2748" w:name="_Toc110870240"/>
      <w:bookmarkStart w:id="2749" w:name="_Toc110870751"/>
      <w:bookmarkStart w:id="2750" w:name="_Toc110871262"/>
      <w:bookmarkStart w:id="2751" w:name="_Toc110871734"/>
      <w:bookmarkStart w:id="2752" w:name="_Toc110872206"/>
      <w:bookmarkStart w:id="2753" w:name="_Toc110872717"/>
      <w:bookmarkStart w:id="2754" w:name="_Toc110873231"/>
      <w:bookmarkStart w:id="2755" w:name="_Toc110873745"/>
      <w:bookmarkStart w:id="2756" w:name="_Toc110874259"/>
      <w:bookmarkStart w:id="2757" w:name="_Toc110874772"/>
      <w:bookmarkStart w:id="2758" w:name="_Toc110870241"/>
      <w:bookmarkStart w:id="2759" w:name="_Toc110870752"/>
      <w:bookmarkStart w:id="2760" w:name="_Toc110871263"/>
      <w:bookmarkStart w:id="2761" w:name="_Toc110871735"/>
      <w:bookmarkStart w:id="2762" w:name="_Toc110872207"/>
      <w:bookmarkStart w:id="2763" w:name="_Toc110872718"/>
      <w:bookmarkStart w:id="2764" w:name="_Toc110873232"/>
      <w:bookmarkStart w:id="2765" w:name="_Toc110873746"/>
      <w:bookmarkStart w:id="2766" w:name="_Toc110874260"/>
      <w:bookmarkStart w:id="2767" w:name="_Toc110874773"/>
      <w:bookmarkStart w:id="2768" w:name="_Toc110870242"/>
      <w:bookmarkStart w:id="2769" w:name="_Toc110870753"/>
      <w:bookmarkStart w:id="2770" w:name="_Toc110871264"/>
      <w:bookmarkStart w:id="2771" w:name="_Toc110871736"/>
      <w:bookmarkStart w:id="2772" w:name="_Toc110872208"/>
      <w:bookmarkStart w:id="2773" w:name="_Toc110872719"/>
      <w:bookmarkStart w:id="2774" w:name="_Toc110873233"/>
      <w:bookmarkStart w:id="2775" w:name="_Toc110873747"/>
      <w:bookmarkStart w:id="2776" w:name="_Toc110874261"/>
      <w:bookmarkStart w:id="2777" w:name="_Toc110874774"/>
      <w:bookmarkStart w:id="2778" w:name="_Toc110870243"/>
      <w:bookmarkStart w:id="2779" w:name="_Toc110870754"/>
      <w:bookmarkStart w:id="2780" w:name="_Toc110871265"/>
      <w:bookmarkStart w:id="2781" w:name="_Toc110871737"/>
      <w:bookmarkStart w:id="2782" w:name="_Toc110872209"/>
      <w:bookmarkStart w:id="2783" w:name="_Toc110872720"/>
      <w:bookmarkStart w:id="2784" w:name="_Toc110873234"/>
      <w:bookmarkStart w:id="2785" w:name="_Toc110873748"/>
      <w:bookmarkStart w:id="2786" w:name="_Toc110874262"/>
      <w:bookmarkStart w:id="2787" w:name="_Toc110874775"/>
      <w:bookmarkStart w:id="2788" w:name="_Toc110870244"/>
      <w:bookmarkStart w:id="2789" w:name="_Toc110870755"/>
      <w:bookmarkStart w:id="2790" w:name="_Toc110871266"/>
      <w:bookmarkStart w:id="2791" w:name="_Toc110871738"/>
      <w:bookmarkStart w:id="2792" w:name="_Toc110872210"/>
      <w:bookmarkStart w:id="2793" w:name="_Toc110872721"/>
      <w:bookmarkStart w:id="2794" w:name="_Toc110873235"/>
      <w:bookmarkStart w:id="2795" w:name="_Toc110873749"/>
      <w:bookmarkStart w:id="2796" w:name="_Toc110874263"/>
      <w:bookmarkStart w:id="2797" w:name="_Toc110874776"/>
      <w:bookmarkStart w:id="2798" w:name="_Toc110870245"/>
      <w:bookmarkStart w:id="2799" w:name="_Toc110870756"/>
      <w:bookmarkStart w:id="2800" w:name="_Toc110871267"/>
      <w:bookmarkStart w:id="2801" w:name="_Toc110871739"/>
      <w:bookmarkStart w:id="2802" w:name="_Toc110872211"/>
      <w:bookmarkStart w:id="2803" w:name="_Toc110872722"/>
      <w:bookmarkStart w:id="2804" w:name="_Toc110873236"/>
      <w:bookmarkStart w:id="2805" w:name="_Toc110873750"/>
      <w:bookmarkStart w:id="2806" w:name="_Toc110874264"/>
      <w:bookmarkStart w:id="2807" w:name="_Toc110874777"/>
      <w:bookmarkStart w:id="2808" w:name="_Toc110870246"/>
      <w:bookmarkStart w:id="2809" w:name="_Toc110870757"/>
      <w:bookmarkStart w:id="2810" w:name="_Toc110871268"/>
      <w:bookmarkStart w:id="2811" w:name="_Toc110871740"/>
      <w:bookmarkStart w:id="2812" w:name="_Toc110872212"/>
      <w:bookmarkStart w:id="2813" w:name="_Toc110872723"/>
      <w:bookmarkStart w:id="2814" w:name="_Toc110873237"/>
      <w:bookmarkStart w:id="2815" w:name="_Toc110873751"/>
      <w:bookmarkStart w:id="2816" w:name="_Toc110874265"/>
      <w:bookmarkStart w:id="2817" w:name="_Toc110874778"/>
      <w:bookmarkStart w:id="2818" w:name="_Toc110870247"/>
      <w:bookmarkStart w:id="2819" w:name="_Toc110870758"/>
      <w:bookmarkStart w:id="2820" w:name="_Toc110871269"/>
      <w:bookmarkStart w:id="2821" w:name="_Toc110871741"/>
      <w:bookmarkStart w:id="2822" w:name="_Toc110872213"/>
      <w:bookmarkStart w:id="2823" w:name="_Toc110872724"/>
      <w:bookmarkStart w:id="2824" w:name="_Toc110873238"/>
      <w:bookmarkStart w:id="2825" w:name="_Toc110873752"/>
      <w:bookmarkStart w:id="2826" w:name="_Toc110874266"/>
      <w:bookmarkStart w:id="2827" w:name="_Toc110874779"/>
      <w:bookmarkStart w:id="2828" w:name="_Toc110870248"/>
      <w:bookmarkStart w:id="2829" w:name="_Toc110870759"/>
      <w:bookmarkStart w:id="2830" w:name="_Toc110871270"/>
      <w:bookmarkStart w:id="2831" w:name="_Toc110871742"/>
      <w:bookmarkStart w:id="2832" w:name="_Toc110872214"/>
      <w:bookmarkStart w:id="2833" w:name="_Toc110872725"/>
      <w:bookmarkStart w:id="2834" w:name="_Toc110873239"/>
      <w:bookmarkStart w:id="2835" w:name="_Toc110873753"/>
      <w:bookmarkStart w:id="2836" w:name="_Toc110874267"/>
      <w:bookmarkStart w:id="2837" w:name="_Toc110874780"/>
      <w:bookmarkStart w:id="2838" w:name="_Toc110870249"/>
      <w:bookmarkStart w:id="2839" w:name="_Toc110870760"/>
      <w:bookmarkStart w:id="2840" w:name="_Toc110871271"/>
      <w:bookmarkStart w:id="2841" w:name="_Toc110871743"/>
      <w:bookmarkStart w:id="2842" w:name="_Toc110872215"/>
      <w:bookmarkStart w:id="2843" w:name="_Toc110872726"/>
      <w:bookmarkStart w:id="2844" w:name="_Toc110873240"/>
      <w:bookmarkStart w:id="2845" w:name="_Toc110873754"/>
      <w:bookmarkStart w:id="2846" w:name="_Toc110874268"/>
      <w:bookmarkStart w:id="2847" w:name="_Toc110874781"/>
      <w:bookmarkStart w:id="2848" w:name="_Toc110870250"/>
      <w:bookmarkStart w:id="2849" w:name="_Toc110870761"/>
      <w:bookmarkStart w:id="2850" w:name="_Toc110871272"/>
      <w:bookmarkStart w:id="2851" w:name="_Toc110871744"/>
      <w:bookmarkStart w:id="2852" w:name="_Toc110872216"/>
      <w:bookmarkStart w:id="2853" w:name="_Toc110872727"/>
      <w:bookmarkStart w:id="2854" w:name="_Toc110873241"/>
      <w:bookmarkStart w:id="2855" w:name="_Toc110873755"/>
      <w:bookmarkStart w:id="2856" w:name="_Toc110874269"/>
      <w:bookmarkStart w:id="2857" w:name="_Toc110874782"/>
      <w:bookmarkStart w:id="2858" w:name="_Toc110870251"/>
      <w:bookmarkStart w:id="2859" w:name="_Toc110870762"/>
      <w:bookmarkStart w:id="2860" w:name="_Toc110871273"/>
      <w:bookmarkStart w:id="2861" w:name="_Toc110871745"/>
      <w:bookmarkStart w:id="2862" w:name="_Toc110872217"/>
      <w:bookmarkStart w:id="2863" w:name="_Toc110872728"/>
      <w:bookmarkStart w:id="2864" w:name="_Toc110873242"/>
      <w:bookmarkStart w:id="2865" w:name="_Toc110873756"/>
      <w:bookmarkStart w:id="2866" w:name="_Toc110874270"/>
      <w:bookmarkStart w:id="2867" w:name="_Toc110874783"/>
      <w:bookmarkStart w:id="2868" w:name="_Toc110870252"/>
      <w:bookmarkStart w:id="2869" w:name="_Toc110870763"/>
      <w:bookmarkStart w:id="2870" w:name="_Toc110871274"/>
      <w:bookmarkStart w:id="2871" w:name="_Toc110871746"/>
      <w:bookmarkStart w:id="2872" w:name="_Toc110872218"/>
      <w:bookmarkStart w:id="2873" w:name="_Toc110872729"/>
      <w:bookmarkStart w:id="2874" w:name="_Toc110873243"/>
      <w:bookmarkStart w:id="2875" w:name="_Toc110873757"/>
      <w:bookmarkStart w:id="2876" w:name="_Toc110874271"/>
      <w:bookmarkStart w:id="2877" w:name="_Toc110874784"/>
      <w:bookmarkStart w:id="2878" w:name="_Toc110870253"/>
      <w:bookmarkStart w:id="2879" w:name="_Toc110870764"/>
      <w:bookmarkStart w:id="2880" w:name="_Toc110871275"/>
      <w:bookmarkStart w:id="2881" w:name="_Toc110871747"/>
      <w:bookmarkStart w:id="2882" w:name="_Toc110872219"/>
      <w:bookmarkStart w:id="2883" w:name="_Toc110872730"/>
      <w:bookmarkStart w:id="2884" w:name="_Toc110873244"/>
      <w:bookmarkStart w:id="2885" w:name="_Toc110873758"/>
      <w:bookmarkStart w:id="2886" w:name="_Toc110874272"/>
      <w:bookmarkStart w:id="2887" w:name="_Toc110874785"/>
      <w:bookmarkStart w:id="2888" w:name="_Toc110870254"/>
      <w:bookmarkStart w:id="2889" w:name="_Toc110870765"/>
      <w:bookmarkStart w:id="2890" w:name="_Toc110871276"/>
      <w:bookmarkStart w:id="2891" w:name="_Toc110871748"/>
      <w:bookmarkStart w:id="2892" w:name="_Toc110872220"/>
      <w:bookmarkStart w:id="2893" w:name="_Toc110872731"/>
      <w:bookmarkStart w:id="2894" w:name="_Toc110873245"/>
      <w:bookmarkStart w:id="2895" w:name="_Toc110873759"/>
      <w:bookmarkStart w:id="2896" w:name="_Toc110874273"/>
      <w:bookmarkStart w:id="2897" w:name="_Toc110874786"/>
      <w:bookmarkStart w:id="2898" w:name="_Toc110870255"/>
      <w:bookmarkStart w:id="2899" w:name="_Toc110870766"/>
      <w:bookmarkStart w:id="2900" w:name="_Toc110871277"/>
      <w:bookmarkStart w:id="2901" w:name="_Toc110871749"/>
      <w:bookmarkStart w:id="2902" w:name="_Toc110872221"/>
      <w:bookmarkStart w:id="2903" w:name="_Toc110872732"/>
      <w:bookmarkStart w:id="2904" w:name="_Toc110873246"/>
      <w:bookmarkStart w:id="2905" w:name="_Toc110873760"/>
      <w:bookmarkStart w:id="2906" w:name="_Toc110874274"/>
      <w:bookmarkStart w:id="2907" w:name="_Toc110874787"/>
      <w:bookmarkStart w:id="2908" w:name="_Toc110870256"/>
      <w:bookmarkStart w:id="2909" w:name="_Toc110870767"/>
      <w:bookmarkStart w:id="2910" w:name="_Toc110871278"/>
      <w:bookmarkStart w:id="2911" w:name="_Toc110871750"/>
      <w:bookmarkStart w:id="2912" w:name="_Toc110872222"/>
      <w:bookmarkStart w:id="2913" w:name="_Toc110872733"/>
      <w:bookmarkStart w:id="2914" w:name="_Toc110873247"/>
      <w:bookmarkStart w:id="2915" w:name="_Toc110873761"/>
      <w:bookmarkStart w:id="2916" w:name="_Toc110874275"/>
      <w:bookmarkStart w:id="2917" w:name="_Toc110874788"/>
      <w:bookmarkStart w:id="2918" w:name="_Toc110870257"/>
      <w:bookmarkStart w:id="2919" w:name="_Toc110870768"/>
      <w:bookmarkStart w:id="2920" w:name="_Toc110871279"/>
      <w:bookmarkStart w:id="2921" w:name="_Toc110871751"/>
      <w:bookmarkStart w:id="2922" w:name="_Toc110872223"/>
      <w:bookmarkStart w:id="2923" w:name="_Toc110872734"/>
      <w:bookmarkStart w:id="2924" w:name="_Toc110873248"/>
      <w:bookmarkStart w:id="2925" w:name="_Toc110873762"/>
      <w:bookmarkStart w:id="2926" w:name="_Toc110874276"/>
      <w:bookmarkStart w:id="2927" w:name="_Toc110874789"/>
      <w:bookmarkStart w:id="2928" w:name="_Toc110870258"/>
      <w:bookmarkStart w:id="2929" w:name="_Toc110870769"/>
      <w:bookmarkStart w:id="2930" w:name="_Toc110871280"/>
      <w:bookmarkStart w:id="2931" w:name="_Toc110871752"/>
      <w:bookmarkStart w:id="2932" w:name="_Toc110872224"/>
      <w:bookmarkStart w:id="2933" w:name="_Toc110872735"/>
      <w:bookmarkStart w:id="2934" w:name="_Toc110873249"/>
      <w:bookmarkStart w:id="2935" w:name="_Toc110873763"/>
      <w:bookmarkStart w:id="2936" w:name="_Toc110874277"/>
      <w:bookmarkStart w:id="2937" w:name="_Toc110874790"/>
      <w:bookmarkStart w:id="2938" w:name="_Toc110870259"/>
      <w:bookmarkStart w:id="2939" w:name="_Toc110870770"/>
      <w:bookmarkStart w:id="2940" w:name="_Toc110871281"/>
      <w:bookmarkStart w:id="2941" w:name="_Toc110871753"/>
      <w:bookmarkStart w:id="2942" w:name="_Toc110872225"/>
      <w:bookmarkStart w:id="2943" w:name="_Toc110872736"/>
      <w:bookmarkStart w:id="2944" w:name="_Toc110873250"/>
      <w:bookmarkStart w:id="2945" w:name="_Toc110873764"/>
      <w:bookmarkStart w:id="2946" w:name="_Toc110874278"/>
      <w:bookmarkStart w:id="2947" w:name="_Toc110874791"/>
      <w:bookmarkStart w:id="2948" w:name="_Toc110870260"/>
      <w:bookmarkStart w:id="2949" w:name="_Toc110870771"/>
      <w:bookmarkStart w:id="2950" w:name="_Toc110871282"/>
      <w:bookmarkStart w:id="2951" w:name="_Toc110871754"/>
      <w:bookmarkStart w:id="2952" w:name="_Toc110872226"/>
      <w:bookmarkStart w:id="2953" w:name="_Toc110872737"/>
      <w:bookmarkStart w:id="2954" w:name="_Toc110873251"/>
      <w:bookmarkStart w:id="2955" w:name="_Toc110873765"/>
      <w:bookmarkStart w:id="2956" w:name="_Toc110874279"/>
      <w:bookmarkStart w:id="2957" w:name="_Toc110874792"/>
      <w:bookmarkStart w:id="2958" w:name="_Toc110870261"/>
      <w:bookmarkStart w:id="2959" w:name="_Toc110870772"/>
      <w:bookmarkStart w:id="2960" w:name="_Toc110871283"/>
      <w:bookmarkStart w:id="2961" w:name="_Toc110871755"/>
      <w:bookmarkStart w:id="2962" w:name="_Toc110872227"/>
      <w:bookmarkStart w:id="2963" w:name="_Toc110872738"/>
      <w:bookmarkStart w:id="2964" w:name="_Toc110873252"/>
      <w:bookmarkStart w:id="2965" w:name="_Toc110873766"/>
      <w:bookmarkStart w:id="2966" w:name="_Toc110874280"/>
      <w:bookmarkStart w:id="2967" w:name="_Toc110874793"/>
      <w:bookmarkStart w:id="2968" w:name="_Toc110870262"/>
      <w:bookmarkStart w:id="2969" w:name="_Toc110870773"/>
      <w:bookmarkStart w:id="2970" w:name="_Toc110871284"/>
      <w:bookmarkStart w:id="2971" w:name="_Toc110871756"/>
      <w:bookmarkStart w:id="2972" w:name="_Toc110872228"/>
      <w:bookmarkStart w:id="2973" w:name="_Toc110872739"/>
      <w:bookmarkStart w:id="2974" w:name="_Toc110873253"/>
      <w:bookmarkStart w:id="2975" w:name="_Toc110873767"/>
      <w:bookmarkStart w:id="2976" w:name="_Toc110874281"/>
      <w:bookmarkStart w:id="2977" w:name="_Toc110874794"/>
      <w:bookmarkStart w:id="2978" w:name="_Toc110870263"/>
      <w:bookmarkStart w:id="2979" w:name="_Toc110870774"/>
      <w:bookmarkStart w:id="2980" w:name="_Toc110871285"/>
      <w:bookmarkStart w:id="2981" w:name="_Toc110871757"/>
      <w:bookmarkStart w:id="2982" w:name="_Toc110872229"/>
      <w:bookmarkStart w:id="2983" w:name="_Toc110872740"/>
      <w:bookmarkStart w:id="2984" w:name="_Toc110873254"/>
      <w:bookmarkStart w:id="2985" w:name="_Toc110873768"/>
      <w:bookmarkStart w:id="2986" w:name="_Toc110874282"/>
      <w:bookmarkStart w:id="2987" w:name="_Toc110874795"/>
      <w:bookmarkStart w:id="2988" w:name="_Toc110870264"/>
      <w:bookmarkStart w:id="2989" w:name="_Toc110870775"/>
      <w:bookmarkStart w:id="2990" w:name="_Toc110871286"/>
      <w:bookmarkStart w:id="2991" w:name="_Toc110871758"/>
      <w:bookmarkStart w:id="2992" w:name="_Toc110872230"/>
      <w:bookmarkStart w:id="2993" w:name="_Toc110872741"/>
      <w:bookmarkStart w:id="2994" w:name="_Toc110873255"/>
      <w:bookmarkStart w:id="2995" w:name="_Toc110873769"/>
      <w:bookmarkStart w:id="2996" w:name="_Toc110874283"/>
      <w:bookmarkStart w:id="2997" w:name="_Toc110874796"/>
      <w:bookmarkStart w:id="2998" w:name="_Toc110870265"/>
      <w:bookmarkStart w:id="2999" w:name="_Toc110870776"/>
      <w:bookmarkStart w:id="3000" w:name="_Toc110871287"/>
      <w:bookmarkStart w:id="3001" w:name="_Toc110871759"/>
      <w:bookmarkStart w:id="3002" w:name="_Toc110872231"/>
      <w:bookmarkStart w:id="3003" w:name="_Toc110872742"/>
      <w:bookmarkStart w:id="3004" w:name="_Toc110873256"/>
      <w:bookmarkStart w:id="3005" w:name="_Toc110873770"/>
      <w:bookmarkStart w:id="3006" w:name="_Toc110874284"/>
      <w:bookmarkStart w:id="3007" w:name="_Toc110874797"/>
      <w:bookmarkStart w:id="3008" w:name="_Toc110870266"/>
      <w:bookmarkStart w:id="3009" w:name="_Toc110870777"/>
      <w:bookmarkStart w:id="3010" w:name="_Toc110871288"/>
      <w:bookmarkStart w:id="3011" w:name="_Toc110871760"/>
      <w:bookmarkStart w:id="3012" w:name="_Toc110872232"/>
      <w:bookmarkStart w:id="3013" w:name="_Toc110872743"/>
      <w:bookmarkStart w:id="3014" w:name="_Toc110873257"/>
      <w:bookmarkStart w:id="3015" w:name="_Toc110873771"/>
      <w:bookmarkStart w:id="3016" w:name="_Toc110874285"/>
      <w:bookmarkStart w:id="3017" w:name="_Toc110874798"/>
      <w:bookmarkStart w:id="3018" w:name="_Toc110870267"/>
      <w:bookmarkStart w:id="3019" w:name="_Toc110870778"/>
      <w:bookmarkStart w:id="3020" w:name="_Toc110871289"/>
      <w:bookmarkStart w:id="3021" w:name="_Toc110871761"/>
      <w:bookmarkStart w:id="3022" w:name="_Toc110872233"/>
      <w:bookmarkStart w:id="3023" w:name="_Toc110872744"/>
      <w:bookmarkStart w:id="3024" w:name="_Toc110873258"/>
      <w:bookmarkStart w:id="3025" w:name="_Toc110873772"/>
      <w:bookmarkStart w:id="3026" w:name="_Toc110874286"/>
      <w:bookmarkStart w:id="3027" w:name="_Toc110874799"/>
      <w:bookmarkStart w:id="3028" w:name="_Toc110870268"/>
      <w:bookmarkStart w:id="3029" w:name="_Toc110870779"/>
      <w:bookmarkStart w:id="3030" w:name="_Toc110871290"/>
      <w:bookmarkStart w:id="3031" w:name="_Toc110871762"/>
      <w:bookmarkStart w:id="3032" w:name="_Toc110872234"/>
      <w:bookmarkStart w:id="3033" w:name="_Toc110872745"/>
      <w:bookmarkStart w:id="3034" w:name="_Toc110873259"/>
      <w:bookmarkStart w:id="3035" w:name="_Toc110873773"/>
      <w:bookmarkStart w:id="3036" w:name="_Toc110874287"/>
      <w:bookmarkStart w:id="3037" w:name="_Toc110874800"/>
      <w:bookmarkStart w:id="3038" w:name="_Toc110870269"/>
      <w:bookmarkStart w:id="3039" w:name="_Toc110870780"/>
      <w:bookmarkStart w:id="3040" w:name="_Toc110871291"/>
      <w:bookmarkStart w:id="3041" w:name="_Toc110871763"/>
      <w:bookmarkStart w:id="3042" w:name="_Toc110872235"/>
      <w:bookmarkStart w:id="3043" w:name="_Toc110872746"/>
      <w:bookmarkStart w:id="3044" w:name="_Toc110873260"/>
      <w:bookmarkStart w:id="3045" w:name="_Toc110873774"/>
      <w:bookmarkStart w:id="3046" w:name="_Toc110874288"/>
      <w:bookmarkStart w:id="3047" w:name="_Toc110874801"/>
      <w:bookmarkStart w:id="3048" w:name="_Toc110870270"/>
      <w:bookmarkStart w:id="3049" w:name="_Toc110870781"/>
      <w:bookmarkStart w:id="3050" w:name="_Toc110871292"/>
      <w:bookmarkStart w:id="3051" w:name="_Toc110871764"/>
      <w:bookmarkStart w:id="3052" w:name="_Toc110872236"/>
      <w:bookmarkStart w:id="3053" w:name="_Toc110872747"/>
      <w:bookmarkStart w:id="3054" w:name="_Toc110873261"/>
      <w:bookmarkStart w:id="3055" w:name="_Toc110873775"/>
      <w:bookmarkStart w:id="3056" w:name="_Toc110874289"/>
      <w:bookmarkStart w:id="3057" w:name="_Toc110874802"/>
      <w:bookmarkStart w:id="3058" w:name="_Toc110870271"/>
      <w:bookmarkStart w:id="3059" w:name="_Toc110870782"/>
      <w:bookmarkStart w:id="3060" w:name="_Toc110871293"/>
      <w:bookmarkStart w:id="3061" w:name="_Toc110871765"/>
      <w:bookmarkStart w:id="3062" w:name="_Toc110872237"/>
      <w:bookmarkStart w:id="3063" w:name="_Toc110872748"/>
      <w:bookmarkStart w:id="3064" w:name="_Toc110873262"/>
      <w:bookmarkStart w:id="3065" w:name="_Toc110873776"/>
      <w:bookmarkStart w:id="3066" w:name="_Toc110874290"/>
      <w:bookmarkStart w:id="3067" w:name="_Toc110874803"/>
      <w:bookmarkStart w:id="3068" w:name="_Toc110870272"/>
      <w:bookmarkStart w:id="3069" w:name="_Toc110870783"/>
      <w:bookmarkStart w:id="3070" w:name="_Toc110871294"/>
      <w:bookmarkStart w:id="3071" w:name="_Toc110871766"/>
      <w:bookmarkStart w:id="3072" w:name="_Toc110872238"/>
      <w:bookmarkStart w:id="3073" w:name="_Toc110872749"/>
      <w:bookmarkStart w:id="3074" w:name="_Toc110873263"/>
      <w:bookmarkStart w:id="3075" w:name="_Toc110873777"/>
      <w:bookmarkStart w:id="3076" w:name="_Toc110874291"/>
      <w:bookmarkStart w:id="3077" w:name="_Toc110874804"/>
      <w:bookmarkStart w:id="3078" w:name="_Toc110870273"/>
      <w:bookmarkStart w:id="3079" w:name="_Toc110870784"/>
      <w:bookmarkStart w:id="3080" w:name="_Toc110871295"/>
      <w:bookmarkStart w:id="3081" w:name="_Toc110871767"/>
      <w:bookmarkStart w:id="3082" w:name="_Toc110872239"/>
      <w:bookmarkStart w:id="3083" w:name="_Toc110872750"/>
      <w:bookmarkStart w:id="3084" w:name="_Toc110873264"/>
      <w:bookmarkStart w:id="3085" w:name="_Toc110873778"/>
      <w:bookmarkStart w:id="3086" w:name="_Toc110874292"/>
      <w:bookmarkStart w:id="3087" w:name="_Toc110874805"/>
      <w:bookmarkStart w:id="3088" w:name="_Toc110870274"/>
      <w:bookmarkStart w:id="3089" w:name="_Toc110870785"/>
      <w:bookmarkStart w:id="3090" w:name="_Toc110871296"/>
      <w:bookmarkStart w:id="3091" w:name="_Toc110871768"/>
      <w:bookmarkStart w:id="3092" w:name="_Toc110872240"/>
      <w:bookmarkStart w:id="3093" w:name="_Toc110872751"/>
      <w:bookmarkStart w:id="3094" w:name="_Toc110873265"/>
      <w:bookmarkStart w:id="3095" w:name="_Toc110873779"/>
      <w:bookmarkStart w:id="3096" w:name="_Toc110874293"/>
      <w:bookmarkStart w:id="3097" w:name="_Toc110874806"/>
      <w:bookmarkStart w:id="3098" w:name="_Toc110870275"/>
      <w:bookmarkStart w:id="3099" w:name="_Toc110870786"/>
      <w:bookmarkStart w:id="3100" w:name="_Toc110871297"/>
      <w:bookmarkStart w:id="3101" w:name="_Toc110871769"/>
      <w:bookmarkStart w:id="3102" w:name="_Toc110872241"/>
      <w:bookmarkStart w:id="3103" w:name="_Toc110872752"/>
      <w:bookmarkStart w:id="3104" w:name="_Toc110873266"/>
      <w:bookmarkStart w:id="3105" w:name="_Toc110873780"/>
      <w:bookmarkStart w:id="3106" w:name="_Toc110874294"/>
      <w:bookmarkStart w:id="3107" w:name="_Toc110874807"/>
      <w:bookmarkStart w:id="3108" w:name="_Toc110870276"/>
      <w:bookmarkStart w:id="3109" w:name="_Toc110870787"/>
      <w:bookmarkStart w:id="3110" w:name="_Toc110871298"/>
      <w:bookmarkStart w:id="3111" w:name="_Toc110871770"/>
      <w:bookmarkStart w:id="3112" w:name="_Toc110872242"/>
      <w:bookmarkStart w:id="3113" w:name="_Toc110872753"/>
      <w:bookmarkStart w:id="3114" w:name="_Toc110873267"/>
      <w:bookmarkStart w:id="3115" w:name="_Toc110873781"/>
      <w:bookmarkStart w:id="3116" w:name="_Toc110874295"/>
      <w:bookmarkStart w:id="3117" w:name="_Toc110874808"/>
      <w:bookmarkStart w:id="3118" w:name="_Toc110870277"/>
      <w:bookmarkStart w:id="3119" w:name="_Toc110870788"/>
      <w:bookmarkStart w:id="3120" w:name="_Toc110871299"/>
      <w:bookmarkStart w:id="3121" w:name="_Toc110871771"/>
      <w:bookmarkStart w:id="3122" w:name="_Toc110872243"/>
      <w:bookmarkStart w:id="3123" w:name="_Toc110872754"/>
      <w:bookmarkStart w:id="3124" w:name="_Toc110873268"/>
      <w:bookmarkStart w:id="3125" w:name="_Toc110873782"/>
      <w:bookmarkStart w:id="3126" w:name="_Toc110874296"/>
      <w:bookmarkStart w:id="3127" w:name="_Toc110874809"/>
      <w:bookmarkStart w:id="3128" w:name="_Toc110870278"/>
      <w:bookmarkStart w:id="3129" w:name="_Toc110870789"/>
      <w:bookmarkStart w:id="3130" w:name="_Toc110871300"/>
      <w:bookmarkStart w:id="3131" w:name="_Toc110871772"/>
      <w:bookmarkStart w:id="3132" w:name="_Toc110872244"/>
      <w:bookmarkStart w:id="3133" w:name="_Toc110872755"/>
      <w:bookmarkStart w:id="3134" w:name="_Toc110873269"/>
      <w:bookmarkStart w:id="3135" w:name="_Toc110873783"/>
      <w:bookmarkStart w:id="3136" w:name="_Toc110874297"/>
      <w:bookmarkStart w:id="3137" w:name="_Toc110874810"/>
      <w:bookmarkStart w:id="3138" w:name="_Toc110870279"/>
      <w:bookmarkStart w:id="3139" w:name="_Toc110870790"/>
      <w:bookmarkStart w:id="3140" w:name="_Toc110871301"/>
      <w:bookmarkStart w:id="3141" w:name="_Toc110871773"/>
      <w:bookmarkStart w:id="3142" w:name="_Toc110872245"/>
      <w:bookmarkStart w:id="3143" w:name="_Toc110872756"/>
      <w:bookmarkStart w:id="3144" w:name="_Toc110873270"/>
      <w:bookmarkStart w:id="3145" w:name="_Toc110873784"/>
      <w:bookmarkStart w:id="3146" w:name="_Toc110874298"/>
      <w:bookmarkStart w:id="3147" w:name="_Toc110874811"/>
      <w:bookmarkStart w:id="3148" w:name="_Toc110870280"/>
      <w:bookmarkStart w:id="3149" w:name="_Toc110870791"/>
      <w:bookmarkStart w:id="3150" w:name="_Toc110871302"/>
      <w:bookmarkStart w:id="3151" w:name="_Toc110871774"/>
      <w:bookmarkStart w:id="3152" w:name="_Toc110872246"/>
      <w:bookmarkStart w:id="3153" w:name="_Toc110872757"/>
      <w:bookmarkStart w:id="3154" w:name="_Toc110873271"/>
      <w:bookmarkStart w:id="3155" w:name="_Toc110873785"/>
      <w:bookmarkStart w:id="3156" w:name="_Toc110874299"/>
      <w:bookmarkStart w:id="3157" w:name="_Toc110874812"/>
      <w:bookmarkStart w:id="3158" w:name="_Toc110870281"/>
      <w:bookmarkStart w:id="3159" w:name="_Toc110870792"/>
      <w:bookmarkStart w:id="3160" w:name="_Toc110871303"/>
      <w:bookmarkStart w:id="3161" w:name="_Toc110871775"/>
      <w:bookmarkStart w:id="3162" w:name="_Toc110872247"/>
      <w:bookmarkStart w:id="3163" w:name="_Toc110872758"/>
      <w:bookmarkStart w:id="3164" w:name="_Toc110873272"/>
      <w:bookmarkStart w:id="3165" w:name="_Toc110873786"/>
      <w:bookmarkStart w:id="3166" w:name="_Toc110874300"/>
      <w:bookmarkStart w:id="3167" w:name="_Toc110874813"/>
      <w:bookmarkStart w:id="3168" w:name="_Toc110870282"/>
      <w:bookmarkStart w:id="3169" w:name="_Toc110870793"/>
      <w:bookmarkStart w:id="3170" w:name="_Toc110871304"/>
      <w:bookmarkStart w:id="3171" w:name="_Toc110871776"/>
      <w:bookmarkStart w:id="3172" w:name="_Toc110872248"/>
      <w:bookmarkStart w:id="3173" w:name="_Toc110872759"/>
      <w:bookmarkStart w:id="3174" w:name="_Toc110873273"/>
      <w:bookmarkStart w:id="3175" w:name="_Toc110873787"/>
      <w:bookmarkStart w:id="3176" w:name="_Toc110874301"/>
      <w:bookmarkStart w:id="3177" w:name="_Toc110874814"/>
      <w:bookmarkStart w:id="3178" w:name="_Toc110870283"/>
      <w:bookmarkStart w:id="3179" w:name="_Toc110870794"/>
      <w:bookmarkStart w:id="3180" w:name="_Toc110871305"/>
      <w:bookmarkStart w:id="3181" w:name="_Toc110871777"/>
      <w:bookmarkStart w:id="3182" w:name="_Toc110872249"/>
      <w:bookmarkStart w:id="3183" w:name="_Toc110872760"/>
      <w:bookmarkStart w:id="3184" w:name="_Toc110873274"/>
      <w:bookmarkStart w:id="3185" w:name="_Toc110873788"/>
      <w:bookmarkStart w:id="3186" w:name="_Toc110874302"/>
      <w:bookmarkStart w:id="3187" w:name="_Toc110874815"/>
      <w:bookmarkStart w:id="3188" w:name="_Toc110870284"/>
      <w:bookmarkStart w:id="3189" w:name="_Toc110870795"/>
      <w:bookmarkStart w:id="3190" w:name="_Toc110871306"/>
      <w:bookmarkStart w:id="3191" w:name="_Toc110871778"/>
      <w:bookmarkStart w:id="3192" w:name="_Toc110872250"/>
      <w:bookmarkStart w:id="3193" w:name="_Toc110872761"/>
      <w:bookmarkStart w:id="3194" w:name="_Toc110873275"/>
      <w:bookmarkStart w:id="3195" w:name="_Toc110873789"/>
      <w:bookmarkStart w:id="3196" w:name="_Toc110874303"/>
      <w:bookmarkStart w:id="3197" w:name="_Toc110874816"/>
      <w:bookmarkStart w:id="3198" w:name="_Toc110870285"/>
      <w:bookmarkStart w:id="3199" w:name="_Toc110870796"/>
      <w:bookmarkStart w:id="3200" w:name="_Toc110871307"/>
      <w:bookmarkStart w:id="3201" w:name="_Toc110871779"/>
      <w:bookmarkStart w:id="3202" w:name="_Toc110872251"/>
      <w:bookmarkStart w:id="3203" w:name="_Toc110872762"/>
      <w:bookmarkStart w:id="3204" w:name="_Toc110873276"/>
      <w:bookmarkStart w:id="3205" w:name="_Toc110873790"/>
      <w:bookmarkStart w:id="3206" w:name="_Toc110874304"/>
      <w:bookmarkStart w:id="3207" w:name="_Toc110874817"/>
      <w:bookmarkStart w:id="3208" w:name="_Toc110870286"/>
      <w:bookmarkStart w:id="3209" w:name="_Toc110870797"/>
      <w:bookmarkStart w:id="3210" w:name="_Toc110871308"/>
      <w:bookmarkStart w:id="3211" w:name="_Toc110871780"/>
      <w:bookmarkStart w:id="3212" w:name="_Toc110872252"/>
      <w:bookmarkStart w:id="3213" w:name="_Toc110872763"/>
      <w:bookmarkStart w:id="3214" w:name="_Toc110873277"/>
      <w:bookmarkStart w:id="3215" w:name="_Toc110873791"/>
      <w:bookmarkStart w:id="3216" w:name="_Toc110874305"/>
      <w:bookmarkStart w:id="3217" w:name="_Toc110874818"/>
      <w:bookmarkStart w:id="3218" w:name="_Toc110870287"/>
      <w:bookmarkStart w:id="3219" w:name="_Toc110870798"/>
      <w:bookmarkStart w:id="3220" w:name="_Toc110871309"/>
      <w:bookmarkStart w:id="3221" w:name="_Toc110871781"/>
      <w:bookmarkStart w:id="3222" w:name="_Toc110872253"/>
      <w:bookmarkStart w:id="3223" w:name="_Toc110872764"/>
      <w:bookmarkStart w:id="3224" w:name="_Toc110873278"/>
      <w:bookmarkStart w:id="3225" w:name="_Toc110873792"/>
      <w:bookmarkStart w:id="3226" w:name="_Toc110874306"/>
      <w:bookmarkStart w:id="3227" w:name="_Toc110874819"/>
      <w:bookmarkStart w:id="3228" w:name="_Toc110870288"/>
      <w:bookmarkStart w:id="3229" w:name="_Toc110870799"/>
      <w:bookmarkStart w:id="3230" w:name="_Toc110871310"/>
      <w:bookmarkStart w:id="3231" w:name="_Toc110871782"/>
      <w:bookmarkStart w:id="3232" w:name="_Toc110872254"/>
      <w:bookmarkStart w:id="3233" w:name="_Toc110872765"/>
      <w:bookmarkStart w:id="3234" w:name="_Toc110873279"/>
      <w:bookmarkStart w:id="3235" w:name="_Toc110873793"/>
      <w:bookmarkStart w:id="3236" w:name="_Toc110874307"/>
      <w:bookmarkStart w:id="3237" w:name="_Toc110874820"/>
      <w:bookmarkStart w:id="3238" w:name="_Toc110870289"/>
      <w:bookmarkStart w:id="3239" w:name="_Toc110870800"/>
      <w:bookmarkStart w:id="3240" w:name="_Toc110871311"/>
      <w:bookmarkStart w:id="3241" w:name="_Toc110871783"/>
      <w:bookmarkStart w:id="3242" w:name="_Toc110872255"/>
      <w:bookmarkStart w:id="3243" w:name="_Toc110872766"/>
      <w:bookmarkStart w:id="3244" w:name="_Toc110873280"/>
      <w:bookmarkStart w:id="3245" w:name="_Toc110873794"/>
      <w:bookmarkStart w:id="3246" w:name="_Toc110874308"/>
      <w:bookmarkStart w:id="3247" w:name="_Toc110874821"/>
      <w:bookmarkStart w:id="3248" w:name="_Toc110870290"/>
      <w:bookmarkStart w:id="3249" w:name="_Toc110870801"/>
      <w:bookmarkStart w:id="3250" w:name="_Toc110871312"/>
      <w:bookmarkStart w:id="3251" w:name="_Toc110871784"/>
      <w:bookmarkStart w:id="3252" w:name="_Toc110872256"/>
      <w:bookmarkStart w:id="3253" w:name="_Toc110872767"/>
      <w:bookmarkStart w:id="3254" w:name="_Toc110873281"/>
      <w:bookmarkStart w:id="3255" w:name="_Toc110873795"/>
      <w:bookmarkStart w:id="3256" w:name="_Toc110874309"/>
      <w:bookmarkStart w:id="3257" w:name="_Toc110874822"/>
      <w:bookmarkStart w:id="3258" w:name="_Toc110870291"/>
      <w:bookmarkStart w:id="3259" w:name="_Toc110870802"/>
      <w:bookmarkStart w:id="3260" w:name="_Toc110871313"/>
      <w:bookmarkStart w:id="3261" w:name="_Toc110871785"/>
      <w:bookmarkStart w:id="3262" w:name="_Toc110872257"/>
      <w:bookmarkStart w:id="3263" w:name="_Toc110872768"/>
      <w:bookmarkStart w:id="3264" w:name="_Toc110873282"/>
      <w:bookmarkStart w:id="3265" w:name="_Toc110873796"/>
      <w:bookmarkStart w:id="3266" w:name="_Toc110874310"/>
      <w:bookmarkStart w:id="3267" w:name="_Toc110874823"/>
      <w:bookmarkStart w:id="3268" w:name="_Toc110870292"/>
      <w:bookmarkStart w:id="3269" w:name="_Toc110870803"/>
      <w:bookmarkStart w:id="3270" w:name="_Toc110871314"/>
      <w:bookmarkStart w:id="3271" w:name="_Toc110871786"/>
      <w:bookmarkStart w:id="3272" w:name="_Toc110872258"/>
      <w:bookmarkStart w:id="3273" w:name="_Toc110872769"/>
      <w:bookmarkStart w:id="3274" w:name="_Toc110873283"/>
      <w:bookmarkStart w:id="3275" w:name="_Toc110873797"/>
      <w:bookmarkStart w:id="3276" w:name="_Toc110874311"/>
      <w:bookmarkStart w:id="3277" w:name="_Toc110874824"/>
      <w:bookmarkStart w:id="3278" w:name="_Toc110870293"/>
      <w:bookmarkStart w:id="3279" w:name="_Toc110870804"/>
      <w:bookmarkStart w:id="3280" w:name="_Toc110871315"/>
      <w:bookmarkStart w:id="3281" w:name="_Toc110871787"/>
      <w:bookmarkStart w:id="3282" w:name="_Toc110872259"/>
      <w:bookmarkStart w:id="3283" w:name="_Toc110872770"/>
      <w:bookmarkStart w:id="3284" w:name="_Toc110873284"/>
      <w:bookmarkStart w:id="3285" w:name="_Toc110873798"/>
      <w:bookmarkStart w:id="3286" w:name="_Toc110874312"/>
      <w:bookmarkStart w:id="3287" w:name="_Toc110874825"/>
      <w:bookmarkStart w:id="3288" w:name="_Toc110870294"/>
      <w:bookmarkStart w:id="3289" w:name="_Toc110870805"/>
      <w:bookmarkStart w:id="3290" w:name="_Toc110871316"/>
      <w:bookmarkStart w:id="3291" w:name="_Toc110871788"/>
      <w:bookmarkStart w:id="3292" w:name="_Toc110872260"/>
      <w:bookmarkStart w:id="3293" w:name="_Toc110872771"/>
      <w:bookmarkStart w:id="3294" w:name="_Toc110873285"/>
      <w:bookmarkStart w:id="3295" w:name="_Toc110873799"/>
      <w:bookmarkStart w:id="3296" w:name="_Toc110874313"/>
      <w:bookmarkStart w:id="3297" w:name="_Toc110874826"/>
      <w:bookmarkStart w:id="3298" w:name="_Toc110870295"/>
      <w:bookmarkStart w:id="3299" w:name="_Toc110870806"/>
      <w:bookmarkStart w:id="3300" w:name="_Toc110871317"/>
      <w:bookmarkStart w:id="3301" w:name="_Toc110871789"/>
      <w:bookmarkStart w:id="3302" w:name="_Toc110872261"/>
      <w:bookmarkStart w:id="3303" w:name="_Toc110872772"/>
      <w:bookmarkStart w:id="3304" w:name="_Toc110873286"/>
      <w:bookmarkStart w:id="3305" w:name="_Toc110873800"/>
      <w:bookmarkStart w:id="3306" w:name="_Toc110874314"/>
      <w:bookmarkStart w:id="3307" w:name="_Toc110874827"/>
      <w:bookmarkStart w:id="3308" w:name="_Toc154643156"/>
      <w:bookmarkStart w:id="3309" w:name="_Toc169507520"/>
      <w:bookmarkStart w:id="3310" w:name="_Toc194305101"/>
      <w:bookmarkStart w:id="3311" w:name="_Toc28278442"/>
      <w:bookmarkStart w:id="3312" w:name="_Toc110874828"/>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r w:rsidRPr="00A56E81">
        <w:t>Piyasaya arz</w:t>
      </w:r>
      <w:bookmarkEnd w:id="3308"/>
      <w:bookmarkEnd w:id="3309"/>
      <w:bookmarkEnd w:id="3310"/>
      <w:bookmarkEnd w:id="3311"/>
      <w:bookmarkEnd w:id="3312"/>
    </w:p>
    <w:p w14:paraId="4D2A4273" w14:textId="26CCE5FA" w:rsidR="00876FD5" w:rsidRPr="007278B7" w:rsidRDefault="00876FD5" w:rsidP="007278B7">
      <w:pPr>
        <w:pStyle w:val="Balk2"/>
      </w:pPr>
      <w:bookmarkStart w:id="3313" w:name="_Toc110874829"/>
      <w:r>
        <w:t>Ambalajlama</w:t>
      </w:r>
      <w:bookmarkEnd w:id="3313"/>
    </w:p>
    <w:p w14:paraId="32C0EC56" w14:textId="2DFBB9C8" w:rsidR="00715E6F" w:rsidRDefault="00DE063E" w:rsidP="00715E6F">
      <w:r>
        <w:rPr>
          <w:rFonts w:cs="Arial"/>
        </w:rPr>
        <w:t xml:space="preserve">Ambalaj olarak; sağlığa zararlı olmayan ve </w:t>
      </w:r>
      <w:r w:rsidR="00C800CE">
        <w:rPr>
          <w:rFonts w:cs="Arial"/>
        </w:rPr>
        <w:t xml:space="preserve">meyve barı </w:t>
      </w:r>
      <w:r>
        <w:rPr>
          <w:rFonts w:cs="Arial"/>
        </w:rPr>
        <w:t xml:space="preserve">özelliklerini koruyacak özellikte mevzuatına uygun malzemeler kullanılır. </w:t>
      </w:r>
      <w:bookmarkStart w:id="3314" w:name="_Toc154643158"/>
      <w:bookmarkStart w:id="3315" w:name="_Toc169507522"/>
      <w:bookmarkStart w:id="3316" w:name="_Toc194305103"/>
      <w:bookmarkStart w:id="3317" w:name="_Toc28278444"/>
    </w:p>
    <w:p w14:paraId="2E37684C" w14:textId="77777777" w:rsidR="001A159E" w:rsidRPr="00A56E81" w:rsidRDefault="001A159E">
      <w:pPr>
        <w:pStyle w:val="Balk2"/>
      </w:pPr>
      <w:bookmarkStart w:id="3318" w:name="_Toc110874830"/>
      <w:r w:rsidRPr="00A56E81">
        <w:t>İşaretleme</w:t>
      </w:r>
      <w:bookmarkEnd w:id="3314"/>
      <w:bookmarkEnd w:id="3315"/>
      <w:bookmarkEnd w:id="3316"/>
      <w:bookmarkEnd w:id="3317"/>
      <w:bookmarkEnd w:id="3318"/>
    </w:p>
    <w:p w14:paraId="1EA90946" w14:textId="77777777" w:rsidR="001A159E" w:rsidRPr="00A56E81" w:rsidRDefault="001A159E" w:rsidP="001A159E">
      <w:pPr>
        <w:rPr>
          <w:rFonts w:cs="Arial"/>
        </w:rPr>
      </w:pPr>
      <w:r w:rsidRPr="00A56E81">
        <w:rPr>
          <w:rFonts w:cs="Arial"/>
        </w:rPr>
        <w:t>Ambalaj üzerinde en az aşağıdaki bilgiler bulunmalıdır:</w:t>
      </w:r>
    </w:p>
    <w:p w14:paraId="55D577DA"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5FDD18A5" w14:textId="77777777" w:rsidR="000B1B58" w:rsidRDefault="003A79CC" w:rsidP="00DE063E">
      <w:pPr>
        <w:numPr>
          <w:ilvl w:val="0"/>
          <w:numId w:val="49"/>
        </w:numPr>
        <w:tabs>
          <w:tab w:val="clear" w:pos="947"/>
        </w:tabs>
        <w:ind w:left="400" w:hanging="400"/>
        <w:rPr>
          <w:rFonts w:cs="Arial"/>
        </w:rPr>
      </w:pPr>
      <w:r>
        <w:rPr>
          <w:rFonts w:cs="Arial"/>
        </w:rPr>
        <w:t xml:space="preserve">Mamulün adı, </w:t>
      </w:r>
    </w:p>
    <w:p w14:paraId="05B92931" w14:textId="47F1895B" w:rsidR="00DE063E" w:rsidRPr="00C23593" w:rsidRDefault="0032007D" w:rsidP="007278B7">
      <w:pPr>
        <w:numPr>
          <w:ilvl w:val="0"/>
          <w:numId w:val="49"/>
        </w:numPr>
        <w:tabs>
          <w:tab w:val="clear" w:pos="947"/>
        </w:tabs>
        <w:ind w:left="400" w:hanging="400"/>
        <w:rPr>
          <w:rFonts w:cs="Arial"/>
        </w:rPr>
      </w:pPr>
      <w:r w:rsidRPr="00C23593">
        <w:rPr>
          <w:rFonts w:cs="Arial"/>
        </w:rPr>
        <w:t>Tipi</w:t>
      </w:r>
      <w:r w:rsidR="009874DB" w:rsidRPr="00C23593">
        <w:rPr>
          <w:rFonts w:cs="Arial"/>
        </w:rPr>
        <w:t xml:space="preserve"> (</w:t>
      </w:r>
      <w:r w:rsidR="009874DB">
        <w:t>Meyve bar içindeki meyve oranı “</w:t>
      </w:r>
      <w:proofErr w:type="spellStart"/>
      <w:r w:rsidR="009874DB">
        <w:t>min</w:t>
      </w:r>
      <w:proofErr w:type="spellEnd"/>
      <w:r w:rsidR="009874DB" w:rsidRPr="002A227F">
        <w:t xml:space="preserve"> …. </w:t>
      </w:r>
      <w:proofErr w:type="gramStart"/>
      <w:r w:rsidR="00C23593">
        <w:t>oranında</w:t>
      </w:r>
      <w:proofErr w:type="gramEnd"/>
      <w:r w:rsidR="00C23593">
        <w:t xml:space="preserve"> meyve içeri veya meyve tozu içerir</w:t>
      </w:r>
      <w:r w:rsidR="009874DB" w:rsidRPr="002A227F">
        <w:t xml:space="preserve">“ şeklinde </w:t>
      </w:r>
      <w:r w:rsidR="009874DB">
        <w:t>verilmelidir.)</w:t>
      </w:r>
      <w:r w:rsidRPr="00C23593">
        <w:rPr>
          <w:rFonts w:cs="Arial"/>
        </w:rPr>
        <w:t>,</w:t>
      </w:r>
      <w:r w:rsidR="003A79CC" w:rsidRPr="00C23593">
        <w:rPr>
          <w:rFonts w:cs="Arial"/>
        </w:rPr>
        <w:t xml:space="preserve"> </w:t>
      </w:r>
    </w:p>
    <w:p w14:paraId="2B6DEE7B" w14:textId="182F5023" w:rsidR="00DE063E" w:rsidRDefault="00DE063E" w:rsidP="00DE063E">
      <w:pPr>
        <w:numPr>
          <w:ilvl w:val="0"/>
          <w:numId w:val="49"/>
        </w:numPr>
        <w:tabs>
          <w:tab w:val="clear" w:pos="947"/>
        </w:tabs>
        <w:ind w:left="400" w:hanging="400"/>
        <w:rPr>
          <w:rFonts w:cs="Arial"/>
        </w:rPr>
      </w:pPr>
      <w:r>
        <w:rPr>
          <w:rFonts w:cs="Arial"/>
        </w:rPr>
        <w:t xml:space="preserve">Bu standardın işaret ve numarası (TS </w:t>
      </w:r>
      <w:r w:rsidR="00E22BCA">
        <w:rPr>
          <w:rFonts w:cs="Arial"/>
          <w:strike/>
          <w:color w:val="FF0000"/>
        </w:rPr>
        <w:t>XXX</w:t>
      </w:r>
      <w:r>
        <w:rPr>
          <w:rFonts w:cs="Arial"/>
        </w:rPr>
        <w:t xml:space="preserve"> şeklinde),</w:t>
      </w:r>
    </w:p>
    <w:p w14:paraId="3362A892" w14:textId="77777777" w:rsidR="00DE063E" w:rsidRDefault="00DE063E" w:rsidP="00DE063E">
      <w:pPr>
        <w:numPr>
          <w:ilvl w:val="0"/>
          <w:numId w:val="49"/>
        </w:numPr>
        <w:tabs>
          <w:tab w:val="clear" w:pos="947"/>
        </w:tabs>
        <w:ind w:left="400" w:hanging="400"/>
        <w:rPr>
          <w:rFonts w:cs="Arial"/>
        </w:rPr>
      </w:pPr>
      <w:r>
        <w:rPr>
          <w:rFonts w:cs="Arial"/>
        </w:rPr>
        <w:t>Seri/kod numarası,</w:t>
      </w:r>
    </w:p>
    <w:p w14:paraId="6AE9B23E"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2267E01F" w14:textId="2299F07C" w:rsidR="00715E6F" w:rsidRDefault="00715E6F" w:rsidP="00715E6F">
      <w:pPr>
        <w:numPr>
          <w:ilvl w:val="0"/>
          <w:numId w:val="49"/>
        </w:numPr>
        <w:tabs>
          <w:tab w:val="clear" w:pos="947"/>
        </w:tabs>
        <w:ind w:left="400" w:hanging="400"/>
        <w:rPr>
          <w:rFonts w:cs="Arial"/>
        </w:rPr>
      </w:pPr>
      <w:r>
        <w:rPr>
          <w:rFonts w:cs="Arial"/>
        </w:rPr>
        <w:t>Alerjen maddeler</w:t>
      </w:r>
    </w:p>
    <w:p w14:paraId="060DD8D0" w14:textId="4F4598A6" w:rsidR="00715E6F" w:rsidRPr="007278B7" w:rsidRDefault="00715E6F" w:rsidP="007278B7">
      <w:pPr>
        <w:numPr>
          <w:ilvl w:val="0"/>
          <w:numId w:val="49"/>
        </w:numPr>
        <w:tabs>
          <w:tab w:val="clear" w:pos="947"/>
        </w:tabs>
        <w:ind w:left="400" w:hanging="400"/>
        <w:rPr>
          <w:rFonts w:cs="Arial"/>
        </w:rPr>
      </w:pPr>
      <w:r w:rsidRPr="00715E6F">
        <w:rPr>
          <w:noProof/>
          <w:szCs w:val="20"/>
          <w:lang w:eastAsia="tr-TR"/>
        </w:rPr>
        <w:t>Firmaca tavsiye edilen tüketim tarihi (</w:t>
      </w:r>
      <w:r w:rsidR="00C46B69">
        <w:rPr>
          <w:noProof/>
          <w:szCs w:val="20"/>
          <w:lang w:eastAsia="tr-TR"/>
        </w:rPr>
        <w:t xml:space="preserve">gün, </w:t>
      </w:r>
      <w:r w:rsidRPr="00715E6F">
        <w:rPr>
          <w:noProof/>
          <w:szCs w:val="20"/>
          <w:lang w:eastAsia="tr-TR"/>
        </w:rPr>
        <w:t>ay ve yıl olarak).</w:t>
      </w:r>
    </w:p>
    <w:p w14:paraId="2428A3F0" w14:textId="76EEFE03" w:rsidR="00085948" w:rsidRDefault="001A159E" w:rsidP="0050709F">
      <w:r w:rsidRPr="00A56E81">
        <w:rPr>
          <w:rFonts w:cs="Arial"/>
          <w:szCs w:val="20"/>
        </w:rPr>
        <w:t>Bu bilgiler gerektiğinde, Türkçe’nin yanı sıra yabancı dillerde de yazılabilir.</w:t>
      </w:r>
    </w:p>
    <w:p w14:paraId="36C7C300" w14:textId="4993B5D8" w:rsidR="001A159E" w:rsidRPr="00A56E81" w:rsidRDefault="00A6733C">
      <w:pPr>
        <w:pStyle w:val="Balk2"/>
      </w:pPr>
      <w:bookmarkStart w:id="3319" w:name="_Toc110870298"/>
      <w:bookmarkStart w:id="3320" w:name="_Toc110870809"/>
      <w:bookmarkStart w:id="3321" w:name="_Toc110871320"/>
      <w:bookmarkStart w:id="3322" w:name="_Toc110871792"/>
      <w:bookmarkStart w:id="3323" w:name="_Toc110872264"/>
      <w:bookmarkStart w:id="3324" w:name="_Toc110872777"/>
      <w:bookmarkStart w:id="3325" w:name="_Toc110873291"/>
      <w:bookmarkStart w:id="3326" w:name="_Toc110873805"/>
      <w:bookmarkStart w:id="3327" w:name="_Toc110874318"/>
      <w:bookmarkStart w:id="3328" w:name="_Toc110874831"/>
      <w:bookmarkStart w:id="3329" w:name="_Toc154643159"/>
      <w:bookmarkStart w:id="3330" w:name="_Toc169507523"/>
      <w:bookmarkStart w:id="3331" w:name="_Toc194305104"/>
      <w:bookmarkStart w:id="3332" w:name="_Toc28278445"/>
      <w:bookmarkStart w:id="3333" w:name="_Toc110874832"/>
      <w:bookmarkEnd w:id="3319"/>
      <w:bookmarkEnd w:id="3320"/>
      <w:bookmarkEnd w:id="3321"/>
      <w:bookmarkEnd w:id="3322"/>
      <w:bookmarkEnd w:id="3323"/>
      <w:bookmarkEnd w:id="3324"/>
      <w:bookmarkEnd w:id="3325"/>
      <w:bookmarkEnd w:id="3326"/>
      <w:bookmarkEnd w:id="3327"/>
      <w:bookmarkEnd w:id="3328"/>
      <w:r>
        <w:lastRenderedPageBreak/>
        <w:t>Muhafaza</w:t>
      </w:r>
      <w:r w:rsidR="001A159E" w:rsidRPr="00A56E81">
        <w:t xml:space="preserve"> ve taşıma</w:t>
      </w:r>
      <w:bookmarkEnd w:id="3329"/>
      <w:bookmarkEnd w:id="3330"/>
      <w:bookmarkEnd w:id="3331"/>
      <w:bookmarkEnd w:id="3332"/>
      <w:bookmarkEnd w:id="3333"/>
    </w:p>
    <w:p w14:paraId="28909CC3" w14:textId="199B7E3B" w:rsidR="001A159E" w:rsidRDefault="00A6733C" w:rsidP="001A159E">
      <w:r>
        <w:t>İçinde</w:t>
      </w:r>
      <w:r w:rsidR="00715E6F" w:rsidRPr="00715E6F">
        <w:t xml:space="preserve"> </w:t>
      </w:r>
      <w:r w:rsidR="00011F52">
        <w:t>m</w:t>
      </w:r>
      <w:r w:rsidR="00715E6F">
        <w:t>eyve bar</w:t>
      </w:r>
      <w:r w:rsidR="00011F52">
        <w:t xml:space="preserve"> </w:t>
      </w:r>
      <w:r>
        <w:t xml:space="preserve">bulunan ambalajlar, rutubetsiz, </w:t>
      </w:r>
      <w:smartTag w:uri="urn:schemas-microsoft-com:office:smarttags" w:element="metricconverter">
        <w:smartTagPr>
          <w:attr w:name="ProductID" w:val="16 ﾰC"/>
        </w:smartTagPr>
        <w:r>
          <w:t>16 °C</w:t>
        </w:r>
      </w:smartTag>
      <w:r>
        <w:t xml:space="preserve"> – 20 °C'</w:t>
      </w:r>
      <w:r w:rsidR="00015A57">
        <w:t>ni</w:t>
      </w:r>
      <w:r>
        <w:t xml:space="preserve">n altında ve güneşsiz yerlerde muhafaza edilmeli, yağmur altında bırakılmamalı ve bu şartlarda yüklenip boşaltılmamalı, </w:t>
      </w:r>
      <w:r w:rsidR="00715E6F">
        <w:t>Meyve bar</w:t>
      </w:r>
      <w:r>
        <w:rPr>
          <w:rFonts w:cs="Arial"/>
        </w:rPr>
        <w:t xml:space="preserve"> </w:t>
      </w:r>
      <w:r>
        <w:t>doğrudan güneş ışığından korunmuş raflarda satışa sunulmalıdır.</w:t>
      </w:r>
    </w:p>
    <w:p w14:paraId="3399B856" w14:textId="77777777" w:rsidR="005526D6" w:rsidRPr="00C8558D" w:rsidRDefault="005526D6">
      <w:pPr>
        <w:pStyle w:val="Balk1"/>
      </w:pPr>
      <w:bookmarkStart w:id="3334" w:name="_Toc110870300"/>
      <w:bookmarkStart w:id="3335" w:name="_Toc110870811"/>
      <w:bookmarkStart w:id="3336" w:name="_Toc110871322"/>
      <w:bookmarkStart w:id="3337" w:name="_Toc110871794"/>
      <w:bookmarkStart w:id="3338" w:name="_Toc110872266"/>
      <w:bookmarkStart w:id="3339" w:name="_Toc110872779"/>
      <w:bookmarkStart w:id="3340" w:name="_Toc110873293"/>
      <w:bookmarkStart w:id="3341" w:name="_Toc110873807"/>
      <w:bookmarkStart w:id="3342" w:name="_Toc110874320"/>
      <w:bookmarkStart w:id="3343" w:name="_Toc110874833"/>
      <w:bookmarkStart w:id="3344" w:name="_Toc110870301"/>
      <w:bookmarkStart w:id="3345" w:name="_Toc110870812"/>
      <w:bookmarkStart w:id="3346" w:name="_Toc110871323"/>
      <w:bookmarkStart w:id="3347" w:name="_Toc110871795"/>
      <w:bookmarkStart w:id="3348" w:name="_Toc110872267"/>
      <w:bookmarkStart w:id="3349" w:name="_Toc110872780"/>
      <w:bookmarkStart w:id="3350" w:name="_Toc110873294"/>
      <w:bookmarkStart w:id="3351" w:name="_Toc110873808"/>
      <w:bookmarkStart w:id="3352" w:name="_Toc110874321"/>
      <w:bookmarkStart w:id="3353" w:name="_Toc110874834"/>
      <w:bookmarkStart w:id="3354" w:name="_Toc110870302"/>
      <w:bookmarkStart w:id="3355" w:name="_Toc110870813"/>
      <w:bookmarkStart w:id="3356" w:name="_Toc110871324"/>
      <w:bookmarkStart w:id="3357" w:name="_Toc110871796"/>
      <w:bookmarkStart w:id="3358" w:name="_Toc110872268"/>
      <w:bookmarkStart w:id="3359" w:name="_Toc110872781"/>
      <w:bookmarkStart w:id="3360" w:name="_Toc110873295"/>
      <w:bookmarkStart w:id="3361" w:name="_Toc110873809"/>
      <w:bookmarkStart w:id="3362" w:name="_Toc110874322"/>
      <w:bookmarkStart w:id="3363" w:name="_Toc110874835"/>
      <w:bookmarkStart w:id="3364" w:name="_Toc443558622"/>
      <w:bookmarkStart w:id="3365" w:name="_Toc473133801"/>
      <w:bookmarkStart w:id="3366" w:name="_Toc512518968"/>
      <w:bookmarkStart w:id="3367" w:name="_Toc110874836"/>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r w:rsidRPr="00C8558D">
        <w:t>Çeşitli hükümler</w:t>
      </w:r>
      <w:bookmarkEnd w:id="3364"/>
      <w:bookmarkEnd w:id="3365"/>
      <w:bookmarkEnd w:id="3366"/>
      <w:bookmarkEnd w:id="3367"/>
    </w:p>
    <w:p w14:paraId="2B418520" w14:textId="138099C2"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0B1B58">
        <w:t>m</w:t>
      </w:r>
      <w:r w:rsidR="00715E6F">
        <w:t xml:space="preserve">eyve bar </w:t>
      </w:r>
      <w:r>
        <w:rPr>
          <w:rFonts w:cs="Arial"/>
          <w:color w:val="000000"/>
          <w:szCs w:val="20"/>
        </w:rPr>
        <w:t xml:space="preserve">için istendiğinde standarda uygunluk beyannamesi vermeye veya göstermeye mecburdur. Bu beyannamede satış konusu </w:t>
      </w:r>
      <w:r w:rsidR="00715E6F">
        <w:t xml:space="preserve">Meyve </w:t>
      </w:r>
      <w:proofErr w:type="gramStart"/>
      <w:r w:rsidR="00715E6F">
        <w:t xml:space="preserve">bar </w:t>
      </w:r>
      <w:r>
        <w:rPr>
          <w:rFonts w:cs="Arial"/>
          <w:color w:val="000000"/>
          <w:szCs w:val="20"/>
        </w:rPr>
        <w:t>;</w:t>
      </w:r>
      <w:proofErr w:type="gramEnd"/>
    </w:p>
    <w:p w14:paraId="0B9CD3DA" w14:textId="77777777" w:rsidR="000B02AD" w:rsidRDefault="005526D6">
      <w:pPr>
        <w:pStyle w:val="ListeMaddemi"/>
      </w:pPr>
      <w:r>
        <w:t>Madde 4'teki özelliklere uygun olduğunun,</w:t>
      </w:r>
    </w:p>
    <w:p w14:paraId="1A7800A7" w14:textId="77777777" w:rsidR="000B02AD" w:rsidRDefault="005526D6">
      <w:pPr>
        <w:pStyle w:val="ListeMaddemi"/>
      </w:pPr>
      <w:r>
        <w:t xml:space="preserve">Madde 5'teki muayene ve deneylerin yapılmış ve uygun sonuç alınmış bulunduğunun </w:t>
      </w:r>
    </w:p>
    <w:p w14:paraId="08BDD1D3"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7527463E" w14:textId="77777777" w:rsidR="005526D6" w:rsidRPr="00A56E81" w:rsidRDefault="005526D6" w:rsidP="001A159E">
      <w:pPr>
        <w:rPr>
          <w:rFonts w:cs="Arial"/>
        </w:rPr>
      </w:pPr>
    </w:p>
    <w:p w14:paraId="7EBEBA5F" w14:textId="77777777" w:rsidR="001A159E" w:rsidRPr="00A56E81" w:rsidRDefault="001A159E" w:rsidP="001A159E">
      <w:pPr>
        <w:spacing w:after="200" w:line="276" w:lineRule="auto"/>
        <w:jc w:val="left"/>
        <w:rPr>
          <w:rFonts w:cs="Arial"/>
        </w:rPr>
      </w:pPr>
      <w:r w:rsidRPr="00A56E81">
        <w:rPr>
          <w:rFonts w:cs="Arial"/>
        </w:rPr>
        <w:br w:type="page"/>
      </w:r>
    </w:p>
    <w:p w14:paraId="7600C678" w14:textId="77777777" w:rsidR="001A159E" w:rsidRPr="00A56E81" w:rsidRDefault="001A159E" w:rsidP="001A159E">
      <w:pPr>
        <w:pStyle w:val="zzBiblio"/>
      </w:pPr>
      <w:bookmarkStart w:id="3368" w:name="_Toc534388942"/>
      <w:bookmarkStart w:id="3369" w:name="_Toc28278446"/>
      <w:bookmarkStart w:id="3370" w:name="_Toc110874837"/>
      <w:r w:rsidRPr="00A56E81">
        <w:lastRenderedPageBreak/>
        <w:t>Kaynaklar</w:t>
      </w:r>
      <w:bookmarkEnd w:id="3368"/>
      <w:bookmarkEnd w:id="3369"/>
      <w:bookmarkEnd w:id="3370"/>
    </w:p>
    <w:bookmarkEnd w:id="1119"/>
    <w:p w14:paraId="3F469364" w14:textId="49CCDEEB" w:rsidR="00D62FFC" w:rsidRDefault="00D62FFC" w:rsidP="00D62FFC">
      <w:pPr>
        <w:pStyle w:val="BiblioEntry"/>
      </w:pPr>
      <w:proofErr w:type="spellStart"/>
      <w:r>
        <w:t>Türk</w:t>
      </w:r>
      <w:proofErr w:type="spellEnd"/>
      <w:r>
        <w:t xml:space="preserve"> </w:t>
      </w:r>
      <w:proofErr w:type="spellStart"/>
      <w:r>
        <w:t>Gıda</w:t>
      </w:r>
      <w:proofErr w:type="spellEnd"/>
      <w:r>
        <w:t xml:space="preserve"> </w:t>
      </w:r>
      <w:proofErr w:type="spellStart"/>
      <w:r>
        <w:t>Kodeksi</w:t>
      </w:r>
      <w:proofErr w:type="spellEnd"/>
      <w:r>
        <w:t xml:space="preserve"> </w:t>
      </w:r>
      <w:proofErr w:type="spellStart"/>
      <w:r>
        <w:t>Mikrobiyolojik</w:t>
      </w:r>
      <w:proofErr w:type="spellEnd"/>
      <w:r>
        <w:t xml:space="preserve"> </w:t>
      </w:r>
      <w:proofErr w:type="spellStart"/>
      <w:r>
        <w:t>Kriterler</w:t>
      </w:r>
      <w:proofErr w:type="spellEnd"/>
      <w:r>
        <w:t xml:space="preserve"> </w:t>
      </w:r>
      <w:proofErr w:type="spellStart"/>
      <w:r>
        <w:t>Yönetmeliği-Resmi</w:t>
      </w:r>
      <w:proofErr w:type="spellEnd"/>
      <w:r>
        <w:t xml:space="preserve"> </w:t>
      </w:r>
      <w:proofErr w:type="spellStart"/>
      <w:r>
        <w:t>Gazete</w:t>
      </w:r>
      <w:proofErr w:type="spellEnd"/>
      <w:r>
        <w:t xml:space="preserve"> </w:t>
      </w:r>
      <w:proofErr w:type="spellStart"/>
      <w:r>
        <w:t>Tarihi</w:t>
      </w:r>
      <w:proofErr w:type="spellEnd"/>
      <w:r>
        <w:t>: 29.12.2011 Sayısı:28157</w:t>
      </w:r>
    </w:p>
    <w:p w14:paraId="03113A7A" w14:textId="77777777" w:rsidR="00DA02B7" w:rsidRPr="00282EF4" w:rsidRDefault="00DA02B7" w:rsidP="00DA02B7">
      <w:pPr>
        <w:pStyle w:val="BiblioEntry"/>
      </w:pPr>
      <w:r w:rsidRPr="00414F2A">
        <w:rPr>
          <w:lang w:val="tr-TR"/>
        </w:rPr>
        <w:t xml:space="preserve">Türk Gıda Kodeksi – </w:t>
      </w:r>
      <w:r>
        <w:rPr>
          <w:lang w:val="tr-TR"/>
        </w:rPr>
        <w:t>Bulaşanlar</w:t>
      </w:r>
      <w:r w:rsidRPr="00414F2A">
        <w:rPr>
          <w:lang w:val="tr-TR"/>
        </w:rPr>
        <w:t xml:space="preserve"> Yönetmeliği (29.12.2011 tarih ve 28157/3. mükerrer sayılı Resmi Gazete).</w:t>
      </w:r>
      <w:r w:rsidRPr="00FB7858">
        <w:t xml:space="preserve"> </w:t>
      </w:r>
    </w:p>
    <w:p w14:paraId="5390B988" w14:textId="77777777" w:rsidR="00DA02B7" w:rsidRDefault="00DA02B7" w:rsidP="007278B7">
      <w:pPr>
        <w:pStyle w:val="BiblioEntry"/>
        <w:numPr>
          <w:ilvl w:val="0"/>
          <w:numId w:val="0"/>
        </w:numPr>
      </w:pPr>
    </w:p>
    <w:bookmarkEnd w:id="8"/>
    <w:p w14:paraId="01335893" w14:textId="774E6B20" w:rsidR="000B02AD" w:rsidRPr="007278B7" w:rsidRDefault="000B02AD" w:rsidP="007278B7">
      <w:pPr>
        <w:pStyle w:val="BiblioEntry"/>
        <w:numPr>
          <w:ilvl w:val="0"/>
          <w:numId w:val="0"/>
        </w:numPr>
        <w:ind w:left="663"/>
        <w:rPr>
          <w:color w:val="FF0000"/>
          <w:highlight w:val="yellow"/>
        </w:rPr>
      </w:pPr>
    </w:p>
    <w:sectPr w:rsidR="000B02AD" w:rsidRPr="007278B7" w:rsidSect="00F76615">
      <w:headerReference w:type="even" r:id="rId26"/>
      <w:headerReference w:type="default" r:id="rId27"/>
      <w:footerReference w:type="even" r:id="rId28"/>
      <w:footerReference w:type="default" r:id="rId29"/>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865FA" w14:textId="77777777" w:rsidR="00983AE6" w:rsidRDefault="00983AE6" w:rsidP="00334A77">
      <w:pPr>
        <w:spacing w:after="0" w:line="240" w:lineRule="auto"/>
      </w:pPr>
      <w:r>
        <w:separator/>
      </w:r>
    </w:p>
  </w:endnote>
  <w:endnote w:type="continuationSeparator" w:id="0">
    <w:p w14:paraId="370ED3F9" w14:textId="77777777" w:rsidR="00983AE6" w:rsidRDefault="00983AE6"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01B4F" w14:textId="77777777" w:rsidR="007278B7" w:rsidRDefault="007278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1CCD" w14:textId="4BF085B2" w:rsidR="00C23593" w:rsidRDefault="00C23593">
    <w:pPr>
      <w:pStyle w:val="AltBilgi"/>
    </w:pPr>
    <w:r>
      <w:t>© TSE – Tüm hakları saklıdır.</w:t>
    </w:r>
    <w:r>
      <w:tab/>
    </w:r>
    <w:r>
      <w:fldChar w:fldCharType="begin"/>
    </w:r>
    <w:r>
      <w:instrText xml:space="preserve"> PAGE  \* roman  \* MERGEFORMAT </w:instrText>
    </w:r>
    <w:r>
      <w:fldChar w:fldCharType="separate"/>
    </w:r>
    <w:r>
      <w:rPr>
        <w:noProof/>
      </w:rPr>
      <w:t>iv</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426A3" w14:textId="7CEAC1ED" w:rsidR="00C23593" w:rsidRDefault="00C23593" w:rsidP="00B2012B">
    <w:pPr>
      <w:pStyle w:val="AltBilgi"/>
      <w:rPr>
        <w:color w:val="0000FF"/>
      </w:rPr>
    </w:pPr>
    <w:r>
      <w:rPr>
        <w:color w:val="FF0000"/>
      </w:rPr>
      <w:t xml:space="preserve">Kaynak: </w:t>
    </w:r>
    <w:r>
      <w:rPr>
        <w:color w:val="0000FF"/>
      </w:rPr>
      <w:fldChar w:fldCharType="begin"/>
    </w:r>
    <w:r>
      <w:rPr>
        <w:color w:val="0000FF"/>
      </w:rPr>
      <w:instrText xml:space="preserve"> DOCPROPERTY KAYNAK_STANDART_NUMARASI \* MERGEFORMAT </w:instrText>
    </w:r>
    <w:r>
      <w:rPr>
        <w:color w:val="0000FF"/>
      </w:rPr>
      <w:fldChar w:fldCharType="separate"/>
    </w:r>
    <w:r w:rsidR="007278B7">
      <w:rPr>
        <w:color w:val="0000FF"/>
      </w:rPr>
      <w:t>TÜRK STANDARDI TASARISI</w:t>
    </w:r>
    <w:r>
      <w:rPr>
        <w:color w:val="0000FF"/>
      </w:rPr>
      <w:fldChar w:fldCharType="end"/>
    </w:r>
  </w:p>
  <w:p w14:paraId="50DB1FC5" w14:textId="5B29F52B" w:rsidR="00C23593" w:rsidRDefault="00C23593" w:rsidP="00B2012B">
    <w:pPr>
      <w:pStyle w:val="AltBilgi"/>
      <w:rPr>
        <w:color w:val="0000FF"/>
      </w:rPr>
    </w:pPr>
    <w:r>
      <w:rPr>
        <w:color w:val="FF0000"/>
      </w:rPr>
      <w:t>İş Program Numarası</w:t>
    </w:r>
  </w:p>
  <w:p w14:paraId="015E9945" w14:textId="11756BDD" w:rsidR="00C23593" w:rsidRPr="00CD6F28" w:rsidRDefault="00C23593" w:rsidP="00B2012B">
    <w:pPr>
      <w:pStyle w:val="AltBilgi"/>
      <w:rPr>
        <w:color w:val="0000FF"/>
      </w:rPr>
    </w:pPr>
    <w:r>
      <w:rPr>
        <w:color w:val="FF0000"/>
      </w:rPr>
      <w:t xml:space="preserve">Doküman Tipi: </w:t>
    </w:r>
    <w:r>
      <w:rPr>
        <w:color w:val="0000FF"/>
      </w:rPr>
      <w:fldChar w:fldCharType="begin"/>
    </w:r>
    <w:r>
      <w:rPr>
        <w:color w:val="0000FF"/>
      </w:rPr>
      <w:instrText xml:space="preserve"> DOCPROPERTY DOKUMAN_TIPI \* MERGEFORMAT </w:instrText>
    </w:r>
    <w:r>
      <w:rPr>
        <w:color w:val="0000FF"/>
      </w:rPr>
      <w:fldChar w:fldCharType="separate"/>
    </w:r>
    <w:r w:rsidR="007278B7">
      <w:rPr>
        <w:color w:val="0000FF"/>
      </w:rPr>
      <w:t>Standart</w:t>
    </w:r>
    <w:r>
      <w:rPr>
        <w:color w:val="0000F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261DE" w14:textId="77777777" w:rsidR="00C23593" w:rsidRPr="00086160" w:rsidRDefault="00C23593" w:rsidP="00086160">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56C5" w14:textId="6E06DB17" w:rsidR="00C23593" w:rsidRPr="00EE3A3A" w:rsidRDefault="00C23593"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D6869" w14:textId="59E13B56" w:rsidR="00C23593" w:rsidRDefault="00C23593">
    <w:pPr>
      <w:pStyle w:val="AltBilgi"/>
    </w:pPr>
    <w:r>
      <w:t>© TSE – Tüm hakları saklıdır.</w:t>
    </w:r>
    <w:r>
      <w:tab/>
    </w:r>
    <w:r>
      <w:fldChar w:fldCharType="begin"/>
    </w:r>
    <w:r>
      <w:instrText xml:space="preserve"> PAGE  \* roman  \* MERGEFORMAT </w:instrText>
    </w:r>
    <w:r>
      <w:fldChar w:fldCharType="separate"/>
    </w:r>
    <w:r w:rsidR="00F533F9">
      <w:rPr>
        <w:noProof/>
      </w:rPr>
      <w:t>iv</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9BBD7" w14:textId="23EE84AF" w:rsidR="00C23593" w:rsidRPr="00EE3A3A" w:rsidRDefault="00C23593" w:rsidP="00EE3A3A">
    <w:pPr>
      <w:pStyle w:val="AltBilgi"/>
      <w:tabs>
        <w:tab w:val="clear" w:pos="9752"/>
        <w:tab w:val="left" w:pos="0"/>
        <w:tab w:val="right" w:pos="9780"/>
      </w:tabs>
    </w:pPr>
    <w:r>
      <w:fldChar w:fldCharType="begin"/>
    </w:r>
    <w:r>
      <w:instrText xml:space="preserve"> PAGE  \* ARABIC \* CHARFORMAT </w:instrText>
    </w:r>
    <w:r>
      <w:fldChar w:fldCharType="separate"/>
    </w:r>
    <w:r w:rsidR="00F533F9">
      <w:rPr>
        <w:noProof/>
      </w:rPr>
      <w:t>8</w:t>
    </w:r>
    <w:r>
      <w:rPr>
        <w:noProof/>
      </w:rPr>
      <w:fldChar w:fldCharType="end"/>
    </w:r>
    <w:r>
      <w:tab/>
      <w:t>© TSE - Tüm hakları saklıdır.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FF09" w14:textId="5702EB18" w:rsidR="00C23593" w:rsidRDefault="00C23593"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F533F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FD336" w14:textId="77777777" w:rsidR="00983AE6" w:rsidRDefault="00983AE6" w:rsidP="00334A77">
      <w:pPr>
        <w:spacing w:after="0" w:line="240" w:lineRule="auto"/>
      </w:pPr>
      <w:r>
        <w:separator/>
      </w:r>
    </w:p>
  </w:footnote>
  <w:footnote w:type="continuationSeparator" w:id="0">
    <w:p w14:paraId="37537738" w14:textId="77777777" w:rsidR="00983AE6" w:rsidRDefault="00983AE6"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A323" w14:textId="77777777" w:rsidR="007278B7" w:rsidRDefault="007278B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31E0C" w14:textId="77777777" w:rsidR="007278B7" w:rsidRDefault="007278B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8447C" w14:textId="77777777" w:rsidR="007278B7" w:rsidRDefault="007278B7">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1FD93" w14:textId="0403FE83" w:rsidR="00C23593" w:rsidRPr="004C316B" w:rsidRDefault="00C23593" w:rsidP="00B2012B">
    <w:pPr>
      <w:pStyle w:val="stBilgi"/>
      <w:pBdr>
        <w:bottom w:val="single" w:sz="4" w:space="1" w:color="auto"/>
      </w:pBdr>
      <w:tabs>
        <w:tab w:val="right" w:pos="9781"/>
      </w:tabs>
      <w:rPr>
        <w:b w:val="0"/>
        <w:sz w:val="22"/>
      </w:rPr>
    </w:pPr>
    <w:r>
      <w:rPr>
        <w:b w:val="0"/>
        <w:sz w:val="22"/>
      </w:rPr>
      <w:fldChar w:fldCharType="begin"/>
    </w:r>
    <w:r>
      <w:rPr>
        <w:b w:val="0"/>
        <w:sz w:val="22"/>
      </w:rPr>
      <w:instrText xml:space="preserve"> DOCPROPERTY KAYNAK_STANDART_NUMARASI \* MERGEFORMAT </w:instrText>
    </w:r>
    <w:r>
      <w:rPr>
        <w:b w:val="0"/>
        <w:sz w:val="22"/>
      </w:rPr>
      <w:fldChar w:fldCharType="separate"/>
    </w:r>
    <w:r w:rsidR="007278B7">
      <w:rPr>
        <w:b w:val="0"/>
        <w:sz w:val="22"/>
      </w:rPr>
      <w:t>TÜRK STANDARDI TASARISI</w:t>
    </w:r>
    <w:r>
      <w:rPr>
        <w:b w:val="0"/>
        <w:sz w:val="22"/>
      </w:rPr>
      <w:fldChar w:fldCharType="end"/>
    </w:r>
    <w:r>
      <w:rPr>
        <w:b w:val="0"/>
        <w:sz w:val="22"/>
      </w:rPr>
      <w:tab/>
    </w:r>
    <w:r w:rsidRPr="007278B7">
      <w:rPr>
        <w:b w:val="0"/>
        <w:highlight w:val="yellow"/>
      </w:rPr>
      <w:fldChar w:fldCharType="begin"/>
    </w:r>
    <w:r w:rsidRPr="007278B7">
      <w:rPr>
        <w:b w:val="0"/>
        <w:highlight w:val="yellow"/>
      </w:rPr>
      <w:instrText xml:space="preserve"> DOCPROPERTY STANDART_NUMARASI \* MERGEFORMAT </w:instrText>
    </w:r>
    <w:r w:rsidRPr="007278B7">
      <w:rPr>
        <w:b w:val="0"/>
        <w:highlight w:val="yellow"/>
      </w:rPr>
      <w:fldChar w:fldCharType="separate"/>
    </w:r>
    <w:proofErr w:type="spellStart"/>
    <w:proofErr w:type="gramStart"/>
    <w:r w:rsidR="007278B7">
      <w:rPr>
        <w:b w:val="0"/>
        <w:highlight w:val="yellow"/>
      </w:rPr>
      <w:t>tst</w:t>
    </w:r>
    <w:proofErr w:type="spellEnd"/>
    <w:r w:rsidR="007278B7">
      <w:rPr>
        <w:b w:val="0"/>
        <w:highlight w:val="yellow"/>
      </w:rPr>
      <w:t>....</w:t>
    </w:r>
    <w:proofErr w:type="gramEnd"/>
    <w:r w:rsidR="007278B7">
      <w:rPr>
        <w:b w:val="0"/>
        <w:highlight w:val="yellow"/>
      </w:rPr>
      <w:t>.</w:t>
    </w:r>
    <w:r w:rsidRPr="007278B7">
      <w:rPr>
        <w:b w:val="0"/>
        <w:highlight w:val="yellow"/>
      </w:rPr>
      <w:fldChar w:fldCharType="end"/>
    </w:r>
    <w:r>
      <w:rPr>
        <w:b w:val="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DEF2" w14:textId="77777777" w:rsidR="00C23593" w:rsidRDefault="00C23593">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3E693" w14:textId="355C5B21" w:rsidR="00C23593" w:rsidRPr="00086160" w:rsidRDefault="00C23593" w:rsidP="00B2012B">
    <w:pPr>
      <w:pStyle w:val="stBilgi"/>
      <w:pBdr>
        <w:bottom w:val="single" w:sz="4" w:space="1" w:color="auto"/>
      </w:pBdr>
      <w:tabs>
        <w:tab w:val="right" w:pos="9781"/>
      </w:tabs>
      <w:rPr>
        <w:b w:val="0"/>
        <w:sz w:val="22"/>
      </w:rPr>
    </w:pPr>
    <w:r w:rsidRPr="00086160">
      <w:rPr>
        <w:sz w:val="22"/>
      </w:rPr>
      <w:fldChar w:fldCharType="begin"/>
    </w:r>
    <w:r w:rsidRPr="00086160">
      <w:rPr>
        <w:sz w:val="22"/>
      </w:rPr>
      <w:instrText xml:space="preserve"> DOCPROPERTY KAYNAK_STANDART_NUMARASI \* MERGEFORMAT </w:instrText>
    </w:r>
    <w:r w:rsidRPr="00086160">
      <w:rPr>
        <w:sz w:val="22"/>
      </w:rPr>
      <w:fldChar w:fldCharType="separate"/>
    </w:r>
    <w:r w:rsidR="007278B7" w:rsidRPr="007278B7">
      <w:rPr>
        <w:b w:val="0"/>
        <w:sz w:val="22"/>
      </w:rPr>
      <w:t>TÜRK STANDARDI TASARISI</w:t>
    </w:r>
    <w:r w:rsidRPr="00086160">
      <w:rPr>
        <w:b w:val="0"/>
        <w:sz w:val="22"/>
      </w:rPr>
      <w:fldChar w:fldCharType="end"/>
    </w:r>
    <w:r w:rsidRPr="00086160">
      <w:rPr>
        <w:b w:val="0"/>
        <w:sz w:val="22"/>
      </w:rPr>
      <w:tab/>
    </w:r>
    <w:r w:rsidRPr="00086160">
      <w:rPr>
        <w:b w:val="0"/>
        <w:sz w:val="22"/>
      </w:rPr>
      <w:fldChar w:fldCharType="begin"/>
    </w:r>
    <w:r w:rsidRPr="00086160">
      <w:rPr>
        <w:b w:val="0"/>
        <w:sz w:val="22"/>
      </w:rPr>
      <w:instrText xml:space="preserve"> DOCPROPERTY STANDART_NUMARASI \* MERGEFORMAT </w:instrText>
    </w:r>
    <w:r w:rsidRPr="00086160">
      <w:rPr>
        <w:b w:val="0"/>
        <w:sz w:val="22"/>
      </w:rPr>
      <w:fldChar w:fldCharType="separate"/>
    </w:r>
    <w:proofErr w:type="spellStart"/>
    <w:proofErr w:type="gramStart"/>
    <w:r w:rsidR="007278B7">
      <w:rPr>
        <w:b w:val="0"/>
        <w:sz w:val="22"/>
      </w:rPr>
      <w:t>tst</w:t>
    </w:r>
    <w:proofErr w:type="spellEnd"/>
    <w:r w:rsidR="007278B7">
      <w:rPr>
        <w:b w:val="0"/>
        <w:sz w:val="22"/>
      </w:rPr>
      <w:t>....</w:t>
    </w:r>
    <w:proofErr w:type="gramEnd"/>
    <w:r w:rsidR="007278B7">
      <w:rPr>
        <w:b w:val="0"/>
        <w:sz w:val="22"/>
      </w:rPr>
      <w:t>.</w:t>
    </w:r>
    <w:r w:rsidRPr="00086160">
      <w:rPr>
        <w:b w:val="0"/>
        <w:sz w:val="22"/>
      </w:rPr>
      <w:fldChar w:fldCharType="end"/>
    </w:r>
    <w:r>
      <w:rPr>
        <w:b w:val="0"/>
        <w:sz w:val="22"/>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384E" w14:textId="6FFAA1F1" w:rsidR="00C23593" w:rsidRPr="00EE3A3A" w:rsidRDefault="00C23593"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7278B7">
      <w:rPr>
        <w:b w:val="0"/>
        <w:sz w:val="22"/>
      </w:rPr>
      <w:t>tst</w:t>
    </w:r>
    <w:proofErr w:type="spellEnd"/>
    <w:r w:rsidR="007278B7">
      <w:rPr>
        <w:b w:val="0"/>
        <w:sz w:val="22"/>
      </w:rPr>
      <w:t>....</w:t>
    </w:r>
    <w:proofErr w:type="gramEnd"/>
    <w:r w:rsidR="007278B7">
      <w:rPr>
        <w:b w:val="0"/>
        <w:sz w:val="22"/>
      </w:rPr>
      <w:t>.</w:t>
    </w:r>
    <w:r>
      <w:rPr>
        <w:b w:val="0"/>
        <w:sz w:val="22"/>
      </w:rPr>
      <w:fldChar w:fldCharType="end"/>
    </w:r>
    <w:r>
      <w:rPr>
        <w:b w:val="0"/>
        <w:sz w:val="22"/>
      </w:rPr>
      <w:t>…..</w:t>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sidR="007278B7">
      <w:rPr>
        <w:b w:val="0"/>
        <w:sz w:val="22"/>
      </w:rPr>
      <w:t>TÜRK STANDARDI TASARISI</w:t>
    </w:r>
    <w:r>
      <w:rPr>
        <w:b w:val="0"/>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4BB4" w14:textId="609076E5" w:rsidR="00C23593" w:rsidRPr="00EE3A3A" w:rsidRDefault="00C23593"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sidR="007278B7">
      <w:rPr>
        <w:b w:val="0"/>
        <w:sz w:val="22"/>
      </w:rPr>
      <w:t>TÜRK STANDARDI TASARISI</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sidR="007278B7">
      <w:rPr>
        <w:b w:val="0"/>
        <w:sz w:val="22"/>
      </w:rPr>
      <w:t>tst</w:t>
    </w:r>
    <w:proofErr w:type="spellEnd"/>
    <w:r w:rsidR="007278B7">
      <w:rPr>
        <w:b w:val="0"/>
        <w:sz w:val="22"/>
      </w:rPr>
      <w:t>....</w:t>
    </w:r>
    <w:proofErr w:type="gramEnd"/>
    <w:r w:rsidR="007278B7">
      <w:rPr>
        <w:b w:val="0"/>
        <w:sz w:val="22"/>
      </w:rPr>
      <w:t>.</w:t>
    </w:r>
    <w:r>
      <w:rPr>
        <w:b w:val="0"/>
        <w:sz w:val="22"/>
      </w:rPr>
      <w:fldChar w:fldCharType="end"/>
    </w:r>
    <w:r>
      <w:rPr>
        <w:b w:val="0"/>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9" style="width:18pt;height:3.6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89"/>
    <w:multiLevelType w:val="singleLevel"/>
    <w:tmpl w:val="75D267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1F624608"/>
    <w:lvl w:ilvl="0">
      <w:numFmt w:val="decimal"/>
      <w:lvlText w:val="*"/>
      <w:lvlJc w:val="left"/>
    </w:lvl>
  </w:abstractNum>
  <w:abstractNum w:abstractNumId="3"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5"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6"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CC64964"/>
    <w:multiLevelType w:val="multilevel"/>
    <w:tmpl w:val="257C64E8"/>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AD347CB"/>
    <w:multiLevelType w:val="multilevel"/>
    <w:tmpl w:val="3AB47190"/>
    <w:lvl w:ilvl="0">
      <w:start w:val="5"/>
      <w:numFmt w:val="decimal"/>
      <w:lvlText w:val="%1"/>
      <w:lvlJc w:val="left"/>
      <w:pPr>
        <w:ind w:left="525" w:hanging="525"/>
      </w:pPr>
      <w:rPr>
        <w:rFonts w:hint="default"/>
      </w:rPr>
    </w:lvl>
    <w:lvl w:ilvl="1">
      <w:start w:val="3"/>
      <w:numFmt w:val="decimal"/>
      <w:lvlText w:val="%1.%2"/>
      <w:lvlJc w:val="left"/>
      <w:pPr>
        <w:ind w:left="1092" w:hanging="525"/>
      </w:pPr>
      <w:rPr>
        <w:rFonts w:hint="default"/>
      </w:rPr>
    </w:lvl>
    <w:lvl w:ilvl="2">
      <w:start w:val="7"/>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4"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5" w15:restartNumberingAfterBreak="0">
    <w:nsid w:val="21416F5C"/>
    <w:multiLevelType w:val="hybridMultilevel"/>
    <w:tmpl w:val="735AE3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82759D"/>
    <w:multiLevelType w:val="hybridMultilevel"/>
    <w:tmpl w:val="94062D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1"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2F970198"/>
    <w:multiLevelType w:val="multilevel"/>
    <w:tmpl w:val="44BC67FA"/>
    <w:lvl w:ilvl="0">
      <w:start w:val="3"/>
      <w:numFmt w:val="decimal"/>
      <w:lvlText w:val="%1."/>
      <w:lvlJc w:val="left"/>
      <w:pPr>
        <w:ind w:left="390" w:hanging="390"/>
      </w:pPr>
      <w:rPr>
        <w:rFonts w:cs="Arial" w:hint="default"/>
      </w:rPr>
    </w:lvl>
    <w:lvl w:ilvl="1">
      <w:start w:val="1"/>
      <w:numFmt w:val="decimal"/>
      <w:lvlText w:val="%1.%2."/>
      <w:lvlJc w:val="left"/>
      <w:pPr>
        <w:ind w:left="720" w:hanging="720"/>
      </w:pPr>
      <w:rPr>
        <w:rFonts w:cs="Arial" w:hint="default"/>
        <w:b/>
        <w:bCs/>
      </w:rPr>
    </w:lvl>
    <w:lvl w:ilvl="2">
      <w:start w:val="1"/>
      <w:numFmt w:val="decimal"/>
      <w:lvlText w:val="%1.%2.%3."/>
      <w:lvlJc w:val="left"/>
      <w:pPr>
        <w:ind w:left="1287"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23"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6" w15:restartNumberingAfterBreak="0">
    <w:nsid w:val="359C5912"/>
    <w:multiLevelType w:val="multilevel"/>
    <w:tmpl w:val="9C7CB86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0E14734"/>
    <w:multiLevelType w:val="multilevel"/>
    <w:tmpl w:val="C24426F6"/>
    <w:lvl w:ilvl="0">
      <w:start w:val="4"/>
      <w:numFmt w:val="decimal"/>
      <w:lvlText w:val="%1."/>
      <w:lvlJc w:val="left"/>
      <w:pPr>
        <w:ind w:left="825" w:hanging="825"/>
      </w:pPr>
      <w:rPr>
        <w:rFonts w:hint="default"/>
      </w:rPr>
    </w:lvl>
    <w:lvl w:ilvl="1">
      <w:start w:val="1"/>
      <w:numFmt w:val="decimal"/>
      <w:lvlText w:val="%1.%2."/>
      <w:lvlJc w:val="left"/>
      <w:pPr>
        <w:ind w:left="925" w:hanging="825"/>
      </w:pPr>
      <w:rPr>
        <w:rFonts w:hint="default"/>
      </w:rPr>
    </w:lvl>
    <w:lvl w:ilvl="2">
      <w:start w:val="1"/>
      <w:numFmt w:val="decimal"/>
      <w:lvlText w:val="%1.%2.%3."/>
      <w:lvlJc w:val="left"/>
      <w:pPr>
        <w:ind w:left="1025" w:hanging="825"/>
      </w:pPr>
      <w:rPr>
        <w:rFonts w:hint="default"/>
      </w:rPr>
    </w:lvl>
    <w:lvl w:ilvl="3">
      <w:start w:val="2"/>
      <w:numFmt w:val="decimal"/>
      <w:lvlText w:val="%1.%2.%3.%4."/>
      <w:lvlJc w:val="left"/>
      <w:pPr>
        <w:ind w:left="1380" w:hanging="1080"/>
      </w:pPr>
      <w:rPr>
        <w:rFonts w:hint="default"/>
      </w:rPr>
    </w:lvl>
    <w:lvl w:ilvl="4">
      <w:start w:val="3"/>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32" w15:restartNumberingAfterBreak="0">
    <w:nsid w:val="432F2581"/>
    <w:multiLevelType w:val="multilevel"/>
    <w:tmpl w:val="E80A4B92"/>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582584A"/>
    <w:multiLevelType w:val="hybridMultilevel"/>
    <w:tmpl w:val="17683B60"/>
    <w:lvl w:ilvl="0" w:tplc="6DD03964">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4"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9" w15:restartNumberingAfterBreak="0">
    <w:nsid w:val="5A687EDD"/>
    <w:multiLevelType w:val="multilevel"/>
    <w:tmpl w:val="73AE48F2"/>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4" w15:restartNumberingAfterBreak="0">
    <w:nsid w:val="66772698"/>
    <w:multiLevelType w:val="multilevel"/>
    <w:tmpl w:val="B9E8B23C"/>
    <w:lvl w:ilvl="0">
      <w:start w:val="3"/>
      <w:numFmt w:val="decimal"/>
      <w:lvlText w:val="%1."/>
      <w:lvlJc w:val="left"/>
      <w:pPr>
        <w:ind w:left="390" w:hanging="390"/>
      </w:pPr>
      <w:rPr>
        <w:rFonts w:hint="default"/>
        <w:b/>
      </w:rPr>
    </w:lvl>
    <w:lvl w:ilvl="1">
      <w:start w:val="9"/>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9"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19B1CF4"/>
    <w:multiLevelType w:val="multilevel"/>
    <w:tmpl w:val="E1647A28"/>
    <w:lvl w:ilvl="0">
      <w:start w:val="3"/>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9C67A57"/>
    <w:multiLevelType w:val="multilevel"/>
    <w:tmpl w:val="3D9CDDDC"/>
    <w:lvl w:ilvl="0">
      <w:start w:val="5"/>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4"/>
  </w:num>
  <w:num w:numId="4">
    <w:abstractNumId w:val="5"/>
  </w:num>
  <w:num w:numId="5">
    <w:abstractNumId w:val="51"/>
  </w:num>
  <w:num w:numId="6">
    <w:abstractNumId w:val="28"/>
  </w:num>
  <w:num w:numId="7">
    <w:abstractNumId w:val="66"/>
  </w:num>
  <w:num w:numId="8">
    <w:abstractNumId w:val="18"/>
  </w:num>
  <w:num w:numId="9">
    <w:abstractNumId w:val="41"/>
  </w:num>
  <w:num w:numId="10">
    <w:abstractNumId w:val="50"/>
  </w:num>
  <w:num w:numId="11">
    <w:abstractNumId w:val="53"/>
  </w:num>
  <w:num w:numId="12">
    <w:abstractNumId w:val="61"/>
  </w:num>
  <w:num w:numId="13">
    <w:abstractNumId w:val="0"/>
  </w:num>
  <w:num w:numId="14">
    <w:abstractNumId w:val="27"/>
  </w:num>
  <w:num w:numId="15">
    <w:abstractNumId w:val="36"/>
  </w:num>
  <w:num w:numId="16">
    <w:abstractNumId w:val="14"/>
  </w:num>
  <w:num w:numId="17">
    <w:abstractNumId w:val="23"/>
  </w:num>
  <w:num w:numId="18">
    <w:abstractNumId w:val="21"/>
  </w:num>
  <w:num w:numId="19">
    <w:abstractNumId w:val="48"/>
  </w:num>
  <w:num w:numId="20">
    <w:abstractNumId w:val="42"/>
  </w:num>
  <w:num w:numId="21">
    <w:abstractNumId w:val="44"/>
  </w:num>
  <w:num w:numId="22">
    <w:abstractNumId w:val="11"/>
  </w:num>
  <w:num w:numId="23">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47"/>
  </w:num>
  <w:num w:numId="25">
    <w:abstractNumId w:val="9"/>
  </w:num>
  <w:num w:numId="26">
    <w:abstractNumId w:val="20"/>
  </w:num>
  <w:num w:numId="27">
    <w:abstractNumId w:val="6"/>
  </w:num>
  <w:num w:numId="28">
    <w:abstractNumId w:val="29"/>
  </w:num>
  <w:num w:numId="29">
    <w:abstractNumId w:val="56"/>
  </w:num>
  <w:num w:numId="30">
    <w:abstractNumId w:val="43"/>
  </w:num>
  <w:num w:numId="31">
    <w:abstractNumId w:val="24"/>
  </w:num>
  <w:num w:numId="32">
    <w:abstractNumId w:val="38"/>
  </w:num>
  <w:num w:numId="33">
    <w:abstractNumId w:val="45"/>
  </w:num>
  <w:num w:numId="34">
    <w:abstractNumId w:val="16"/>
  </w:num>
  <w:num w:numId="35">
    <w:abstractNumId w:val="52"/>
  </w:num>
  <w:num w:numId="36">
    <w:abstractNumId w:val="64"/>
  </w:num>
  <w:num w:numId="37">
    <w:abstractNumId w:val="25"/>
    <w:lvlOverride w:ilvl="0">
      <w:startOverride w:val="4"/>
    </w:lvlOverride>
    <w:lvlOverride w:ilvl="1">
      <w:startOverride w:val="2"/>
    </w:lvlOverride>
    <w:lvlOverride w:ilvl="2">
      <w:startOverride w:val="2"/>
    </w:lvlOverride>
  </w:num>
  <w:num w:numId="38">
    <w:abstractNumId w:val="12"/>
  </w:num>
  <w:num w:numId="39">
    <w:abstractNumId w:val="55"/>
  </w:num>
  <w:num w:numId="40">
    <w:abstractNumId w:val="40"/>
  </w:num>
  <w:num w:numId="41">
    <w:abstractNumId w:val="30"/>
  </w:num>
  <w:num w:numId="42">
    <w:abstractNumId w:val="65"/>
  </w:num>
  <w:num w:numId="43">
    <w:abstractNumId w:val="8"/>
  </w:num>
  <w:num w:numId="44">
    <w:abstractNumId w:val="35"/>
  </w:num>
  <w:num w:numId="45">
    <w:abstractNumId w:val="13"/>
  </w:num>
  <w:num w:numId="46">
    <w:abstractNumId w:val="46"/>
  </w:num>
  <w:num w:numId="47">
    <w:abstractNumId w:val="3"/>
  </w:num>
  <w:num w:numId="48">
    <w:abstractNumId w:val="59"/>
  </w:num>
  <w:num w:numId="49">
    <w:abstractNumId w:val="17"/>
  </w:num>
  <w:num w:numId="50">
    <w:abstractNumId w:val="62"/>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num>
  <w:num w:numId="53">
    <w:abstractNumId w:val="58"/>
  </w:num>
  <w:num w:numId="54">
    <w:abstractNumId w:val="39"/>
  </w:num>
  <w:num w:numId="55">
    <w:abstractNumId w:val="63"/>
  </w:num>
  <w:num w:numId="56">
    <w:abstractNumId w:val="31"/>
  </w:num>
  <w:num w:numId="57">
    <w:abstractNumId w:val="19"/>
  </w:num>
  <w:num w:numId="58">
    <w:abstractNumId w:val="22"/>
  </w:num>
  <w:num w:numId="59">
    <w:abstractNumId w:val="15"/>
  </w:num>
  <w:num w:numId="60">
    <w:abstractNumId w:val="60"/>
  </w:num>
  <w:num w:numId="61">
    <w:abstractNumId w:val="7"/>
  </w:num>
  <w:num w:numId="62">
    <w:abstractNumId w:val="54"/>
  </w:num>
  <w:num w:numId="63">
    <w:abstractNumId w:val="39"/>
  </w:num>
  <w:num w:numId="64">
    <w:abstractNumId w:val="10"/>
  </w:num>
  <w:num w:numId="65">
    <w:abstractNumId w:val="26"/>
  </w:num>
  <w:num w:numId="66">
    <w:abstractNumId w:val="32"/>
  </w:num>
  <w:num w:numId="67">
    <w:abstractNumId w:val="49"/>
  </w:num>
  <w:num w:numId="68">
    <w:abstractNumId w:val="1"/>
  </w:num>
  <w:num w:numId="69">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tr-TR"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tr-TR" w:vendorID="64" w:dllVersion="4096" w:nlCheck="1" w:checkStyle="0"/>
  <w:activeWritingStyle w:appName="MSWord" w:lang="en-GB" w:vendorID="64" w:dllVersion="4096" w:nlCheck="1" w:checkStyle="0"/>
  <w:activeWritingStyle w:appName="MSWord" w:lang="en-AU" w:vendorID="64" w:dllVersion="6" w:nlCheck="1" w:checkStyle="0"/>
  <w:activeWritingStyle w:appName="MSWord" w:lang="en-AU"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amsNT/boWxEZF0GmUlu5YBnSq9nn5la/F7uO8iSZFPfAYllxKxF71PffJh3xObQxCBHJ3VHk7mBphpOhqDti6w==" w:salt="/XKP1z7tiaR1Vf2Vwg8ipw=="/>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1565"/>
    <w:rsid w:val="00004DA2"/>
    <w:rsid w:val="0000581A"/>
    <w:rsid w:val="00011F52"/>
    <w:rsid w:val="0001259D"/>
    <w:rsid w:val="00015A57"/>
    <w:rsid w:val="00023A0B"/>
    <w:rsid w:val="000267E5"/>
    <w:rsid w:val="000315EE"/>
    <w:rsid w:val="000340F8"/>
    <w:rsid w:val="0003507F"/>
    <w:rsid w:val="00036407"/>
    <w:rsid w:val="00036903"/>
    <w:rsid w:val="00041415"/>
    <w:rsid w:val="00050E65"/>
    <w:rsid w:val="00051732"/>
    <w:rsid w:val="00053C0C"/>
    <w:rsid w:val="00054224"/>
    <w:rsid w:val="00055EAD"/>
    <w:rsid w:val="00057338"/>
    <w:rsid w:val="000608D1"/>
    <w:rsid w:val="000610E8"/>
    <w:rsid w:val="000617F0"/>
    <w:rsid w:val="00062DD1"/>
    <w:rsid w:val="00065914"/>
    <w:rsid w:val="00067F5D"/>
    <w:rsid w:val="00072740"/>
    <w:rsid w:val="00074BD8"/>
    <w:rsid w:val="0007756B"/>
    <w:rsid w:val="000813D5"/>
    <w:rsid w:val="00085948"/>
    <w:rsid w:val="00086160"/>
    <w:rsid w:val="00086D7B"/>
    <w:rsid w:val="000907C3"/>
    <w:rsid w:val="00091E41"/>
    <w:rsid w:val="000927AA"/>
    <w:rsid w:val="00095CF9"/>
    <w:rsid w:val="00095ECD"/>
    <w:rsid w:val="000960A6"/>
    <w:rsid w:val="000A0A58"/>
    <w:rsid w:val="000B02AD"/>
    <w:rsid w:val="000B110B"/>
    <w:rsid w:val="000B1B58"/>
    <w:rsid w:val="000B7BB0"/>
    <w:rsid w:val="000C4F44"/>
    <w:rsid w:val="000C6588"/>
    <w:rsid w:val="000D1840"/>
    <w:rsid w:val="000D48FE"/>
    <w:rsid w:val="000E148F"/>
    <w:rsid w:val="000E5EFA"/>
    <w:rsid w:val="000E7298"/>
    <w:rsid w:val="000F4725"/>
    <w:rsid w:val="0011368C"/>
    <w:rsid w:val="001139CB"/>
    <w:rsid w:val="00116E60"/>
    <w:rsid w:val="00125483"/>
    <w:rsid w:val="00132723"/>
    <w:rsid w:val="00132AF5"/>
    <w:rsid w:val="00134860"/>
    <w:rsid w:val="00143E89"/>
    <w:rsid w:val="00150554"/>
    <w:rsid w:val="00152BAA"/>
    <w:rsid w:val="00152C94"/>
    <w:rsid w:val="001550C0"/>
    <w:rsid w:val="001612F4"/>
    <w:rsid w:val="0016130F"/>
    <w:rsid w:val="00165DD3"/>
    <w:rsid w:val="00166398"/>
    <w:rsid w:val="00170927"/>
    <w:rsid w:val="001732FB"/>
    <w:rsid w:val="00177232"/>
    <w:rsid w:val="001805A4"/>
    <w:rsid w:val="00182186"/>
    <w:rsid w:val="00183CB2"/>
    <w:rsid w:val="00185D7C"/>
    <w:rsid w:val="0018728F"/>
    <w:rsid w:val="001916B1"/>
    <w:rsid w:val="001A0961"/>
    <w:rsid w:val="001A14A3"/>
    <w:rsid w:val="001A159E"/>
    <w:rsid w:val="001A406E"/>
    <w:rsid w:val="001A6D1B"/>
    <w:rsid w:val="001B371B"/>
    <w:rsid w:val="001B51CB"/>
    <w:rsid w:val="001B6D61"/>
    <w:rsid w:val="001B713B"/>
    <w:rsid w:val="001C26E4"/>
    <w:rsid w:val="001D01D3"/>
    <w:rsid w:val="001D16CB"/>
    <w:rsid w:val="001D3477"/>
    <w:rsid w:val="001D5D98"/>
    <w:rsid w:val="001E0306"/>
    <w:rsid w:val="001E1CCC"/>
    <w:rsid w:val="001E3D01"/>
    <w:rsid w:val="001E4FF7"/>
    <w:rsid w:val="001E722B"/>
    <w:rsid w:val="001E7D0A"/>
    <w:rsid w:val="001F3B00"/>
    <w:rsid w:val="001F720A"/>
    <w:rsid w:val="00200B26"/>
    <w:rsid w:val="00202CE8"/>
    <w:rsid w:val="00203D57"/>
    <w:rsid w:val="002204EE"/>
    <w:rsid w:val="00223DF7"/>
    <w:rsid w:val="00226BE5"/>
    <w:rsid w:val="00232C0C"/>
    <w:rsid w:val="00234AC4"/>
    <w:rsid w:val="00235C48"/>
    <w:rsid w:val="00240E9B"/>
    <w:rsid w:val="002451D2"/>
    <w:rsid w:val="00247882"/>
    <w:rsid w:val="00250611"/>
    <w:rsid w:val="00252C31"/>
    <w:rsid w:val="00253A30"/>
    <w:rsid w:val="002554B8"/>
    <w:rsid w:val="0026193B"/>
    <w:rsid w:val="002625A3"/>
    <w:rsid w:val="00264260"/>
    <w:rsid w:val="002657BA"/>
    <w:rsid w:val="00265D0C"/>
    <w:rsid w:val="00265E73"/>
    <w:rsid w:val="00266502"/>
    <w:rsid w:val="00270A2A"/>
    <w:rsid w:val="00271088"/>
    <w:rsid w:val="00277741"/>
    <w:rsid w:val="00284BBD"/>
    <w:rsid w:val="00294C5D"/>
    <w:rsid w:val="002955DA"/>
    <w:rsid w:val="002A4168"/>
    <w:rsid w:val="002A5542"/>
    <w:rsid w:val="002B081E"/>
    <w:rsid w:val="002B7213"/>
    <w:rsid w:val="002C2D63"/>
    <w:rsid w:val="002C5788"/>
    <w:rsid w:val="002D1550"/>
    <w:rsid w:val="002D1CE5"/>
    <w:rsid w:val="002D59C8"/>
    <w:rsid w:val="002E05FC"/>
    <w:rsid w:val="002F5F1B"/>
    <w:rsid w:val="002F6492"/>
    <w:rsid w:val="003006AB"/>
    <w:rsid w:val="0032007D"/>
    <w:rsid w:val="00321791"/>
    <w:rsid w:val="00323362"/>
    <w:rsid w:val="00332896"/>
    <w:rsid w:val="00334A77"/>
    <w:rsid w:val="00334BED"/>
    <w:rsid w:val="00345265"/>
    <w:rsid w:val="0035714D"/>
    <w:rsid w:val="0036141E"/>
    <w:rsid w:val="003823E6"/>
    <w:rsid w:val="00384261"/>
    <w:rsid w:val="00391F02"/>
    <w:rsid w:val="003979C9"/>
    <w:rsid w:val="003A6A0B"/>
    <w:rsid w:val="003A7649"/>
    <w:rsid w:val="003A79CC"/>
    <w:rsid w:val="003B0402"/>
    <w:rsid w:val="003B20A4"/>
    <w:rsid w:val="003B3CB9"/>
    <w:rsid w:val="003C0523"/>
    <w:rsid w:val="003D79B8"/>
    <w:rsid w:val="003E1613"/>
    <w:rsid w:val="003E1E3C"/>
    <w:rsid w:val="003F6E6F"/>
    <w:rsid w:val="003F7E59"/>
    <w:rsid w:val="0040030E"/>
    <w:rsid w:val="00401F01"/>
    <w:rsid w:val="00405CC2"/>
    <w:rsid w:val="00407B21"/>
    <w:rsid w:val="00411001"/>
    <w:rsid w:val="00413D03"/>
    <w:rsid w:val="004146D9"/>
    <w:rsid w:val="00416CA9"/>
    <w:rsid w:val="004172A2"/>
    <w:rsid w:val="004218A9"/>
    <w:rsid w:val="00421E1E"/>
    <w:rsid w:val="00423527"/>
    <w:rsid w:val="0042486C"/>
    <w:rsid w:val="004252C9"/>
    <w:rsid w:val="004347CF"/>
    <w:rsid w:val="004427C5"/>
    <w:rsid w:val="00443FAF"/>
    <w:rsid w:val="00446AA9"/>
    <w:rsid w:val="004504AC"/>
    <w:rsid w:val="0045149F"/>
    <w:rsid w:val="004539D3"/>
    <w:rsid w:val="00454BE6"/>
    <w:rsid w:val="004565DC"/>
    <w:rsid w:val="00462591"/>
    <w:rsid w:val="00463576"/>
    <w:rsid w:val="004637C5"/>
    <w:rsid w:val="004645B1"/>
    <w:rsid w:val="00464FC2"/>
    <w:rsid w:val="00465C3C"/>
    <w:rsid w:val="004718E7"/>
    <w:rsid w:val="00472655"/>
    <w:rsid w:val="00484710"/>
    <w:rsid w:val="004867C5"/>
    <w:rsid w:val="00487428"/>
    <w:rsid w:val="00495178"/>
    <w:rsid w:val="0049532A"/>
    <w:rsid w:val="004A2675"/>
    <w:rsid w:val="004A2AA2"/>
    <w:rsid w:val="004A425C"/>
    <w:rsid w:val="004B0BC2"/>
    <w:rsid w:val="004B1645"/>
    <w:rsid w:val="004B63E9"/>
    <w:rsid w:val="004B7426"/>
    <w:rsid w:val="004C0DC0"/>
    <w:rsid w:val="004D21F5"/>
    <w:rsid w:val="004D3421"/>
    <w:rsid w:val="004E1EDC"/>
    <w:rsid w:val="004F04CF"/>
    <w:rsid w:val="004F3BDB"/>
    <w:rsid w:val="004F5012"/>
    <w:rsid w:val="004F7777"/>
    <w:rsid w:val="005023EB"/>
    <w:rsid w:val="00502600"/>
    <w:rsid w:val="00503A99"/>
    <w:rsid w:val="0050709F"/>
    <w:rsid w:val="00510E79"/>
    <w:rsid w:val="00511BEB"/>
    <w:rsid w:val="00521CA3"/>
    <w:rsid w:val="00523453"/>
    <w:rsid w:val="005247B5"/>
    <w:rsid w:val="0052536F"/>
    <w:rsid w:val="005272EC"/>
    <w:rsid w:val="00530ECB"/>
    <w:rsid w:val="005321C1"/>
    <w:rsid w:val="005344E7"/>
    <w:rsid w:val="00534D90"/>
    <w:rsid w:val="00534F22"/>
    <w:rsid w:val="00536E39"/>
    <w:rsid w:val="005415DB"/>
    <w:rsid w:val="00541D55"/>
    <w:rsid w:val="00543110"/>
    <w:rsid w:val="005448CD"/>
    <w:rsid w:val="0054599C"/>
    <w:rsid w:val="005515EF"/>
    <w:rsid w:val="005526D6"/>
    <w:rsid w:val="0055273A"/>
    <w:rsid w:val="00553C40"/>
    <w:rsid w:val="00560671"/>
    <w:rsid w:val="00567DEF"/>
    <w:rsid w:val="00572911"/>
    <w:rsid w:val="005743A1"/>
    <w:rsid w:val="00576389"/>
    <w:rsid w:val="0057756B"/>
    <w:rsid w:val="0058203A"/>
    <w:rsid w:val="0058326A"/>
    <w:rsid w:val="0058530B"/>
    <w:rsid w:val="00587FC9"/>
    <w:rsid w:val="005924DD"/>
    <w:rsid w:val="005932B2"/>
    <w:rsid w:val="0059704E"/>
    <w:rsid w:val="005976F1"/>
    <w:rsid w:val="005A0EA6"/>
    <w:rsid w:val="005A39F9"/>
    <w:rsid w:val="005A6380"/>
    <w:rsid w:val="005B13E3"/>
    <w:rsid w:val="005B424C"/>
    <w:rsid w:val="005B7BCB"/>
    <w:rsid w:val="005C2876"/>
    <w:rsid w:val="005C5EBB"/>
    <w:rsid w:val="005E1FA4"/>
    <w:rsid w:val="005F304C"/>
    <w:rsid w:val="005F4C8A"/>
    <w:rsid w:val="005F6FFE"/>
    <w:rsid w:val="00600317"/>
    <w:rsid w:val="00603789"/>
    <w:rsid w:val="006074A2"/>
    <w:rsid w:val="006118E7"/>
    <w:rsid w:val="00612039"/>
    <w:rsid w:val="006154FB"/>
    <w:rsid w:val="00621898"/>
    <w:rsid w:val="00630C16"/>
    <w:rsid w:val="006322A6"/>
    <w:rsid w:val="0063419D"/>
    <w:rsid w:val="0064282D"/>
    <w:rsid w:val="0064398C"/>
    <w:rsid w:val="006446F6"/>
    <w:rsid w:val="00645367"/>
    <w:rsid w:val="006454F4"/>
    <w:rsid w:val="006468AD"/>
    <w:rsid w:val="0065023A"/>
    <w:rsid w:val="00653F69"/>
    <w:rsid w:val="00654A5A"/>
    <w:rsid w:val="0065665A"/>
    <w:rsid w:val="00660A63"/>
    <w:rsid w:val="0066716A"/>
    <w:rsid w:val="0067358E"/>
    <w:rsid w:val="0067511D"/>
    <w:rsid w:val="00677BC8"/>
    <w:rsid w:val="00681EE1"/>
    <w:rsid w:val="006820D2"/>
    <w:rsid w:val="00682612"/>
    <w:rsid w:val="00682B23"/>
    <w:rsid w:val="00683001"/>
    <w:rsid w:val="00684D4B"/>
    <w:rsid w:val="00686999"/>
    <w:rsid w:val="00687D82"/>
    <w:rsid w:val="00690EA6"/>
    <w:rsid w:val="006A07C3"/>
    <w:rsid w:val="006A2817"/>
    <w:rsid w:val="006A4A5B"/>
    <w:rsid w:val="006B16C0"/>
    <w:rsid w:val="006B2558"/>
    <w:rsid w:val="006B3D49"/>
    <w:rsid w:val="006C0B26"/>
    <w:rsid w:val="006C3A67"/>
    <w:rsid w:val="006C3B50"/>
    <w:rsid w:val="006C545A"/>
    <w:rsid w:val="006D1B2B"/>
    <w:rsid w:val="006D36AF"/>
    <w:rsid w:val="006E13BD"/>
    <w:rsid w:val="006E7ECD"/>
    <w:rsid w:val="006F4FAA"/>
    <w:rsid w:val="006F6FC4"/>
    <w:rsid w:val="007028AF"/>
    <w:rsid w:val="007121F2"/>
    <w:rsid w:val="00714CEE"/>
    <w:rsid w:val="00715E6F"/>
    <w:rsid w:val="00716050"/>
    <w:rsid w:val="00716488"/>
    <w:rsid w:val="0071775F"/>
    <w:rsid w:val="007202B5"/>
    <w:rsid w:val="00722B33"/>
    <w:rsid w:val="0072522A"/>
    <w:rsid w:val="00725230"/>
    <w:rsid w:val="00725C8B"/>
    <w:rsid w:val="0072746A"/>
    <w:rsid w:val="007278B7"/>
    <w:rsid w:val="007304AA"/>
    <w:rsid w:val="00733548"/>
    <w:rsid w:val="00736840"/>
    <w:rsid w:val="007372E9"/>
    <w:rsid w:val="00737FF5"/>
    <w:rsid w:val="007472CD"/>
    <w:rsid w:val="00750692"/>
    <w:rsid w:val="00752CAE"/>
    <w:rsid w:val="00753D07"/>
    <w:rsid w:val="00760438"/>
    <w:rsid w:val="007679EB"/>
    <w:rsid w:val="00771440"/>
    <w:rsid w:val="00771655"/>
    <w:rsid w:val="007767A9"/>
    <w:rsid w:val="00777B6E"/>
    <w:rsid w:val="007869FB"/>
    <w:rsid w:val="007A3868"/>
    <w:rsid w:val="007B25B4"/>
    <w:rsid w:val="007B6DFE"/>
    <w:rsid w:val="007C06B3"/>
    <w:rsid w:val="007D0DE5"/>
    <w:rsid w:val="007D4C0F"/>
    <w:rsid w:val="007D7157"/>
    <w:rsid w:val="007E3994"/>
    <w:rsid w:val="007E5DB1"/>
    <w:rsid w:val="007F47D8"/>
    <w:rsid w:val="007F6C89"/>
    <w:rsid w:val="00800A87"/>
    <w:rsid w:val="00803162"/>
    <w:rsid w:val="00804283"/>
    <w:rsid w:val="00805B6F"/>
    <w:rsid w:val="00806635"/>
    <w:rsid w:val="00807B8B"/>
    <w:rsid w:val="0081182E"/>
    <w:rsid w:val="00817AEB"/>
    <w:rsid w:val="00821D88"/>
    <w:rsid w:val="00823869"/>
    <w:rsid w:val="00824C84"/>
    <w:rsid w:val="0082714B"/>
    <w:rsid w:val="00830C70"/>
    <w:rsid w:val="00834681"/>
    <w:rsid w:val="00835070"/>
    <w:rsid w:val="00837CB3"/>
    <w:rsid w:val="008406A4"/>
    <w:rsid w:val="00842682"/>
    <w:rsid w:val="008439E1"/>
    <w:rsid w:val="00843AA6"/>
    <w:rsid w:val="00844D03"/>
    <w:rsid w:val="00845A24"/>
    <w:rsid w:val="008469D6"/>
    <w:rsid w:val="00851620"/>
    <w:rsid w:val="0085253F"/>
    <w:rsid w:val="00855441"/>
    <w:rsid w:val="00857093"/>
    <w:rsid w:val="0085713E"/>
    <w:rsid w:val="0087276C"/>
    <w:rsid w:val="0087609E"/>
    <w:rsid w:val="00876FD5"/>
    <w:rsid w:val="008776E4"/>
    <w:rsid w:val="008812DE"/>
    <w:rsid w:val="008821B3"/>
    <w:rsid w:val="0088228A"/>
    <w:rsid w:val="00886D9E"/>
    <w:rsid w:val="008871DA"/>
    <w:rsid w:val="0088775D"/>
    <w:rsid w:val="00890F4E"/>
    <w:rsid w:val="00897D12"/>
    <w:rsid w:val="008B14A7"/>
    <w:rsid w:val="008C3CD8"/>
    <w:rsid w:val="008C7A32"/>
    <w:rsid w:val="008E0366"/>
    <w:rsid w:val="008E7A91"/>
    <w:rsid w:val="008F07C1"/>
    <w:rsid w:val="008F2990"/>
    <w:rsid w:val="00903AC0"/>
    <w:rsid w:val="00904902"/>
    <w:rsid w:val="0091245D"/>
    <w:rsid w:val="009140EE"/>
    <w:rsid w:val="00940993"/>
    <w:rsid w:val="00941D25"/>
    <w:rsid w:val="00943CE1"/>
    <w:rsid w:val="00944782"/>
    <w:rsid w:val="0094621E"/>
    <w:rsid w:val="009533F0"/>
    <w:rsid w:val="009603B5"/>
    <w:rsid w:val="009609ED"/>
    <w:rsid w:val="00960A25"/>
    <w:rsid w:val="00961882"/>
    <w:rsid w:val="00962D6B"/>
    <w:rsid w:val="00963086"/>
    <w:rsid w:val="00966C7A"/>
    <w:rsid w:val="00966D5B"/>
    <w:rsid w:val="00970A75"/>
    <w:rsid w:val="0097109D"/>
    <w:rsid w:val="00972345"/>
    <w:rsid w:val="009727DC"/>
    <w:rsid w:val="009769E0"/>
    <w:rsid w:val="00977598"/>
    <w:rsid w:val="00980C3F"/>
    <w:rsid w:val="009810DC"/>
    <w:rsid w:val="00983AE6"/>
    <w:rsid w:val="009874DB"/>
    <w:rsid w:val="00993AAD"/>
    <w:rsid w:val="009957D7"/>
    <w:rsid w:val="009959A4"/>
    <w:rsid w:val="00996093"/>
    <w:rsid w:val="00996EF4"/>
    <w:rsid w:val="009A3925"/>
    <w:rsid w:val="009A76B0"/>
    <w:rsid w:val="009B251F"/>
    <w:rsid w:val="009B296B"/>
    <w:rsid w:val="009B32FF"/>
    <w:rsid w:val="009B4D22"/>
    <w:rsid w:val="009B5AB3"/>
    <w:rsid w:val="009C2600"/>
    <w:rsid w:val="009C39D0"/>
    <w:rsid w:val="009C3CDE"/>
    <w:rsid w:val="009C44E4"/>
    <w:rsid w:val="009C5CAD"/>
    <w:rsid w:val="009D06DF"/>
    <w:rsid w:val="009D19CB"/>
    <w:rsid w:val="009D38DD"/>
    <w:rsid w:val="009D54D7"/>
    <w:rsid w:val="009E01B1"/>
    <w:rsid w:val="009E588B"/>
    <w:rsid w:val="009E65DC"/>
    <w:rsid w:val="009E72C2"/>
    <w:rsid w:val="009F593A"/>
    <w:rsid w:val="009F63B8"/>
    <w:rsid w:val="009F6A68"/>
    <w:rsid w:val="00A005F5"/>
    <w:rsid w:val="00A07D83"/>
    <w:rsid w:val="00A115CD"/>
    <w:rsid w:val="00A13CB1"/>
    <w:rsid w:val="00A2387D"/>
    <w:rsid w:val="00A24BBC"/>
    <w:rsid w:val="00A24DF8"/>
    <w:rsid w:val="00A25995"/>
    <w:rsid w:val="00A27001"/>
    <w:rsid w:val="00A316B8"/>
    <w:rsid w:val="00A35EBC"/>
    <w:rsid w:val="00A41077"/>
    <w:rsid w:val="00A44DBD"/>
    <w:rsid w:val="00A502AC"/>
    <w:rsid w:val="00A60FE8"/>
    <w:rsid w:val="00A6491F"/>
    <w:rsid w:val="00A6733C"/>
    <w:rsid w:val="00A747AB"/>
    <w:rsid w:val="00A7533A"/>
    <w:rsid w:val="00A76016"/>
    <w:rsid w:val="00A76865"/>
    <w:rsid w:val="00A77998"/>
    <w:rsid w:val="00A80D99"/>
    <w:rsid w:val="00A80E24"/>
    <w:rsid w:val="00A8351C"/>
    <w:rsid w:val="00A83A0B"/>
    <w:rsid w:val="00A842D6"/>
    <w:rsid w:val="00A84458"/>
    <w:rsid w:val="00A92C82"/>
    <w:rsid w:val="00A95C26"/>
    <w:rsid w:val="00AA25B4"/>
    <w:rsid w:val="00AA27D5"/>
    <w:rsid w:val="00AA4044"/>
    <w:rsid w:val="00AB0D27"/>
    <w:rsid w:val="00AB478F"/>
    <w:rsid w:val="00AC4AE2"/>
    <w:rsid w:val="00AC7FA7"/>
    <w:rsid w:val="00AD0967"/>
    <w:rsid w:val="00AE2F41"/>
    <w:rsid w:val="00AE71AB"/>
    <w:rsid w:val="00AF4441"/>
    <w:rsid w:val="00AF7E12"/>
    <w:rsid w:val="00B04758"/>
    <w:rsid w:val="00B04C33"/>
    <w:rsid w:val="00B066B1"/>
    <w:rsid w:val="00B2012B"/>
    <w:rsid w:val="00B22C7A"/>
    <w:rsid w:val="00B24975"/>
    <w:rsid w:val="00B3539C"/>
    <w:rsid w:val="00B35BC0"/>
    <w:rsid w:val="00B4293B"/>
    <w:rsid w:val="00B4299D"/>
    <w:rsid w:val="00B431ED"/>
    <w:rsid w:val="00B448FD"/>
    <w:rsid w:val="00B50360"/>
    <w:rsid w:val="00B51602"/>
    <w:rsid w:val="00B564BD"/>
    <w:rsid w:val="00B569C2"/>
    <w:rsid w:val="00B65FE5"/>
    <w:rsid w:val="00B71E09"/>
    <w:rsid w:val="00B72A52"/>
    <w:rsid w:val="00B758B5"/>
    <w:rsid w:val="00B75E08"/>
    <w:rsid w:val="00B76444"/>
    <w:rsid w:val="00B82301"/>
    <w:rsid w:val="00B83574"/>
    <w:rsid w:val="00B941B5"/>
    <w:rsid w:val="00BA1CEE"/>
    <w:rsid w:val="00BA5B01"/>
    <w:rsid w:val="00BA5F63"/>
    <w:rsid w:val="00BB2800"/>
    <w:rsid w:val="00BB69DB"/>
    <w:rsid w:val="00BC04BD"/>
    <w:rsid w:val="00BC49A7"/>
    <w:rsid w:val="00BC5E79"/>
    <w:rsid w:val="00BC685C"/>
    <w:rsid w:val="00BD1418"/>
    <w:rsid w:val="00BD36A3"/>
    <w:rsid w:val="00BD6873"/>
    <w:rsid w:val="00BE1A97"/>
    <w:rsid w:val="00BE65C0"/>
    <w:rsid w:val="00BE725E"/>
    <w:rsid w:val="00C04B27"/>
    <w:rsid w:val="00C07396"/>
    <w:rsid w:val="00C106D0"/>
    <w:rsid w:val="00C11122"/>
    <w:rsid w:val="00C135A9"/>
    <w:rsid w:val="00C16CC0"/>
    <w:rsid w:val="00C20AC1"/>
    <w:rsid w:val="00C21841"/>
    <w:rsid w:val="00C21B30"/>
    <w:rsid w:val="00C23593"/>
    <w:rsid w:val="00C252E1"/>
    <w:rsid w:val="00C26ED4"/>
    <w:rsid w:val="00C2780F"/>
    <w:rsid w:val="00C35F0E"/>
    <w:rsid w:val="00C412ED"/>
    <w:rsid w:val="00C417A5"/>
    <w:rsid w:val="00C459BA"/>
    <w:rsid w:val="00C462A0"/>
    <w:rsid w:val="00C46B69"/>
    <w:rsid w:val="00C4787F"/>
    <w:rsid w:val="00C55065"/>
    <w:rsid w:val="00C55BE9"/>
    <w:rsid w:val="00C57E5B"/>
    <w:rsid w:val="00C63F0D"/>
    <w:rsid w:val="00C66D57"/>
    <w:rsid w:val="00C676C2"/>
    <w:rsid w:val="00C718E3"/>
    <w:rsid w:val="00C73C2C"/>
    <w:rsid w:val="00C75257"/>
    <w:rsid w:val="00C800CE"/>
    <w:rsid w:val="00C80516"/>
    <w:rsid w:val="00C80668"/>
    <w:rsid w:val="00C84E7F"/>
    <w:rsid w:val="00C850DA"/>
    <w:rsid w:val="00C85806"/>
    <w:rsid w:val="00C879A7"/>
    <w:rsid w:val="00C90BFC"/>
    <w:rsid w:val="00C94D30"/>
    <w:rsid w:val="00C95D9E"/>
    <w:rsid w:val="00CA021C"/>
    <w:rsid w:val="00CA3C87"/>
    <w:rsid w:val="00CB05C1"/>
    <w:rsid w:val="00CB44C9"/>
    <w:rsid w:val="00CB5951"/>
    <w:rsid w:val="00CC7368"/>
    <w:rsid w:val="00CD095E"/>
    <w:rsid w:val="00CD1A72"/>
    <w:rsid w:val="00CD38C2"/>
    <w:rsid w:val="00CD5EFD"/>
    <w:rsid w:val="00CE6FC7"/>
    <w:rsid w:val="00CF06F3"/>
    <w:rsid w:val="00CF57FB"/>
    <w:rsid w:val="00CF7BA6"/>
    <w:rsid w:val="00D00181"/>
    <w:rsid w:val="00D0087E"/>
    <w:rsid w:val="00D04C2D"/>
    <w:rsid w:val="00D06222"/>
    <w:rsid w:val="00D143F5"/>
    <w:rsid w:val="00D178E0"/>
    <w:rsid w:val="00D17AA9"/>
    <w:rsid w:val="00D17EDB"/>
    <w:rsid w:val="00D203B1"/>
    <w:rsid w:val="00D21D22"/>
    <w:rsid w:val="00D402AF"/>
    <w:rsid w:val="00D419EB"/>
    <w:rsid w:val="00D441D0"/>
    <w:rsid w:val="00D54329"/>
    <w:rsid w:val="00D61B31"/>
    <w:rsid w:val="00D62543"/>
    <w:rsid w:val="00D62FFC"/>
    <w:rsid w:val="00D67A9F"/>
    <w:rsid w:val="00D70BE5"/>
    <w:rsid w:val="00D727D4"/>
    <w:rsid w:val="00D739FA"/>
    <w:rsid w:val="00D75FF9"/>
    <w:rsid w:val="00D77C63"/>
    <w:rsid w:val="00D807CF"/>
    <w:rsid w:val="00D81C90"/>
    <w:rsid w:val="00D848A7"/>
    <w:rsid w:val="00D87391"/>
    <w:rsid w:val="00D9188D"/>
    <w:rsid w:val="00D93A2B"/>
    <w:rsid w:val="00D93E51"/>
    <w:rsid w:val="00D96190"/>
    <w:rsid w:val="00DA02B7"/>
    <w:rsid w:val="00DA47EE"/>
    <w:rsid w:val="00DA52FE"/>
    <w:rsid w:val="00DB02F9"/>
    <w:rsid w:val="00DB26D7"/>
    <w:rsid w:val="00DC0541"/>
    <w:rsid w:val="00DC42D2"/>
    <w:rsid w:val="00DC79DC"/>
    <w:rsid w:val="00DD0969"/>
    <w:rsid w:val="00DD22CB"/>
    <w:rsid w:val="00DD7D8D"/>
    <w:rsid w:val="00DE063E"/>
    <w:rsid w:val="00DE3CDA"/>
    <w:rsid w:val="00DE4BC3"/>
    <w:rsid w:val="00DE4DED"/>
    <w:rsid w:val="00DE4FD8"/>
    <w:rsid w:val="00DF2900"/>
    <w:rsid w:val="00DF2932"/>
    <w:rsid w:val="00DF3D87"/>
    <w:rsid w:val="00DF6BC8"/>
    <w:rsid w:val="00DF73F7"/>
    <w:rsid w:val="00E016A0"/>
    <w:rsid w:val="00E01D1C"/>
    <w:rsid w:val="00E11FF1"/>
    <w:rsid w:val="00E1441B"/>
    <w:rsid w:val="00E14B8C"/>
    <w:rsid w:val="00E213F9"/>
    <w:rsid w:val="00E22BCA"/>
    <w:rsid w:val="00E23BFC"/>
    <w:rsid w:val="00E250D5"/>
    <w:rsid w:val="00E25E23"/>
    <w:rsid w:val="00E2682F"/>
    <w:rsid w:val="00E31DE5"/>
    <w:rsid w:val="00E32554"/>
    <w:rsid w:val="00E35B82"/>
    <w:rsid w:val="00E36522"/>
    <w:rsid w:val="00E413A1"/>
    <w:rsid w:val="00E4244D"/>
    <w:rsid w:val="00E44C12"/>
    <w:rsid w:val="00E514F1"/>
    <w:rsid w:val="00E52539"/>
    <w:rsid w:val="00E534BE"/>
    <w:rsid w:val="00E60EC0"/>
    <w:rsid w:val="00E62201"/>
    <w:rsid w:val="00E62681"/>
    <w:rsid w:val="00E62948"/>
    <w:rsid w:val="00E63A62"/>
    <w:rsid w:val="00E65A19"/>
    <w:rsid w:val="00E707A7"/>
    <w:rsid w:val="00E74072"/>
    <w:rsid w:val="00E77F8F"/>
    <w:rsid w:val="00E84762"/>
    <w:rsid w:val="00E856BF"/>
    <w:rsid w:val="00E9381B"/>
    <w:rsid w:val="00E940E3"/>
    <w:rsid w:val="00E94577"/>
    <w:rsid w:val="00E94F74"/>
    <w:rsid w:val="00EA0B9F"/>
    <w:rsid w:val="00EB4C81"/>
    <w:rsid w:val="00EB4CBD"/>
    <w:rsid w:val="00EC4D28"/>
    <w:rsid w:val="00EC5D9C"/>
    <w:rsid w:val="00EC7287"/>
    <w:rsid w:val="00ED042A"/>
    <w:rsid w:val="00ED6E9F"/>
    <w:rsid w:val="00EE14E6"/>
    <w:rsid w:val="00EE3A3A"/>
    <w:rsid w:val="00EE3BB8"/>
    <w:rsid w:val="00EE7543"/>
    <w:rsid w:val="00EF177C"/>
    <w:rsid w:val="00EF5374"/>
    <w:rsid w:val="00EF7336"/>
    <w:rsid w:val="00F01FF2"/>
    <w:rsid w:val="00F04C9B"/>
    <w:rsid w:val="00F06E93"/>
    <w:rsid w:val="00F06F93"/>
    <w:rsid w:val="00F0720A"/>
    <w:rsid w:val="00F0742A"/>
    <w:rsid w:val="00F145FD"/>
    <w:rsid w:val="00F14D76"/>
    <w:rsid w:val="00F167F0"/>
    <w:rsid w:val="00F21856"/>
    <w:rsid w:val="00F4200F"/>
    <w:rsid w:val="00F45F58"/>
    <w:rsid w:val="00F47E97"/>
    <w:rsid w:val="00F51307"/>
    <w:rsid w:val="00F533F9"/>
    <w:rsid w:val="00F56E4D"/>
    <w:rsid w:val="00F63AD7"/>
    <w:rsid w:val="00F66EF7"/>
    <w:rsid w:val="00F71BE2"/>
    <w:rsid w:val="00F7273D"/>
    <w:rsid w:val="00F76615"/>
    <w:rsid w:val="00F81A21"/>
    <w:rsid w:val="00F83D26"/>
    <w:rsid w:val="00F878F2"/>
    <w:rsid w:val="00F92172"/>
    <w:rsid w:val="00F9765A"/>
    <w:rsid w:val="00F97EE1"/>
    <w:rsid w:val="00FA67A0"/>
    <w:rsid w:val="00FB1246"/>
    <w:rsid w:val="00FB362C"/>
    <w:rsid w:val="00FB3AE7"/>
    <w:rsid w:val="00FB61BF"/>
    <w:rsid w:val="00FB75FB"/>
    <w:rsid w:val="00FC06F8"/>
    <w:rsid w:val="00FD06B1"/>
    <w:rsid w:val="00FD1BE5"/>
    <w:rsid w:val="00FE0EEE"/>
    <w:rsid w:val="00FE195D"/>
    <w:rsid w:val="00FF6648"/>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8FA49A"/>
  <w15:docId w15:val="{7EC484D0-39C8-4F9D-BA34-16EB91EA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8B7"/>
    <w:pPr>
      <w:spacing w:after="120" w:line="259" w:lineRule="auto"/>
      <w:jc w:val="both"/>
    </w:pPr>
    <w:rPr>
      <w:rFonts w:ascii="Cambria" w:hAnsi="Cambria"/>
    </w:rPr>
  </w:style>
  <w:style w:type="paragraph" w:styleId="Balk1">
    <w:name w:val="heading 1"/>
    <w:aliases w:val="1 Heading,baslık 1"/>
    <w:basedOn w:val="Normal"/>
    <w:next w:val="Normal"/>
    <w:link w:val="Balk1Char"/>
    <w:rsid w:val="007278B7"/>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7278B7"/>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7278B7"/>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7278B7"/>
    <w:pPr>
      <w:numPr>
        <w:ilvl w:val="3"/>
      </w:numPr>
      <w:tabs>
        <w:tab w:val="clear" w:pos="1080"/>
      </w:tabs>
      <w:outlineLvl w:val="3"/>
    </w:pPr>
  </w:style>
  <w:style w:type="paragraph" w:styleId="Balk5">
    <w:name w:val="heading 5"/>
    <w:basedOn w:val="Balk4"/>
    <w:next w:val="Normal"/>
    <w:link w:val="Balk5Char"/>
    <w:rsid w:val="007278B7"/>
    <w:pPr>
      <w:numPr>
        <w:ilvl w:val="4"/>
      </w:numPr>
      <w:tabs>
        <w:tab w:val="clear" w:pos="1191"/>
      </w:tabs>
      <w:outlineLvl w:val="4"/>
    </w:pPr>
  </w:style>
  <w:style w:type="paragraph" w:styleId="Balk6">
    <w:name w:val="heading 6"/>
    <w:basedOn w:val="Balk5"/>
    <w:next w:val="Normal"/>
    <w:link w:val="Balk6Char"/>
    <w:rsid w:val="007278B7"/>
    <w:pPr>
      <w:numPr>
        <w:ilvl w:val="5"/>
      </w:numPr>
      <w:tabs>
        <w:tab w:val="clear" w:pos="1332"/>
      </w:tabs>
      <w:outlineLvl w:val="5"/>
    </w:pPr>
  </w:style>
  <w:style w:type="paragraph" w:styleId="Balk7">
    <w:name w:val="heading 7"/>
    <w:basedOn w:val="Balk6"/>
    <w:next w:val="Normal"/>
    <w:link w:val="Balk7Char"/>
    <w:qFormat/>
    <w:rsid w:val="007278B7"/>
    <w:pPr>
      <w:numPr>
        <w:ilvl w:val="6"/>
      </w:numPr>
      <w:outlineLvl w:val="6"/>
    </w:pPr>
  </w:style>
  <w:style w:type="paragraph" w:styleId="Balk8">
    <w:name w:val="heading 8"/>
    <w:basedOn w:val="Balk6"/>
    <w:next w:val="Normal"/>
    <w:link w:val="Balk8Char"/>
    <w:qFormat/>
    <w:rsid w:val="007278B7"/>
    <w:pPr>
      <w:numPr>
        <w:ilvl w:val="7"/>
      </w:numPr>
      <w:outlineLvl w:val="7"/>
    </w:pPr>
  </w:style>
  <w:style w:type="paragraph" w:styleId="Balk9">
    <w:name w:val="heading 9"/>
    <w:basedOn w:val="Balk6"/>
    <w:next w:val="Normal"/>
    <w:link w:val="Balk9Char"/>
    <w:qFormat/>
    <w:rsid w:val="007278B7"/>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7278B7"/>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7278B7"/>
    <w:rPr>
      <w:rFonts w:ascii="Cambria" w:hAnsi="Cambria"/>
      <w:b/>
      <w:sz w:val="24"/>
    </w:rPr>
  </w:style>
  <w:style w:type="character" w:customStyle="1" w:styleId="Balk3Char">
    <w:name w:val="Başlık 3 Char"/>
    <w:aliases w:val="Heading 3 Char Char"/>
    <w:basedOn w:val="VarsaylanParagrafYazTipi"/>
    <w:link w:val="Balk3"/>
    <w:rsid w:val="007278B7"/>
    <w:rPr>
      <w:rFonts w:ascii="Cambria" w:hAnsi="Cambria"/>
      <w:b/>
    </w:rPr>
  </w:style>
  <w:style w:type="character" w:customStyle="1" w:styleId="Balk4Char">
    <w:name w:val="Başlık 4 Char"/>
    <w:basedOn w:val="VarsaylanParagrafYazTipi"/>
    <w:link w:val="Balk4"/>
    <w:rsid w:val="007278B7"/>
    <w:rPr>
      <w:rFonts w:ascii="Cambria" w:hAnsi="Cambria"/>
      <w:b/>
    </w:rPr>
  </w:style>
  <w:style w:type="character" w:customStyle="1" w:styleId="Balk5Char">
    <w:name w:val="Başlık 5 Char"/>
    <w:basedOn w:val="VarsaylanParagrafYazTipi"/>
    <w:link w:val="Balk5"/>
    <w:rsid w:val="007278B7"/>
    <w:rPr>
      <w:rFonts w:ascii="Cambria" w:hAnsi="Cambria"/>
      <w:b/>
    </w:rPr>
  </w:style>
  <w:style w:type="character" w:customStyle="1" w:styleId="Balk6Char">
    <w:name w:val="Başlık 6 Char"/>
    <w:basedOn w:val="VarsaylanParagrafYazTipi"/>
    <w:link w:val="Balk6"/>
    <w:rsid w:val="007278B7"/>
    <w:rPr>
      <w:rFonts w:ascii="Cambria" w:hAnsi="Cambria"/>
      <w:b/>
    </w:rPr>
  </w:style>
  <w:style w:type="character" w:customStyle="1" w:styleId="Balk7Char">
    <w:name w:val="Başlık 7 Char"/>
    <w:basedOn w:val="VarsaylanParagrafYazTipi"/>
    <w:link w:val="Balk7"/>
    <w:rsid w:val="007278B7"/>
    <w:rPr>
      <w:rFonts w:ascii="Cambria" w:hAnsi="Cambria"/>
      <w:b/>
    </w:rPr>
  </w:style>
  <w:style w:type="character" w:customStyle="1" w:styleId="Balk8Char">
    <w:name w:val="Başlık 8 Char"/>
    <w:basedOn w:val="VarsaylanParagrafYazTipi"/>
    <w:link w:val="Balk8"/>
    <w:rsid w:val="007278B7"/>
    <w:rPr>
      <w:rFonts w:ascii="Cambria" w:hAnsi="Cambria"/>
      <w:b/>
    </w:rPr>
  </w:style>
  <w:style w:type="character" w:customStyle="1" w:styleId="Balk9Char">
    <w:name w:val="Başlık 9 Char"/>
    <w:basedOn w:val="VarsaylanParagrafYazTipi"/>
    <w:link w:val="Balk9"/>
    <w:rsid w:val="007278B7"/>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7278B7"/>
    <w:pPr>
      <w:spacing w:after="0"/>
      <w:ind w:left="113"/>
    </w:pPr>
    <w:rPr>
      <w:rFonts w:ascii="Arial" w:hAnsi="Arial" w:cs="Arial"/>
      <w:b/>
      <w:color w:val="EE1C25"/>
      <w:sz w:val="32"/>
      <w:szCs w:val="26"/>
    </w:rPr>
  </w:style>
  <w:style w:type="paragraph" w:customStyle="1" w:styleId="Normal9">
    <w:name w:val="Normal 9"/>
    <w:basedOn w:val="Normal"/>
    <w:qFormat/>
    <w:rsid w:val="007278B7"/>
    <w:pPr>
      <w:spacing w:after="0"/>
    </w:pPr>
    <w:rPr>
      <w:sz w:val="18"/>
    </w:rPr>
  </w:style>
  <w:style w:type="paragraph" w:customStyle="1" w:styleId="tseMillinsz">
    <w:name w:val="tseMilliÖnsöz"/>
    <w:basedOn w:val="Normal"/>
    <w:qFormat/>
    <w:rsid w:val="007278B7"/>
    <w:pPr>
      <w:spacing w:before="960"/>
      <w:jc w:val="center"/>
    </w:pPr>
    <w:rPr>
      <w:b/>
      <w:color w:val="000000"/>
      <w:sz w:val="32"/>
    </w:rPr>
  </w:style>
  <w:style w:type="paragraph" w:styleId="ResimYazs">
    <w:name w:val="caption"/>
    <w:basedOn w:val="Normal"/>
    <w:next w:val="Normal"/>
    <w:qFormat/>
    <w:rsid w:val="007278B7"/>
    <w:pPr>
      <w:spacing w:before="120"/>
    </w:pPr>
    <w:rPr>
      <w:b/>
    </w:rPr>
  </w:style>
  <w:style w:type="paragraph" w:styleId="Altyaz">
    <w:name w:val="Subtitle"/>
    <w:basedOn w:val="Normal"/>
    <w:link w:val="AltyazChar"/>
    <w:qFormat/>
    <w:rsid w:val="007278B7"/>
    <w:pPr>
      <w:spacing w:after="60"/>
      <w:jc w:val="center"/>
      <w:outlineLvl w:val="1"/>
    </w:pPr>
    <w:rPr>
      <w:sz w:val="26"/>
    </w:rPr>
  </w:style>
  <w:style w:type="character" w:customStyle="1" w:styleId="AltyazChar">
    <w:name w:val="Altyazı Char"/>
    <w:basedOn w:val="VarsaylanParagrafYazTipi"/>
    <w:link w:val="Altyaz"/>
    <w:rsid w:val="007278B7"/>
    <w:rPr>
      <w:rFonts w:ascii="Cambria" w:hAnsi="Cambria"/>
      <w:sz w:val="26"/>
    </w:rPr>
  </w:style>
  <w:style w:type="character" w:styleId="Gl">
    <w:name w:val="Strong"/>
    <w:qFormat/>
    <w:rsid w:val="007278B7"/>
    <w:rPr>
      <w:b/>
      <w:noProof w:val="0"/>
      <w:lang w:val="fr-FR"/>
    </w:rPr>
  </w:style>
  <w:style w:type="character" w:styleId="Vurgu">
    <w:name w:val="Emphasis"/>
    <w:qFormat/>
    <w:rsid w:val="007278B7"/>
    <w:rPr>
      <w:i/>
      <w:noProof w:val="0"/>
      <w:lang w:val="fr-FR"/>
    </w:rPr>
  </w:style>
  <w:style w:type="paragraph" w:styleId="AralkYok">
    <w:name w:val="No Spacing"/>
    <w:link w:val="AralkYokChar"/>
    <w:uiPriority w:val="1"/>
    <w:qFormat/>
    <w:rsid w:val="007278B7"/>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7278B7"/>
    <w:rPr>
      <w:rFonts w:ascii="Cambria" w:eastAsia="MS Mincho" w:hAnsi="Cambria" w:cs="Cambria"/>
      <w:sz w:val="20"/>
      <w:szCs w:val="20"/>
      <w:lang w:val="en-GB" w:eastAsia="fr-FR"/>
    </w:rPr>
  </w:style>
  <w:style w:type="paragraph" w:styleId="ListeParagraf">
    <w:name w:val="List Paragraph"/>
    <w:basedOn w:val="Normal"/>
    <w:uiPriority w:val="34"/>
    <w:qFormat/>
    <w:rsid w:val="007278B7"/>
    <w:pPr>
      <w:ind w:left="720"/>
      <w:contextualSpacing/>
    </w:pPr>
  </w:style>
  <w:style w:type="paragraph" w:styleId="Alnt">
    <w:name w:val="Quote"/>
    <w:basedOn w:val="Normal"/>
    <w:next w:val="Normal"/>
    <w:link w:val="AlntChar"/>
    <w:uiPriority w:val="29"/>
    <w:qFormat/>
    <w:rsid w:val="007278B7"/>
    <w:rPr>
      <w:i/>
      <w:iCs/>
      <w:color w:val="000000" w:themeColor="text1"/>
    </w:rPr>
  </w:style>
  <w:style w:type="character" w:customStyle="1" w:styleId="AlntChar">
    <w:name w:val="Alıntı Char"/>
    <w:basedOn w:val="VarsaylanParagrafYazTipi"/>
    <w:link w:val="Alnt"/>
    <w:uiPriority w:val="29"/>
    <w:rsid w:val="007278B7"/>
    <w:rPr>
      <w:rFonts w:ascii="Cambria" w:hAnsi="Cambria"/>
      <w:i/>
      <w:iCs/>
      <w:color w:val="000000" w:themeColor="text1"/>
    </w:rPr>
  </w:style>
  <w:style w:type="paragraph" w:styleId="GlAlnt">
    <w:name w:val="Intense Quote"/>
    <w:basedOn w:val="Normal"/>
    <w:next w:val="Normal"/>
    <w:link w:val="GlAlntChar"/>
    <w:uiPriority w:val="30"/>
    <w:qFormat/>
    <w:rsid w:val="007278B7"/>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7278B7"/>
    <w:rPr>
      <w:rFonts w:ascii="Cambria" w:hAnsi="Cambria"/>
      <w:b/>
      <w:bCs/>
      <w:i/>
      <w:iCs/>
      <w:color w:val="4F81BD" w:themeColor="accent1"/>
    </w:rPr>
  </w:style>
  <w:style w:type="paragraph" w:styleId="TBal">
    <w:name w:val="TOC Heading"/>
    <w:basedOn w:val="Balk1"/>
    <w:next w:val="Normal"/>
    <w:uiPriority w:val="39"/>
    <w:semiHidden/>
    <w:unhideWhenUsed/>
    <w:qFormat/>
    <w:rsid w:val="007278B7"/>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7278B7"/>
    <w:pPr>
      <w:tabs>
        <w:tab w:val="left" w:pos="720"/>
        <w:tab w:val="right" w:leader="dot" w:pos="9752"/>
      </w:tabs>
      <w:suppressAutoHyphens/>
      <w:spacing w:before="120"/>
      <w:ind w:left="720" w:right="500" w:hanging="720"/>
    </w:pPr>
    <w:rPr>
      <w:b/>
    </w:rPr>
  </w:style>
  <w:style w:type="paragraph" w:styleId="T2">
    <w:name w:val="toc 2"/>
    <w:basedOn w:val="T1"/>
    <w:next w:val="Normal"/>
    <w:rsid w:val="007278B7"/>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7278B7"/>
  </w:style>
  <w:style w:type="table" w:styleId="TabloKlavuzu">
    <w:name w:val="Table Grid"/>
    <w:basedOn w:val="NormalTablo"/>
    <w:rsid w:val="007278B7"/>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7278B7"/>
  </w:style>
  <w:style w:type="character" w:customStyle="1" w:styleId="GvdeMetniChar">
    <w:name w:val="Gövde Metni Char"/>
    <w:basedOn w:val="VarsaylanParagrafYazTipi"/>
    <w:link w:val="GvdeMetni"/>
    <w:rsid w:val="007278B7"/>
    <w:rPr>
      <w:rFonts w:ascii="Cambria" w:hAnsi="Cambria"/>
    </w:rPr>
  </w:style>
  <w:style w:type="character" w:styleId="Kpr">
    <w:name w:val="Hyperlink"/>
    <w:uiPriority w:val="99"/>
    <w:rsid w:val="007278B7"/>
    <w:rPr>
      <w:noProof w:val="0"/>
      <w:color w:val="0000FF"/>
      <w:u w:val="single"/>
      <w:lang w:val="fr-FR"/>
    </w:rPr>
  </w:style>
  <w:style w:type="paragraph" w:styleId="AltBilgi">
    <w:name w:val="footer"/>
    <w:basedOn w:val="Normal"/>
    <w:link w:val="AltBilgiChar"/>
    <w:uiPriority w:val="99"/>
    <w:rsid w:val="007278B7"/>
    <w:pPr>
      <w:tabs>
        <w:tab w:val="right" w:pos="9752"/>
      </w:tabs>
      <w:spacing w:line="220" w:lineRule="exact"/>
    </w:pPr>
  </w:style>
  <w:style w:type="character" w:customStyle="1" w:styleId="AltBilgiChar">
    <w:name w:val="Alt Bilgi Char"/>
    <w:basedOn w:val="VarsaylanParagrafYazTipi"/>
    <w:link w:val="AltBilgi"/>
    <w:uiPriority w:val="99"/>
    <w:rsid w:val="007278B7"/>
    <w:rPr>
      <w:rFonts w:ascii="Cambria" w:hAnsi="Cambria"/>
    </w:rPr>
  </w:style>
  <w:style w:type="character" w:styleId="SayfaNumaras">
    <w:name w:val="page number"/>
    <w:rsid w:val="007278B7"/>
    <w:rPr>
      <w:noProof/>
      <w:lang w:val="fr-FR"/>
    </w:rPr>
  </w:style>
  <w:style w:type="paragraph" w:styleId="stBilgi">
    <w:name w:val="header"/>
    <w:basedOn w:val="Normal"/>
    <w:link w:val="stBilgiChar"/>
    <w:uiPriority w:val="99"/>
    <w:rsid w:val="007278B7"/>
    <w:pPr>
      <w:spacing w:after="740" w:line="220" w:lineRule="exact"/>
    </w:pPr>
    <w:rPr>
      <w:b/>
      <w:sz w:val="24"/>
    </w:rPr>
  </w:style>
  <w:style w:type="character" w:customStyle="1" w:styleId="stBilgiChar">
    <w:name w:val="Üst Bilgi Char"/>
    <w:basedOn w:val="VarsaylanParagrafYazTipi"/>
    <w:link w:val="stBilgi"/>
    <w:uiPriority w:val="99"/>
    <w:rsid w:val="007278B7"/>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7278B7"/>
    <w:rPr>
      <w:noProof w:val="0"/>
      <w:sz w:val="18"/>
      <w:lang w:val="fr-FR"/>
    </w:rPr>
  </w:style>
  <w:style w:type="paragraph" w:styleId="AklamaMetni">
    <w:name w:val="annotation text"/>
    <w:basedOn w:val="Normal"/>
    <w:link w:val="AklamaMetniChar"/>
    <w:semiHidden/>
    <w:rsid w:val="007278B7"/>
  </w:style>
  <w:style w:type="character" w:customStyle="1" w:styleId="AklamaMetniChar">
    <w:name w:val="Açıklama Metni Char"/>
    <w:basedOn w:val="VarsaylanParagrafYazTipi"/>
    <w:link w:val="AklamaMetni"/>
    <w:semiHidden/>
    <w:rsid w:val="007278B7"/>
    <w:rPr>
      <w:rFonts w:ascii="Cambria" w:hAnsi="Cambria"/>
    </w:rPr>
  </w:style>
  <w:style w:type="paragraph" w:styleId="AklamaKonusu">
    <w:name w:val="annotation subject"/>
    <w:basedOn w:val="AklamaMetni"/>
    <w:next w:val="AklamaMetni"/>
    <w:link w:val="AklamaKonusuChar"/>
    <w:rsid w:val="007278B7"/>
    <w:pPr>
      <w:spacing w:line="240" w:lineRule="auto"/>
    </w:pPr>
    <w:rPr>
      <w:b/>
      <w:bCs/>
    </w:rPr>
  </w:style>
  <w:style w:type="character" w:customStyle="1" w:styleId="AklamaKonusuChar">
    <w:name w:val="Açıklama Konusu Char"/>
    <w:basedOn w:val="AklamaMetniChar"/>
    <w:link w:val="AklamaKonusu"/>
    <w:rsid w:val="007278B7"/>
    <w:rPr>
      <w:rFonts w:ascii="Cambria" w:hAnsi="Cambria"/>
      <w:b/>
      <w:bCs/>
    </w:rPr>
  </w:style>
  <w:style w:type="paragraph" w:styleId="NormalWeb">
    <w:name w:val="Normal (Web)"/>
    <w:basedOn w:val="Normal"/>
    <w:uiPriority w:val="99"/>
    <w:rsid w:val="007278B7"/>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7278B7"/>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7278B7"/>
    <w:rPr>
      <w:noProof/>
      <w:position w:val="6"/>
      <w:sz w:val="18"/>
      <w:vertAlign w:val="baseline"/>
      <w:lang w:val="fr-FR"/>
    </w:rPr>
  </w:style>
  <w:style w:type="paragraph" w:customStyle="1" w:styleId="a2">
    <w:name w:val="a2"/>
    <w:basedOn w:val="Balk2"/>
    <w:next w:val="Normal"/>
    <w:rsid w:val="007278B7"/>
    <w:pPr>
      <w:numPr>
        <w:numId w:val="4"/>
      </w:numPr>
      <w:tabs>
        <w:tab w:val="clear" w:pos="595"/>
      </w:tabs>
      <w:spacing w:before="270" w:line="270" w:lineRule="exact"/>
      <w:ind w:left="499" w:hanging="499"/>
    </w:pPr>
    <w:rPr>
      <w:sz w:val="26"/>
    </w:rPr>
  </w:style>
  <w:style w:type="paragraph" w:customStyle="1" w:styleId="a3">
    <w:name w:val="a3"/>
    <w:basedOn w:val="Balk3"/>
    <w:next w:val="Normal"/>
    <w:rsid w:val="007278B7"/>
    <w:pPr>
      <w:numPr>
        <w:numId w:val="4"/>
      </w:numPr>
      <w:spacing w:line="250" w:lineRule="exact"/>
    </w:pPr>
    <w:rPr>
      <w:sz w:val="24"/>
    </w:rPr>
  </w:style>
  <w:style w:type="paragraph" w:customStyle="1" w:styleId="a4">
    <w:name w:val="a4"/>
    <w:basedOn w:val="Balk4"/>
    <w:next w:val="Normal"/>
    <w:rsid w:val="007278B7"/>
    <w:pPr>
      <w:numPr>
        <w:numId w:val="4"/>
      </w:numPr>
      <w:tabs>
        <w:tab w:val="clear" w:pos="1077"/>
      </w:tabs>
      <w:ind w:left="879" w:hanging="879"/>
    </w:pPr>
  </w:style>
  <w:style w:type="paragraph" w:customStyle="1" w:styleId="a5">
    <w:name w:val="a5"/>
    <w:basedOn w:val="Balk5"/>
    <w:next w:val="Normal"/>
    <w:rsid w:val="007278B7"/>
    <w:pPr>
      <w:numPr>
        <w:numId w:val="4"/>
      </w:numPr>
    </w:pPr>
  </w:style>
  <w:style w:type="paragraph" w:customStyle="1" w:styleId="a6">
    <w:name w:val="a6"/>
    <w:basedOn w:val="Balk6"/>
    <w:next w:val="Normal"/>
    <w:rsid w:val="007278B7"/>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7278B7"/>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7278B7"/>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7278B7"/>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7278B7"/>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7278B7"/>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7278B7"/>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7278B7"/>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7278B7"/>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7278B7"/>
    <w:pPr>
      <w:shd w:val="clear" w:color="auto" w:fill="000080"/>
    </w:pPr>
  </w:style>
  <w:style w:type="character" w:customStyle="1" w:styleId="BelgeBalantlarChar">
    <w:name w:val="Belge Bağlantıları Char"/>
    <w:basedOn w:val="VarsaylanParagrafYazTipi"/>
    <w:link w:val="BelgeBalantlar"/>
    <w:semiHidden/>
    <w:rsid w:val="007278B7"/>
    <w:rPr>
      <w:rFonts w:ascii="Cambria" w:hAnsi="Cambria"/>
      <w:shd w:val="clear" w:color="auto" w:fill="000080"/>
    </w:rPr>
  </w:style>
  <w:style w:type="paragraph" w:customStyle="1" w:styleId="BiblioEntry">
    <w:name w:val="Biblio Entry"/>
    <w:basedOn w:val="Normal"/>
    <w:rsid w:val="007278B7"/>
    <w:pPr>
      <w:numPr>
        <w:numId w:val="3"/>
      </w:numPr>
      <w:tabs>
        <w:tab w:val="left" w:pos="663"/>
      </w:tabs>
    </w:pPr>
    <w:rPr>
      <w:lang w:val="en-GB"/>
    </w:rPr>
  </w:style>
  <w:style w:type="paragraph" w:customStyle="1" w:styleId="Definition">
    <w:name w:val="Definition"/>
    <w:basedOn w:val="Normal"/>
    <w:next w:val="Normal"/>
    <w:rsid w:val="007278B7"/>
  </w:style>
  <w:style w:type="paragraph" w:styleId="DipnotMetni">
    <w:name w:val="footnote text"/>
    <w:basedOn w:val="Normal"/>
    <w:link w:val="DipnotMetniChar"/>
    <w:semiHidden/>
    <w:rsid w:val="007278B7"/>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7278B7"/>
    <w:rPr>
      <w:rFonts w:ascii="Cambria" w:hAnsi="Cambria"/>
      <w:sz w:val="20"/>
    </w:rPr>
  </w:style>
  <w:style w:type="paragraph" w:styleId="Dizin1">
    <w:name w:val="index 1"/>
    <w:basedOn w:val="Normal"/>
    <w:semiHidden/>
    <w:rsid w:val="007278B7"/>
    <w:pPr>
      <w:spacing w:line="210" w:lineRule="atLeast"/>
      <w:ind w:left="142" w:hanging="142"/>
    </w:pPr>
    <w:rPr>
      <w:b/>
      <w:sz w:val="20"/>
    </w:rPr>
  </w:style>
  <w:style w:type="paragraph" w:styleId="Dizin2">
    <w:name w:val="index 2"/>
    <w:basedOn w:val="Normal"/>
    <w:next w:val="Normal"/>
    <w:autoRedefine/>
    <w:semiHidden/>
    <w:rsid w:val="007278B7"/>
    <w:pPr>
      <w:spacing w:line="210" w:lineRule="atLeast"/>
      <w:ind w:left="600" w:hanging="200"/>
    </w:pPr>
    <w:rPr>
      <w:b/>
      <w:sz w:val="20"/>
    </w:rPr>
  </w:style>
  <w:style w:type="paragraph" w:styleId="Dizin3">
    <w:name w:val="index 3"/>
    <w:basedOn w:val="Normal"/>
    <w:next w:val="Normal"/>
    <w:autoRedefine/>
    <w:semiHidden/>
    <w:rsid w:val="007278B7"/>
    <w:pPr>
      <w:spacing w:line="220" w:lineRule="atLeast"/>
      <w:ind w:left="600" w:hanging="200"/>
    </w:pPr>
    <w:rPr>
      <w:b/>
    </w:rPr>
  </w:style>
  <w:style w:type="paragraph" w:styleId="Dizin4">
    <w:name w:val="index 4"/>
    <w:basedOn w:val="Normal"/>
    <w:next w:val="Normal"/>
    <w:autoRedefine/>
    <w:semiHidden/>
    <w:rsid w:val="007278B7"/>
    <w:pPr>
      <w:spacing w:line="220" w:lineRule="atLeast"/>
      <w:ind w:left="800" w:hanging="200"/>
    </w:pPr>
    <w:rPr>
      <w:b/>
    </w:rPr>
  </w:style>
  <w:style w:type="paragraph" w:styleId="Dizin5">
    <w:name w:val="index 5"/>
    <w:basedOn w:val="Normal"/>
    <w:next w:val="Normal"/>
    <w:autoRedefine/>
    <w:semiHidden/>
    <w:rsid w:val="007278B7"/>
    <w:pPr>
      <w:spacing w:line="220" w:lineRule="atLeast"/>
      <w:ind w:left="1000" w:hanging="200"/>
    </w:pPr>
    <w:rPr>
      <w:b/>
    </w:rPr>
  </w:style>
  <w:style w:type="paragraph" w:styleId="Dizin6">
    <w:name w:val="index 6"/>
    <w:basedOn w:val="Normal"/>
    <w:next w:val="Normal"/>
    <w:autoRedefine/>
    <w:semiHidden/>
    <w:rsid w:val="007278B7"/>
    <w:pPr>
      <w:spacing w:line="220" w:lineRule="atLeast"/>
      <w:ind w:left="1200" w:hanging="200"/>
    </w:pPr>
    <w:rPr>
      <w:b/>
    </w:rPr>
  </w:style>
  <w:style w:type="paragraph" w:styleId="Dizin7">
    <w:name w:val="index 7"/>
    <w:basedOn w:val="Normal"/>
    <w:next w:val="Normal"/>
    <w:autoRedefine/>
    <w:semiHidden/>
    <w:rsid w:val="007278B7"/>
    <w:pPr>
      <w:spacing w:line="220" w:lineRule="atLeast"/>
      <w:ind w:left="1400" w:hanging="200"/>
    </w:pPr>
    <w:rPr>
      <w:b/>
    </w:rPr>
  </w:style>
  <w:style w:type="paragraph" w:styleId="Dizin8">
    <w:name w:val="index 8"/>
    <w:basedOn w:val="Normal"/>
    <w:next w:val="Normal"/>
    <w:autoRedefine/>
    <w:semiHidden/>
    <w:rsid w:val="007278B7"/>
    <w:pPr>
      <w:spacing w:line="220" w:lineRule="atLeast"/>
      <w:ind w:left="1600" w:hanging="200"/>
    </w:pPr>
    <w:rPr>
      <w:b/>
    </w:rPr>
  </w:style>
  <w:style w:type="paragraph" w:styleId="Dizin9">
    <w:name w:val="index 9"/>
    <w:basedOn w:val="Normal"/>
    <w:next w:val="Normal"/>
    <w:autoRedefine/>
    <w:semiHidden/>
    <w:rsid w:val="007278B7"/>
    <w:pPr>
      <w:spacing w:line="220" w:lineRule="atLeast"/>
      <w:ind w:left="1800" w:hanging="200"/>
    </w:pPr>
    <w:rPr>
      <w:b/>
    </w:rPr>
  </w:style>
  <w:style w:type="paragraph" w:styleId="DizinBal">
    <w:name w:val="index heading"/>
    <w:basedOn w:val="Normal"/>
    <w:next w:val="Dizin1"/>
    <w:semiHidden/>
    <w:rsid w:val="007278B7"/>
    <w:pPr>
      <w:keepNext/>
      <w:spacing w:before="400" w:after="210"/>
      <w:jc w:val="center"/>
    </w:pPr>
  </w:style>
  <w:style w:type="paragraph" w:customStyle="1" w:styleId="dl">
    <w:name w:val="dl"/>
    <w:basedOn w:val="Normal"/>
    <w:rsid w:val="007278B7"/>
    <w:pPr>
      <w:ind w:left="800" w:hanging="400"/>
    </w:pPr>
  </w:style>
  <w:style w:type="paragraph" w:styleId="DzMetin">
    <w:name w:val="Plain Text"/>
    <w:basedOn w:val="Normal"/>
    <w:link w:val="DzMetinChar"/>
    <w:rsid w:val="007278B7"/>
    <w:rPr>
      <w:rFonts w:ascii="Courier New" w:hAnsi="Courier New"/>
    </w:rPr>
  </w:style>
  <w:style w:type="character" w:customStyle="1" w:styleId="DzMetinChar">
    <w:name w:val="Düz Metin Char"/>
    <w:basedOn w:val="VarsaylanParagrafYazTipi"/>
    <w:link w:val="DzMetin"/>
    <w:rsid w:val="007278B7"/>
    <w:rPr>
      <w:rFonts w:ascii="Courier New" w:hAnsi="Courier New"/>
    </w:rPr>
  </w:style>
  <w:style w:type="paragraph" w:customStyle="1" w:styleId="Example">
    <w:name w:val="Example"/>
    <w:basedOn w:val="Normal"/>
    <w:next w:val="Normal"/>
    <w:rsid w:val="007278B7"/>
    <w:pPr>
      <w:tabs>
        <w:tab w:val="left" w:pos="1360"/>
      </w:tabs>
      <w:spacing w:line="210" w:lineRule="atLeast"/>
    </w:pPr>
    <w:rPr>
      <w:sz w:val="20"/>
    </w:rPr>
  </w:style>
  <w:style w:type="paragraph" w:customStyle="1" w:styleId="Figurefootnote">
    <w:name w:val="Figure footnote"/>
    <w:basedOn w:val="Normal"/>
    <w:rsid w:val="007278B7"/>
    <w:pPr>
      <w:keepNext/>
      <w:tabs>
        <w:tab w:val="left" w:pos="340"/>
      </w:tabs>
      <w:spacing w:after="60" w:line="210" w:lineRule="atLeast"/>
    </w:pPr>
    <w:rPr>
      <w:sz w:val="20"/>
    </w:rPr>
  </w:style>
  <w:style w:type="paragraph" w:customStyle="1" w:styleId="Figuretitle">
    <w:name w:val="Figure title"/>
    <w:basedOn w:val="Normal"/>
    <w:next w:val="Normal"/>
    <w:rsid w:val="007278B7"/>
    <w:pPr>
      <w:suppressAutoHyphens/>
      <w:spacing w:before="220" w:after="220"/>
      <w:jc w:val="center"/>
    </w:pPr>
    <w:rPr>
      <w:b/>
    </w:rPr>
  </w:style>
  <w:style w:type="paragraph" w:customStyle="1" w:styleId="nsz">
    <w:name w:val="Önsöz"/>
    <w:basedOn w:val="Normal"/>
    <w:next w:val="Normal"/>
    <w:rsid w:val="007278B7"/>
  </w:style>
  <w:style w:type="paragraph" w:customStyle="1" w:styleId="nszMetin">
    <w:name w:val="Önsöz Metin"/>
    <w:basedOn w:val="Normal"/>
    <w:rsid w:val="007278B7"/>
    <w:pPr>
      <w:spacing w:line="240" w:lineRule="atLeast"/>
    </w:pPr>
    <w:rPr>
      <w:rFonts w:eastAsia="Calibri" w:cs="Times New Roman"/>
    </w:rPr>
  </w:style>
  <w:style w:type="paragraph" w:customStyle="1" w:styleId="Formula">
    <w:name w:val="Formula"/>
    <w:basedOn w:val="Normal"/>
    <w:next w:val="Normal"/>
    <w:rsid w:val="007278B7"/>
    <w:pPr>
      <w:tabs>
        <w:tab w:val="right" w:pos="9752"/>
      </w:tabs>
      <w:spacing w:after="220"/>
      <w:ind w:left="403"/>
    </w:pPr>
  </w:style>
  <w:style w:type="paragraph" w:styleId="HTMLAdresi">
    <w:name w:val="HTML Address"/>
    <w:basedOn w:val="Normal"/>
    <w:link w:val="HTMLAdresiChar"/>
    <w:rsid w:val="007278B7"/>
    <w:pPr>
      <w:spacing w:line="240" w:lineRule="auto"/>
    </w:pPr>
    <w:rPr>
      <w:i/>
      <w:iCs/>
    </w:rPr>
  </w:style>
  <w:style w:type="character" w:customStyle="1" w:styleId="HTMLAdresiChar">
    <w:name w:val="HTML Adresi Char"/>
    <w:basedOn w:val="VarsaylanParagrafYazTipi"/>
    <w:link w:val="HTMLAdresi"/>
    <w:rsid w:val="007278B7"/>
    <w:rPr>
      <w:rFonts w:ascii="Cambria" w:hAnsi="Cambria"/>
      <w:i/>
      <w:iCs/>
    </w:rPr>
  </w:style>
  <w:style w:type="paragraph" w:styleId="HTMLncedenBiimlendirilmi">
    <w:name w:val="HTML Preformatted"/>
    <w:basedOn w:val="Normal"/>
    <w:link w:val="HTMLncedenBiimlendirilmiChar"/>
    <w:rsid w:val="007278B7"/>
    <w:pPr>
      <w:spacing w:line="240" w:lineRule="auto"/>
    </w:pPr>
  </w:style>
  <w:style w:type="character" w:customStyle="1" w:styleId="HTMLncedenBiimlendirilmiChar">
    <w:name w:val="HTML Önceden Biçimlendirilmiş Char"/>
    <w:basedOn w:val="VarsaylanParagrafYazTipi"/>
    <w:link w:val="HTMLncedenBiimlendirilmi"/>
    <w:rsid w:val="007278B7"/>
    <w:rPr>
      <w:rFonts w:ascii="Cambria" w:hAnsi="Cambria"/>
    </w:rPr>
  </w:style>
  <w:style w:type="paragraph" w:customStyle="1" w:styleId="Introduction">
    <w:name w:val="Introduction"/>
    <w:basedOn w:val="Normal"/>
    <w:next w:val="Normal"/>
    <w:rsid w:val="007278B7"/>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7278B7"/>
    <w:pPr>
      <w:outlineLvl w:val="0"/>
    </w:pPr>
    <w:rPr>
      <w:color w:val="0000FF"/>
    </w:rPr>
  </w:style>
  <w:style w:type="paragraph" w:styleId="T4">
    <w:name w:val="toc 4"/>
    <w:basedOn w:val="T2"/>
    <w:next w:val="Normal"/>
    <w:semiHidden/>
    <w:rsid w:val="007278B7"/>
    <w:pPr>
      <w:tabs>
        <w:tab w:val="clear" w:pos="720"/>
        <w:tab w:val="left" w:pos="1140"/>
      </w:tabs>
      <w:ind w:left="1140" w:hanging="1140"/>
    </w:pPr>
  </w:style>
  <w:style w:type="paragraph" w:styleId="T5">
    <w:name w:val="toc 5"/>
    <w:basedOn w:val="T4"/>
    <w:next w:val="Normal"/>
    <w:semiHidden/>
    <w:rsid w:val="007278B7"/>
  </w:style>
  <w:style w:type="paragraph" w:styleId="T6">
    <w:name w:val="toc 6"/>
    <w:basedOn w:val="T4"/>
    <w:next w:val="Normal"/>
    <w:semiHidden/>
    <w:rsid w:val="007278B7"/>
    <w:pPr>
      <w:tabs>
        <w:tab w:val="clear" w:pos="1140"/>
        <w:tab w:val="left" w:pos="1440"/>
      </w:tabs>
      <w:ind w:left="1440" w:hanging="1440"/>
    </w:pPr>
  </w:style>
  <w:style w:type="paragraph" w:styleId="T7">
    <w:name w:val="toc 7"/>
    <w:basedOn w:val="T4"/>
    <w:next w:val="Normal"/>
    <w:semiHidden/>
    <w:rsid w:val="007278B7"/>
    <w:pPr>
      <w:tabs>
        <w:tab w:val="clear" w:pos="1140"/>
        <w:tab w:val="left" w:pos="1440"/>
      </w:tabs>
      <w:ind w:left="1440" w:hanging="1440"/>
    </w:pPr>
  </w:style>
  <w:style w:type="paragraph" w:styleId="T8">
    <w:name w:val="toc 8"/>
    <w:basedOn w:val="T4"/>
    <w:next w:val="Normal"/>
    <w:semiHidden/>
    <w:rsid w:val="007278B7"/>
    <w:pPr>
      <w:tabs>
        <w:tab w:val="clear" w:pos="1140"/>
        <w:tab w:val="left" w:pos="1440"/>
      </w:tabs>
      <w:ind w:left="1440" w:hanging="1440"/>
    </w:pPr>
  </w:style>
  <w:style w:type="paragraph" w:styleId="T9">
    <w:name w:val="toc 9"/>
    <w:basedOn w:val="T1"/>
    <w:next w:val="Normal"/>
    <w:semiHidden/>
    <w:rsid w:val="007278B7"/>
    <w:pPr>
      <w:tabs>
        <w:tab w:val="clear" w:pos="720"/>
      </w:tabs>
      <w:ind w:left="0" w:firstLine="0"/>
    </w:pPr>
  </w:style>
  <w:style w:type="paragraph" w:styleId="letistBilgisi">
    <w:name w:val="Message Header"/>
    <w:basedOn w:val="Normal"/>
    <w:link w:val="letistBilgisiChar"/>
    <w:rsid w:val="007278B7"/>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7278B7"/>
    <w:rPr>
      <w:rFonts w:ascii="Cambria" w:hAnsi="Cambria"/>
      <w:sz w:val="26"/>
      <w:shd w:val="pct20" w:color="auto" w:fill="auto"/>
    </w:rPr>
  </w:style>
  <w:style w:type="paragraph" w:styleId="mza">
    <w:name w:val="Signature"/>
    <w:basedOn w:val="Normal"/>
    <w:link w:val="mzaChar"/>
    <w:rsid w:val="007278B7"/>
    <w:pPr>
      <w:ind w:left="4252"/>
    </w:pPr>
  </w:style>
  <w:style w:type="character" w:customStyle="1" w:styleId="mzaChar">
    <w:name w:val="İmza Char"/>
    <w:basedOn w:val="VarsaylanParagrafYazTipi"/>
    <w:link w:val="mza"/>
    <w:rsid w:val="007278B7"/>
    <w:rPr>
      <w:rFonts w:ascii="Cambria" w:hAnsi="Cambria"/>
    </w:rPr>
  </w:style>
  <w:style w:type="character" w:styleId="zlenenKpr">
    <w:name w:val="FollowedHyperlink"/>
    <w:rsid w:val="007278B7"/>
    <w:rPr>
      <w:noProof w:val="0"/>
      <w:color w:val="800080"/>
      <w:u w:val="single"/>
      <w:lang w:val="fr-FR"/>
    </w:rPr>
  </w:style>
  <w:style w:type="paragraph" w:styleId="Kaynaka">
    <w:name w:val="table of authorities"/>
    <w:basedOn w:val="Normal"/>
    <w:next w:val="Normal"/>
    <w:semiHidden/>
    <w:rsid w:val="007278B7"/>
    <w:pPr>
      <w:ind w:left="200" w:hanging="200"/>
    </w:pPr>
  </w:style>
  <w:style w:type="paragraph" w:styleId="Kaynaka0">
    <w:name w:val="Bibliography"/>
    <w:basedOn w:val="Normal"/>
    <w:next w:val="Normal"/>
    <w:uiPriority w:val="37"/>
    <w:semiHidden/>
    <w:unhideWhenUsed/>
    <w:rsid w:val="007278B7"/>
  </w:style>
  <w:style w:type="paragraph" w:styleId="KaynakaBal">
    <w:name w:val="toa heading"/>
    <w:basedOn w:val="Normal"/>
    <w:next w:val="Normal"/>
    <w:semiHidden/>
    <w:rsid w:val="007278B7"/>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7278B7"/>
    <w:pPr>
      <w:ind w:left="283" w:hanging="283"/>
    </w:pPr>
  </w:style>
  <w:style w:type="paragraph" w:styleId="Liste2">
    <w:name w:val="List 2"/>
    <w:basedOn w:val="Normal"/>
    <w:rsid w:val="007278B7"/>
    <w:pPr>
      <w:ind w:left="566" w:hanging="283"/>
    </w:pPr>
  </w:style>
  <w:style w:type="paragraph" w:styleId="Liste3">
    <w:name w:val="List 3"/>
    <w:basedOn w:val="Normal"/>
    <w:rsid w:val="007278B7"/>
    <w:pPr>
      <w:ind w:left="849" w:hanging="283"/>
    </w:pPr>
  </w:style>
  <w:style w:type="paragraph" w:styleId="Liste4">
    <w:name w:val="List 4"/>
    <w:basedOn w:val="Normal"/>
    <w:rsid w:val="007278B7"/>
    <w:pPr>
      <w:ind w:left="1132" w:hanging="283"/>
    </w:pPr>
  </w:style>
  <w:style w:type="paragraph" w:styleId="Liste5">
    <w:name w:val="List 5"/>
    <w:basedOn w:val="Normal"/>
    <w:rsid w:val="007278B7"/>
    <w:pPr>
      <w:ind w:left="1415" w:hanging="283"/>
    </w:pPr>
  </w:style>
  <w:style w:type="paragraph" w:styleId="ListeDevam">
    <w:name w:val="List Continue"/>
    <w:basedOn w:val="Normal"/>
    <w:rsid w:val="007278B7"/>
    <w:pPr>
      <w:numPr>
        <w:numId w:val="6"/>
      </w:numPr>
      <w:tabs>
        <w:tab w:val="left" w:pos="400"/>
      </w:tabs>
    </w:pPr>
  </w:style>
  <w:style w:type="paragraph" w:styleId="ListeDevam2">
    <w:name w:val="List Continue 2"/>
    <w:basedOn w:val="ListeDevam"/>
    <w:rsid w:val="007278B7"/>
    <w:pPr>
      <w:numPr>
        <w:ilvl w:val="1"/>
      </w:numPr>
      <w:tabs>
        <w:tab w:val="clear" w:pos="400"/>
        <w:tab w:val="left" w:pos="800"/>
      </w:tabs>
    </w:pPr>
  </w:style>
  <w:style w:type="paragraph" w:styleId="ListeDevam3">
    <w:name w:val="List Continue 3"/>
    <w:basedOn w:val="ListeDevam"/>
    <w:rsid w:val="007278B7"/>
    <w:pPr>
      <w:numPr>
        <w:ilvl w:val="2"/>
      </w:numPr>
      <w:tabs>
        <w:tab w:val="clear" w:pos="400"/>
        <w:tab w:val="left" w:pos="1200"/>
      </w:tabs>
    </w:pPr>
  </w:style>
  <w:style w:type="paragraph" w:styleId="ListeDevam4">
    <w:name w:val="List Continue 4"/>
    <w:basedOn w:val="ListeDevam"/>
    <w:rsid w:val="007278B7"/>
    <w:pPr>
      <w:numPr>
        <w:ilvl w:val="3"/>
      </w:numPr>
      <w:tabs>
        <w:tab w:val="clear" w:pos="400"/>
        <w:tab w:val="left" w:pos="1600"/>
      </w:tabs>
    </w:pPr>
  </w:style>
  <w:style w:type="paragraph" w:styleId="ListeDevam5">
    <w:name w:val="List Continue 5"/>
    <w:basedOn w:val="Normal"/>
    <w:rsid w:val="007278B7"/>
    <w:pPr>
      <w:ind w:left="1415"/>
    </w:pPr>
  </w:style>
  <w:style w:type="paragraph" w:styleId="ListeMaddemi">
    <w:name w:val="List Bullet"/>
    <w:basedOn w:val="Normal"/>
    <w:autoRedefine/>
    <w:rsid w:val="007278B7"/>
    <w:pPr>
      <w:numPr>
        <w:numId w:val="7"/>
      </w:numPr>
      <w:ind w:left="357" w:hanging="357"/>
    </w:pPr>
  </w:style>
  <w:style w:type="paragraph" w:styleId="ListeMaddemi2">
    <w:name w:val="List Bullet 2"/>
    <w:basedOn w:val="Normal"/>
    <w:autoRedefine/>
    <w:rsid w:val="007278B7"/>
    <w:pPr>
      <w:numPr>
        <w:numId w:val="8"/>
      </w:numPr>
    </w:pPr>
  </w:style>
  <w:style w:type="paragraph" w:styleId="ListeMaddemi3">
    <w:name w:val="List Bullet 3"/>
    <w:basedOn w:val="Normal"/>
    <w:autoRedefine/>
    <w:rsid w:val="007278B7"/>
    <w:pPr>
      <w:numPr>
        <w:numId w:val="9"/>
      </w:numPr>
      <w:ind w:left="1134"/>
    </w:pPr>
  </w:style>
  <w:style w:type="paragraph" w:styleId="ListeMaddemi4">
    <w:name w:val="List Bullet 4"/>
    <w:basedOn w:val="Normal"/>
    <w:autoRedefine/>
    <w:rsid w:val="007278B7"/>
    <w:pPr>
      <w:numPr>
        <w:numId w:val="10"/>
      </w:numPr>
      <w:ind w:hanging="437"/>
    </w:pPr>
  </w:style>
  <w:style w:type="paragraph" w:styleId="ListeMaddemi5">
    <w:name w:val="List Bullet 5"/>
    <w:basedOn w:val="Normal"/>
    <w:autoRedefine/>
    <w:rsid w:val="007278B7"/>
    <w:pPr>
      <w:numPr>
        <w:numId w:val="11"/>
      </w:numPr>
    </w:pPr>
  </w:style>
  <w:style w:type="paragraph" w:styleId="ListeNumaras">
    <w:name w:val="List Number"/>
    <w:basedOn w:val="Normal"/>
    <w:rsid w:val="007278B7"/>
    <w:pPr>
      <w:numPr>
        <w:numId w:val="12"/>
      </w:numPr>
      <w:tabs>
        <w:tab w:val="clear" w:pos="360"/>
        <w:tab w:val="left" w:pos="400"/>
      </w:tabs>
    </w:pPr>
  </w:style>
  <w:style w:type="paragraph" w:styleId="ListeNumaras2">
    <w:name w:val="List Number 2"/>
    <w:basedOn w:val="Normal"/>
    <w:rsid w:val="007278B7"/>
    <w:pPr>
      <w:numPr>
        <w:ilvl w:val="1"/>
        <w:numId w:val="12"/>
      </w:numPr>
      <w:tabs>
        <w:tab w:val="left" w:pos="800"/>
      </w:tabs>
    </w:pPr>
  </w:style>
  <w:style w:type="paragraph" w:styleId="ListeNumaras3">
    <w:name w:val="List Number 3"/>
    <w:basedOn w:val="Normal"/>
    <w:rsid w:val="007278B7"/>
    <w:pPr>
      <w:numPr>
        <w:ilvl w:val="2"/>
        <w:numId w:val="12"/>
      </w:numPr>
      <w:tabs>
        <w:tab w:val="left" w:pos="1200"/>
      </w:tabs>
    </w:pPr>
  </w:style>
  <w:style w:type="paragraph" w:styleId="ListeNumaras4">
    <w:name w:val="List Number 4"/>
    <w:basedOn w:val="Normal"/>
    <w:rsid w:val="007278B7"/>
    <w:pPr>
      <w:numPr>
        <w:ilvl w:val="3"/>
        <w:numId w:val="12"/>
      </w:numPr>
      <w:tabs>
        <w:tab w:val="left" w:pos="1600"/>
      </w:tabs>
    </w:pPr>
  </w:style>
  <w:style w:type="paragraph" w:styleId="ListeNumaras5">
    <w:name w:val="List Number 5"/>
    <w:basedOn w:val="Normal"/>
    <w:rsid w:val="007278B7"/>
    <w:pPr>
      <w:numPr>
        <w:numId w:val="13"/>
      </w:numPr>
    </w:pPr>
  </w:style>
  <w:style w:type="paragraph" w:styleId="MakroMetni">
    <w:name w:val="macro"/>
    <w:link w:val="MakroMetniChar"/>
    <w:semiHidden/>
    <w:rsid w:val="007278B7"/>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7278B7"/>
    <w:rPr>
      <w:rFonts w:ascii="Courier New" w:eastAsia="MS Mincho" w:hAnsi="Courier New" w:cs="Cambria"/>
      <w:sz w:val="20"/>
      <w:szCs w:val="20"/>
      <w:lang w:val="en-GB" w:eastAsia="ja-JP"/>
    </w:rPr>
  </w:style>
  <w:style w:type="paragraph" w:styleId="MektupAdresi">
    <w:name w:val="envelope address"/>
    <w:basedOn w:val="Normal"/>
    <w:rsid w:val="007278B7"/>
    <w:pPr>
      <w:framePr w:w="7938" w:h="1985" w:hRule="exact" w:hSpace="141" w:wrap="auto" w:hAnchor="page" w:xAlign="center" w:yAlign="bottom"/>
      <w:ind w:left="2835"/>
    </w:pPr>
    <w:rPr>
      <w:sz w:val="26"/>
    </w:rPr>
  </w:style>
  <w:style w:type="paragraph" w:customStyle="1" w:styleId="na2">
    <w:name w:val="na2"/>
    <w:basedOn w:val="a2"/>
    <w:next w:val="Normal"/>
    <w:rsid w:val="007278B7"/>
    <w:pPr>
      <w:numPr>
        <w:ilvl w:val="0"/>
        <w:numId w:val="19"/>
      </w:numPr>
      <w:ind w:left="641" w:hanging="641"/>
      <w:jc w:val="left"/>
    </w:pPr>
  </w:style>
  <w:style w:type="paragraph" w:customStyle="1" w:styleId="na3">
    <w:name w:val="na3"/>
    <w:basedOn w:val="a3"/>
    <w:next w:val="Normal"/>
    <w:rsid w:val="007278B7"/>
    <w:pPr>
      <w:numPr>
        <w:ilvl w:val="1"/>
        <w:numId w:val="19"/>
      </w:numPr>
      <w:ind w:left="879" w:hanging="879"/>
      <w:jc w:val="left"/>
    </w:pPr>
  </w:style>
  <w:style w:type="paragraph" w:customStyle="1" w:styleId="na4">
    <w:name w:val="na4"/>
    <w:basedOn w:val="a4"/>
    <w:next w:val="Normal"/>
    <w:rsid w:val="007278B7"/>
    <w:pPr>
      <w:numPr>
        <w:ilvl w:val="2"/>
        <w:numId w:val="19"/>
      </w:numPr>
      <w:ind w:left="1140" w:hanging="1140"/>
      <w:jc w:val="left"/>
    </w:pPr>
  </w:style>
  <w:style w:type="paragraph" w:customStyle="1" w:styleId="na5">
    <w:name w:val="na5"/>
    <w:basedOn w:val="a5"/>
    <w:next w:val="Normal"/>
    <w:rsid w:val="007278B7"/>
    <w:pPr>
      <w:numPr>
        <w:ilvl w:val="3"/>
        <w:numId w:val="19"/>
      </w:numPr>
      <w:ind w:left="1304" w:hanging="1304"/>
      <w:jc w:val="left"/>
    </w:pPr>
  </w:style>
  <w:style w:type="paragraph" w:customStyle="1" w:styleId="na6">
    <w:name w:val="na6"/>
    <w:basedOn w:val="a6"/>
    <w:next w:val="Normal"/>
    <w:rsid w:val="007278B7"/>
    <w:pPr>
      <w:numPr>
        <w:ilvl w:val="4"/>
        <w:numId w:val="19"/>
      </w:numPr>
      <w:ind w:left="1418" w:hanging="1418"/>
      <w:jc w:val="left"/>
    </w:pPr>
  </w:style>
  <w:style w:type="paragraph" w:styleId="NormalGirinti">
    <w:name w:val="Normal Indent"/>
    <w:basedOn w:val="Normal"/>
    <w:rsid w:val="007278B7"/>
    <w:pPr>
      <w:ind w:left="708"/>
    </w:pPr>
  </w:style>
  <w:style w:type="paragraph" w:styleId="NotBal">
    <w:name w:val="Note Heading"/>
    <w:basedOn w:val="Normal"/>
    <w:next w:val="Normal"/>
    <w:link w:val="NotBalChar"/>
    <w:rsid w:val="007278B7"/>
  </w:style>
  <w:style w:type="character" w:customStyle="1" w:styleId="NotBalChar">
    <w:name w:val="Not Başlığı Char"/>
    <w:basedOn w:val="VarsaylanParagrafYazTipi"/>
    <w:link w:val="NotBal"/>
    <w:rsid w:val="007278B7"/>
    <w:rPr>
      <w:rFonts w:ascii="Cambria" w:hAnsi="Cambria"/>
    </w:rPr>
  </w:style>
  <w:style w:type="paragraph" w:customStyle="1" w:styleId="Note">
    <w:name w:val="Note"/>
    <w:basedOn w:val="Normal"/>
    <w:next w:val="Normal"/>
    <w:rsid w:val="007278B7"/>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7278B7"/>
    <w:pPr>
      <w:tabs>
        <w:tab w:val="left" w:pos="539"/>
      </w:tabs>
    </w:pPr>
  </w:style>
  <w:style w:type="paragraph" w:customStyle="1" w:styleId="p3">
    <w:name w:val="p3"/>
    <w:basedOn w:val="Normal"/>
    <w:next w:val="Normal"/>
    <w:rsid w:val="007278B7"/>
    <w:pPr>
      <w:tabs>
        <w:tab w:val="left" w:pos="658"/>
      </w:tabs>
    </w:pPr>
  </w:style>
  <w:style w:type="paragraph" w:customStyle="1" w:styleId="p4">
    <w:name w:val="p4"/>
    <w:basedOn w:val="Normal"/>
    <w:next w:val="Normal"/>
    <w:rsid w:val="007278B7"/>
    <w:pPr>
      <w:tabs>
        <w:tab w:val="left" w:pos="941"/>
      </w:tabs>
    </w:pPr>
  </w:style>
  <w:style w:type="paragraph" w:customStyle="1" w:styleId="p5">
    <w:name w:val="p5"/>
    <w:basedOn w:val="Normal"/>
    <w:next w:val="Normal"/>
    <w:rsid w:val="007278B7"/>
    <w:pPr>
      <w:tabs>
        <w:tab w:val="left" w:pos="1077"/>
      </w:tabs>
    </w:pPr>
  </w:style>
  <w:style w:type="paragraph" w:customStyle="1" w:styleId="p6">
    <w:name w:val="p6"/>
    <w:basedOn w:val="Normal"/>
    <w:next w:val="Normal"/>
    <w:rsid w:val="007278B7"/>
    <w:pPr>
      <w:tabs>
        <w:tab w:val="left" w:pos="1191"/>
      </w:tabs>
    </w:pPr>
  </w:style>
  <w:style w:type="paragraph" w:customStyle="1" w:styleId="RefNorm">
    <w:name w:val="RefNorm"/>
    <w:basedOn w:val="Normal"/>
    <w:next w:val="Normal"/>
    <w:rsid w:val="007278B7"/>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7278B7"/>
    <w:rPr>
      <w:noProof w:val="0"/>
      <w:lang w:val="fr-FR"/>
    </w:rPr>
  </w:style>
  <w:style w:type="paragraph" w:styleId="Selamlama">
    <w:name w:val="Salutation"/>
    <w:basedOn w:val="Normal"/>
    <w:next w:val="Normal"/>
    <w:link w:val="SelamlamaChar"/>
    <w:rsid w:val="007278B7"/>
  </w:style>
  <w:style w:type="character" w:customStyle="1" w:styleId="SelamlamaChar">
    <w:name w:val="Selamlama Char"/>
    <w:basedOn w:val="VarsaylanParagrafYazTipi"/>
    <w:link w:val="Selamlama"/>
    <w:rsid w:val="007278B7"/>
    <w:rPr>
      <w:rFonts w:ascii="Cambria" w:hAnsi="Cambria"/>
    </w:rPr>
  </w:style>
  <w:style w:type="character" w:styleId="SonNotBavurusu">
    <w:name w:val="endnote reference"/>
    <w:semiHidden/>
    <w:rsid w:val="007278B7"/>
    <w:rPr>
      <w:noProof w:val="0"/>
      <w:vertAlign w:val="superscript"/>
      <w:lang w:val="fr-FR"/>
    </w:rPr>
  </w:style>
  <w:style w:type="paragraph" w:styleId="SonNotMetni">
    <w:name w:val="endnote text"/>
    <w:basedOn w:val="Normal"/>
    <w:link w:val="SonNotMetniChar"/>
    <w:semiHidden/>
    <w:rsid w:val="007278B7"/>
  </w:style>
  <w:style w:type="character" w:customStyle="1" w:styleId="SonNotMetniChar">
    <w:name w:val="Son Not Metni Char"/>
    <w:basedOn w:val="VarsaylanParagrafYazTipi"/>
    <w:link w:val="SonNotMetni"/>
    <w:semiHidden/>
    <w:rsid w:val="007278B7"/>
    <w:rPr>
      <w:rFonts w:ascii="Cambria" w:hAnsi="Cambria"/>
    </w:rPr>
  </w:style>
  <w:style w:type="paragraph" w:customStyle="1" w:styleId="Special">
    <w:name w:val="Special"/>
    <w:basedOn w:val="Normal"/>
    <w:next w:val="Normal"/>
    <w:rsid w:val="007278B7"/>
  </w:style>
  <w:style w:type="paragraph" w:styleId="ekillerTablosu">
    <w:name w:val="table of figures"/>
    <w:basedOn w:val="Normal"/>
    <w:next w:val="Normal"/>
    <w:rsid w:val="007278B7"/>
    <w:pPr>
      <w:ind w:left="851" w:right="499" w:hanging="851"/>
    </w:pPr>
  </w:style>
  <w:style w:type="paragraph" w:customStyle="1" w:styleId="Tablefootnote">
    <w:name w:val="Table footnote"/>
    <w:basedOn w:val="Normal"/>
    <w:rsid w:val="007278B7"/>
    <w:pPr>
      <w:tabs>
        <w:tab w:val="left" w:pos="340"/>
      </w:tabs>
      <w:spacing w:before="60" w:after="60" w:line="190" w:lineRule="atLeast"/>
    </w:pPr>
    <w:rPr>
      <w:sz w:val="18"/>
    </w:rPr>
  </w:style>
  <w:style w:type="paragraph" w:customStyle="1" w:styleId="Tabletext10">
    <w:name w:val="Table text (10)"/>
    <w:basedOn w:val="Normal"/>
    <w:rsid w:val="007278B7"/>
    <w:pPr>
      <w:spacing w:before="60" w:after="60"/>
    </w:pPr>
    <w:rPr>
      <w:sz w:val="20"/>
    </w:rPr>
  </w:style>
  <w:style w:type="paragraph" w:customStyle="1" w:styleId="Tabletext7">
    <w:name w:val="Table text (7)"/>
    <w:basedOn w:val="Normal"/>
    <w:rsid w:val="007278B7"/>
    <w:pPr>
      <w:spacing w:before="60" w:after="60" w:line="170" w:lineRule="atLeast"/>
    </w:pPr>
    <w:rPr>
      <w:sz w:val="14"/>
      <w:szCs w:val="14"/>
    </w:rPr>
  </w:style>
  <w:style w:type="paragraph" w:customStyle="1" w:styleId="Tabletext8">
    <w:name w:val="Table text (8)"/>
    <w:basedOn w:val="Normal"/>
    <w:rsid w:val="007278B7"/>
    <w:pPr>
      <w:spacing w:before="60" w:after="60" w:line="190" w:lineRule="atLeast"/>
    </w:pPr>
    <w:rPr>
      <w:sz w:val="16"/>
      <w:szCs w:val="16"/>
    </w:rPr>
  </w:style>
  <w:style w:type="paragraph" w:customStyle="1" w:styleId="Tabletext9">
    <w:name w:val="Table text (9)"/>
    <w:basedOn w:val="Normal"/>
    <w:rsid w:val="007278B7"/>
    <w:pPr>
      <w:spacing w:before="60" w:after="60" w:line="210" w:lineRule="atLeast"/>
    </w:pPr>
    <w:rPr>
      <w:sz w:val="18"/>
      <w:szCs w:val="18"/>
    </w:rPr>
  </w:style>
  <w:style w:type="paragraph" w:customStyle="1" w:styleId="Tabletitle">
    <w:name w:val="Table title"/>
    <w:basedOn w:val="Normal"/>
    <w:next w:val="Normal"/>
    <w:rsid w:val="007278B7"/>
    <w:pPr>
      <w:keepNext/>
      <w:suppressAutoHyphens/>
      <w:spacing w:before="120" w:line="230" w:lineRule="exact"/>
      <w:jc w:val="center"/>
    </w:pPr>
    <w:rPr>
      <w:b/>
    </w:rPr>
  </w:style>
  <w:style w:type="table" w:customStyle="1" w:styleId="TableFormula">
    <w:name w:val="Table_Formula"/>
    <w:basedOn w:val="NormalTablo"/>
    <w:uiPriority w:val="99"/>
    <w:locked/>
    <w:rsid w:val="007278B7"/>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7278B7"/>
    <w:rPr>
      <w:noProof/>
      <w:position w:val="6"/>
      <w:sz w:val="16"/>
      <w:lang w:val="tr-TR"/>
    </w:rPr>
  </w:style>
  <w:style w:type="table" w:styleId="Tablo3Befektler1">
    <w:name w:val="Table 3D effects 1"/>
    <w:basedOn w:val="NormalTablo"/>
    <w:rsid w:val="007278B7"/>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7278B7"/>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7278B7"/>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7278B7"/>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7278B7"/>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7278B7"/>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7278B7"/>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7278B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7278B7"/>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7278B7"/>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7278B7"/>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7278B7"/>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7278B7"/>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7278B7"/>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7278B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7278B7"/>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7278B7"/>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7278B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7278B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7278B7"/>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7278B7"/>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7278B7"/>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7278B7"/>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7278B7"/>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7278B7"/>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7278B7"/>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7278B7"/>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7278B7"/>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7278B7"/>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7278B7"/>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7278B7"/>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7278B7"/>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7278B7"/>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7278B7"/>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7278B7"/>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7278B7"/>
  </w:style>
  <w:style w:type="character" w:customStyle="1" w:styleId="TarihChar">
    <w:name w:val="Tarih Char"/>
    <w:basedOn w:val="VarsaylanParagrafYazTipi"/>
    <w:link w:val="Tarih"/>
    <w:rsid w:val="007278B7"/>
    <w:rPr>
      <w:rFonts w:ascii="Cambria" w:hAnsi="Cambria"/>
    </w:rPr>
  </w:style>
  <w:style w:type="paragraph" w:customStyle="1" w:styleId="Terms">
    <w:name w:val="Term(s)"/>
    <w:basedOn w:val="Normal"/>
    <w:next w:val="Definition"/>
    <w:rsid w:val="007278B7"/>
    <w:pPr>
      <w:keepNext/>
      <w:suppressAutoHyphens/>
    </w:pPr>
    <w:rPr>
      <w:b/>
    </w:rPr>
  </w:style>
  <w:style w:type="paragraph" w:customStyle="1" w:styleId="TermNum">
    <w:name w:val="TermNum"/>
    <w:basedOn w:val="Normal"/>
    <w:next w:val="Terms"/>
    <w:rsid w:val="007278B7"/>
    <w:pPr>
      <w:keepNext/>
      <w:spacing w:after="0"/>
    </w:pPr>
    <w:rPr>
      <w:b/>
    </w:rPr>
  </w:style>
  <w:style w:type="character" w:styleId="YerTutucuMetni">
    <w:name w:val="Placeholder Text"/>
    <w:basedOn w:val="VarsaylanParagrafYazTipi"/>
    <w:uiPriority w:val="99"/>
    <w:semiHidden/>
    <w:rsid w:val="007278B7"/>
    <w:rPr>
      <w:color w:val="808080"/>
    </w:rPr>
  </w:style>
  <w:style w:type="paragraph" w:styleId="ZarfDn">
    <w:name w:val="envelope return"/>
    <w:basedOn w:val="Normal"/>
    <w:rsid w:val="007278B7"/>
  </w:style>
  <w:style w:type="paragraph" w:customStyle="1" w:styleId="zzISOforeword">
    <w:name w:val="zz ISO foreword"/>
    <w:basedOn w:val="Introduction"/>
    <w:next w:val="Normal"/>
    <w:rsid w:val="007278B7"/>
  </w:style>
  <w:style w:type="paragraph" w:customStyle="1" w:styleId="zzBiblio">
    <w:name w:val="zzBiblio"/>
    <w:basedOn w:val="Normal"/>
    <w:next w:val="BiblioEntry"/>
    <w:rsid w:val="007278B7"/>
    <w:pPr>
      <w:pageBreakBefore/>
      <w:spacing w:after="760" w:line="310" w:lineRule="exact"/>
      <w:jc w:val="center"/>
      <w:outlineLvl w:val="0"/>
    </w:pPr>
    <w:rPr>
      <w:b/>
      <w:sz w:val="28"/>
      <w:szCs w:val="28"/>
    </w:rPr>
  </w:style>
  <w:style w:type="paragraph" w:customStyle="1" w:styleId="zzContents">
    <w:name w:val="zzContents"/>
    <w:basedOn w:val="Introduction"/>
    <w:next w:val="T1"/>
    <w:rsid w:val="007278B7"/>
    <w:pPr>
      <w:tabs>
        <w:tab w:val="clear" w:pos="400"/>
      </w:tabs>
    </w:pPr>
    <w:rPr>
      <w:sz w:val="30"/>
      <w:szCs w:val="30"/>
    </w:rPr>
  </w:style>
  <w:style w:type="paragraph" w:customStyle="1" w:styleId="zzCopyright">
    <w:name w:val="zzCopyright"/>
    <w:basedOn w:val="Normal"/>
    <w:next w:val="Normal"/>
    <w:rsid w:val="007278B7"/>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7278B7"/>
    <w:pPr>
      <w:spacing w:after="220"/>
      <w:jc w:val="right"/>
    </w:pPr>
    <w:rPr>
      <w:b/>
      <w:color w:val="000000"/>
      <w:sz w:val="26"/>
    </w:rPr>
  </w:style>
  <w:style w:type="paragraph" w:customStyle="1" w:styleId="zzForeword">
    <w:name w:val="zzForeword"/>
    <w:basedOn w:val="Introduction"/>
    <w:next w:val="Normal"/>
    <w:rsid w:val="007278B7"/>
    <w:pPr>
      <w:tabs>
        <w:tab w:val="clear" w:pos="400"/>
      </w:tabs>
    </w:pPr>
  </w:style>
  <w:style w:type="paragraph" w:customStyle="1" w:styleId="zzHelp">
    <w:name w:val="zzHelp"/>
    <w:basedOn w:val="Normal"/>
    <w:rsid w:val="007278B7"/>
    <w:rPr>
      <w:color w:val="008000"/>
    </w:rPr>
  </w:style>
  <w:style w:type="paragraph" w:customStyle="1" w:styleId="zzIndex">
    <w:name w:val="zzIndex"/>
    <w:basedOn w:val="zzBiblio"/>
    <w:next w:val="DizinBal"/>
    <w:rsid w:val="007278B7"/>
    <w:rPr>
      <w:sz w:val="30"/>
      <w:szCs w:val="30"/>
    </w:rPr>
  </w:style>
  <w:style w:type="table" w:customStyle="1" w:styleId="DzTablo11">
    <w:name w:val="Düz Tablo 11"/>
    <w:basedOn w:val="NormalTablo"/>
    <w:uiPriority w:val="41"/>
    <w:rsid w:val="007278B7"/>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7278B7"/>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7278B7"/>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7278B7"/>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7278B7"/>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7278B7"/>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7278B7"/>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7278B7"/>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7278B7"/>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7278B7"/>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7278B7"/>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7278B7"/>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7278B7"/>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7278B7"/>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7278B7"/>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7278B7"/>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7278B7"/>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7278B7"/>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7278B7"/>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7278B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7278B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7278B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7278B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7278B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7278B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7278B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7278B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7278B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7278B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7278B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7278B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7278B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7278B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7278B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7278B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7278B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7278B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7278B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7278B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7278B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7278B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7278B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7278B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7278B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7278B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7278B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7278B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7278B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7278B7"/>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7278B7"/>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7278B7"/>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7278B7"/>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7278B7"/>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7278B7"/>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7278B7"/>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7278B7"/>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7278B7"/>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7278B7"/>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7278B7"/>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7278B7"/>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7278B7"/>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7278B7"/>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7278B7"/>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7278B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7278B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7278B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7278B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7278B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7278B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7278B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7278B7"/>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7278B7"/>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7278B7"/>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7278B7"/>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7278B7"/>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7278B7"/>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7278B7"/>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7278B7"/>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7278B7"/>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7278B7"/>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7278B7"/>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7278B7"/>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7278B7"/>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7278B7"/>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7278B7"/>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7278B7"/>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7278B7"/>
    <w:pPr>
      <w:spacing w:before="240"/>
      <w:ind w:right="253"/>
      <w:jc w:val="left"/>
    </w:pPr>
    <w:rPr>
      <w:rFonts w:eastAsia="Cambria" w:cs="Arial"/>
      <w:bCs/>
      <w:sz w:val="32"/>
    </w:rPr>
  </w:style>
  <w:style w:type="paragraph" w:customStyle="1" w:styleId="tseTrkStandard">
    <w:name w:val="tseTürkStandardı"/>
    <w:basedOn w:val="Normal"/>
    <w:rsid w:val="007278B7"/>
    <w:pPr>
      <w:spacing w:after="0"/>
      <w:jc w:val="right"/>
    </w:pPr>
    <w:rPr>
      <w:rFonts w:eastAsia="Cambria" w:cs="Cambria"/>
      <w:b/>
      <w:color w:val="1E569F"/>
      <w:sz w:val="44"/>
    </w:rPr>
  </w:style>
  <w:style w:type="paragraph" w:customStyle="1" w:styleId="tseStandartNo">
    <w:name w:val="tseStandartNo"/>
    <w:basedOn w:val="Normal"/>
    <w:rsid w:val="007278B7"/>
    <w:pPr>
      <w:spacing w:after="0"/>
      <w:jc w:val="right"/>
    </w:pPr>
    <w:rPr>
      <w:rFonts w:eastAsia="Cambria"/>
      <w:b/>
      <w:color w:val="1E569F"/>
      <w:sz w:val="44"/>
    </w:rPr>
  </w:style>
  <w:style w:type="paragraph" w:customStyle="1" w:styleId="tseStandartTarihi">
    <w:name w:val="tseStandartTarihi"/>
    <w:basedOn w:val="Normal"/>
    <w:rsid w:val="007278B7"/>
    <w:pPr>
      <w:spacing w:after="0"/>
      <w:jc w:val="right"/>
    </w:pPr>
    <w:rPr>
      <w:rFonts w:eastAsia="Cambria"/>
      <w:b/>
      <w:sz w:val="26"/>
      <w:szCs w:val="26"/>
    </w:rPr>
  </w:style>
  <w:style w:type="paragraph" w:customStyle="1" w:styleId="tseYerine">
    <w:name w:val="tseYerine"/>
    <w:basedOn w:val="Normal"/>
    <w:rsid w:val="007278B7"/>
    <w:pPr>
      <w:spacing w:after="0"/>
      <w:jc w:val="right"/>
    </w:pPr>
    <w:rPr>
      <w:rFonts w:eastAsia="Cambria"/>
      <w:b/>
      <w:bCs/>
    </w:rPr>
  </w:style>
  <w:style w:type="paragraph" w:customStyle="1" w:styleId="tseICS">
    <w:name w:val="tseICS"/>
    <w:basedOn w:val="Normal"/>
    <w:rsid w:val="007278B7"/>
    <w:pPr>
      <w:spacing w:after="0"/>
      <w:jc w:val="right"/>
    </w:pPr>
  </w:style>
  <w:style w:type="paragraph" w:customStyle="1" w:styleId="zzCoverEn">
    <w:name w:val="zzCoverEn"/>
    <w:basedOn w:val="zzCoverTr"/>
    <w:rsid w:val="007278B7"/>
    <w:pPr>
      <w:spacing w:before="0" w:after="0"/>
      <w:ind w:left="130" w:right="255"/>
    </w:pPr>
    <w:rPr>
      <w:sz w:val="24"/>
      <w:szCs w:val="24"/>
      <w:lang w:val="en-GB"/>
    </w:rPr>
  </w:style>
  <w:style w:type="paragraph" w:customStyle="1" w:styleId="zzCoverFr">
    <w:name w:val="zzCoverFr"/>
    <w:basedOn w:val="zzCoverTr"/>
    <w:rsid w:val="007278B7"/>
    <w:pPr>
      <w:spacing w:before="0" w:after="0"/>
      <w:ind w:left="130" w:right="255"/>
    </w:pPr>
    <w:rPr>
      <w:sz w:val="24"/>
      <w:szCs w:val="24"/>
      <w:lang w:val="fr-FR"/>
    </w:rPr>
  </w:style>
  <w:style w:type="paragraph" w:customStyle="1" w:styleId="zzCoverDe">
    <w:name w:val="zzCoverDe"/>
    <w:basedOn w:val="zzCoverTr"/>
    <w:rsid w:val="007278B7"/>
    <w:pPr>
      <w:spacing w:before="0" w:after="0"/>
      <w:ind w:left="130" w:right="255"/>
    </w:pPr>
    <w:rPr>
      <w:lang w:val="de-DE"/>
    </w:rPr>
  </w:style>
  <w:style w:type="paragraph" w:customStyle="1" w:styleId="za2">
    <w:name w:val="za2"/>
    <w:basedOn w:val="na2"/>
    <w:rsid w:val="007278B7"/>
    <w:pPr>
      <w:numPr>
        <w:numId w:val="15"/>
      </w:numPr>
      <w:ind w:left="641" w:hanging="641"/>
    </w:pPr>
  </w:style>
  <w:style w:type="paragraph" w:customStyle="1" w:styleId="za3">
    <w:name w:val="za3"/>
    <w:basedOn w:val="na3"/>
    <w:next w:val="Normal"/>
    <w:rsid w:val="007278B7"/>
    <w:pPr>
      <w:numPr>
        <w:numId w:val="16"/>
      </w:numPr>
      <w:spacing w:line="240" w:lineRule="exact"/>
      <w:ind w:left="879" w:hanging="879"/>
    </w:pPr>
  </w:style>
  <w:style w:type="paragraph" w:customStyle="1" w:styleId="za4">
    <w:name w:val="za4"/>
    <w:basedOn w:val="na4"/>
    <w:next w:val="Normal"/>
    <w:rsid w:val="007278B7"/>
    <w:pPr>
      <w:numPr>
        <w:numId w:val="17"/>
      </w:numPr>
      <w:ind w:left="1140" w:hanging="1140"/>
    </w:pPr>
  </w:style>
  <w:style w:type="paragraph" w:customStyle="1" w:styleId="za5">
    <w:name w:val="za5"/>
    <w:basedOn w:val="na5"/>
    <w:next w:val="Normal"/>
    <w:rsid w:val="007278B7"/>
    <w:pPr>
      <w:numPr>
        <w:numId w:val="18"/>
      </w:numPr>
      <w:ind w:left="1304" w:hanging="1304"/>
    </w:pPr>
  </w:style>
  <w:style w:type="paragraph" w:customStyle="1" w:styleId="za6">
    <w:name w:val="za6"/>
    <w:basedOn w:val="na6"/>
    <w:next w:val="Normal"/>
    <w:rsid w:val="007278B7"/>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7278B7"/>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7278B7"/>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7278B7"/>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7278B7"/>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7278B7"/>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7278B7"/>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DzTablo15">
    <w:name w:val="Düz Tablo 15"/>
    <w:basedOn w:val="NormalTablo"/>
    <w:uiPriority w:val="41"/>
    <w:rsid w:val="006A07C3"/>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5">
    <w:name w:val="Düz Tablo 25"/>
    <w:basedOn w:val="NormalTablo"/>
    <w:uiPriority w:val="42"/>
    <w:rsid w:val="006A07C3"/>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5">
    <w:name w:val="Düz Tablo 35"/>
    <w:basedOn w:val="NormalTablo"/>
    <w:uiPriority w:val="43"/>
    <w:rsid w:val="006A07C3"/>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5">
    <w:name w:val="Düz Tablo 45"/>
    <w:basedOn w:val="NormalTablo"/>
    <w:uiPriority w:val="44"/>
    <w:rsid w:val="006A07C3"/>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5">
    <w:name w:val="Düz Tablo 55"/>
    <w:basedOn w:val="NormalTablo"/>
    <w:uiPriority w:val="45"/>
    <w:rsid w:val="006A07C3"/>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5">
    <w:name w:val="Kılavuz Tablo 1 Açık5"/>
    <w:basedOn w:val="NormalTablo"/>
    <w:uiPriority w:val="46"/>
    <w:rsid w:val="006A07C3"/>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5">
    <w:name w:val="Kılavuz Tablo 1 Açık - Vurgu 15"/>
    <w:basedOn w:val="NormalTablo"/>
    <w:uiPriority w:val="46"/>
    <w:rsid w:val="006A07C3"/>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5">
    <w:name w:val="Kılavuz Tablo 1 Açık - Vurgu 25"/>
    <w:basedOn w:val="NormalTablo"/>
    <w:uiPriority w:val="46"/>
    <w:rsid w:val="006A07C3"/>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5">
    <w:name w:val="Kılavuz Tablo 1 Açık - Vurgu 35"/>
    <w:basedOn w:val="NormalTablo"/>
    <w:uiPriority w:val="46"/>
    <w:rsid w:val="006A07C3"/>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5">
    <w:name w:val="Kılavuz Tablo 1 Açık - Vurgu 45"/>
    <w:basedOn w:val="NormalTablo"/>
    <w:uiPriority w:val="46"/>
    <w:rsid w:val="006A07C3"/>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5">
    <w:name w:val="Kılavuz Tablo 1 Açık - Vurgu 55"/>
    <w:basedOn w:val="NormalTablo"/>
    <w:uiPriority w:val="46"/>
    <w:rsid w:val="006A07C3"/>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5">
    <w:name w:val="Kılavuz Tablo 1 Açık - Vurgu 65"/>
    <w:basedOn w:val="NormalTablo"/>
    <w:uiPriority w:val="46"/>
    <w:rsid w:val="006A07C3"/>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5">
    <w:name w:val="Kılavuz Tablo 25"/>
    <w:basedOn w:val="NormalTablo"/>
    <w:uiPriority w:val="47"/>
    <w:rsid w:val="006A07C3"/>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5">
    <w:name w:val="Kılavuz Tablo 2 - Vurgu 15"/>
    <w:basedOn w:val="NormalTablo"/>
    <w:uiPriority w:val="47"/>
    <w:rsid w:val="006A07C3"/>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5">
    <w:name w:val="Kılavuz Tablo 2 - Vurgu 25"/>
    <w:basedOn w:val="NormalTablo"/>
    <w:uiPriority w:val="47"/>
    <w:rsid w:val="006A07C3"/>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5">
    <w:name w:val="Kılavuz Tablo 2 - Vurgu 35"/>
    <w:basedOn w:val="NormalTablo"/>
    <w:uiPriority w:val="47"/>
    <w:rsid w:val="006A07C3"/>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5">
    <w:name w:val="Kılavuz Tablo 2 - Vurgu 45"/>
    <w:basedOn w:val="NormalTablo"/>
    <w:uiPriority w:val="47"/>
    <w:rsid w:val="006A07C3"/>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5">
    <w:name w:val="Kılavuz Tablo 2 - Vurgu 55"/>
    <w:basedOn w:val="NormalTablo"/>
    <w:uiPriority w:val="47"/>
    <w:rsid w:val="006A07C3"/>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5">
    <w:name w:val="Kılavuz Tablo 2 - Vurgu 65"/>
    <w:basedOn w:val="NormalTablo"/>
    <w:uiPriority w:val="47"/>
    <w:rsid w:val="006A07C3"/>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5">
    <w:name w:val="Kılavuz Tablo 35"/>
    <w:basedOn w:val="NormalTablo"/>
    <w:uiPriority w:val="48"/>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5">
    <w:name w:val="Kılavuz Tablo 3 - Vurgu 15"/>
    <w:basedOn w:val="NormalTablo"/>
    <w:uiPriority w:val="48"/>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5">
    <w:name w:val="Kılavuz Tablo 3 - Vurgu 25"/>
    <w:basedOn w:val="NormalTablo"/>
    <w:uiPriority w:val="48"/>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5">
    <w:name w:val="Kılavuz Tablo 3 - Vurgu 35"/>
    <w:basedOn w:val="NormalTablo"/>
    <w:uiPriority w:val="48"/>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5">
    <w:name w:val="Kılavuz Tablo 3 - Vurgu 45"/>
    <w:basedOn w:val="NormalTablo"/>
    <w:uiPriority w:val="48"/>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5">
    <w:name w:val="Kılavuz Tablo 3 - Vurgu 55"/>
    <w:basedOn w:val="NormalTablo"/>
    <w:uiPriority w:val="48"/>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5">
    <w:name w:val="Kılavuz Tablo 3 - Vurgu 65"/>
    <w:basedOn w:val="NormalTablo"/>
    <w:uiPriority w:val="48"/>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5">
    <w:name w:val="Kılavuz Tablo 5 Koyu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5">
    <w:name w:val="Kılavuz Tablo 5 Koyu - Vurgu 1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5">
    <w:name w:val="Kılavuz Tablo 5 Koyu - Vurgu 2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5">
    <w:name w:val="Kılavuz Tablo 5 Koyu - Vurgu 3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5">
    <w:name w:val="Kılavuz Tablo 5 Koyu - Vurgu 4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5">
    <w:name w:val="Kılavuz Tablo 5 Koyu - Vurgu 5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5">
    <w:name w:val="Kılavuz Tablo 5 Koyu - Vurgu 65"/>
    <w:basedOn w:val="NormalTablo"/>
    <w:uiPriority w:val="50"/>
    <w:rsid w:val="006A07C3"/>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5">
    <w:name w:val="Kılavuz Tablo 6 -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5">
    <w:name w:val="Kılavuz Tablo 6 -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5">
    <w:name w:val="Kılavuz Tablo 6 -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5">
    <w:name w:val="Kılavuz Tablo 6 -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5">
    <w:name w:val="Kılavuz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5">
    <w:name w:val="Kılavuz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5">
    <w:name w:val="Kılavuz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5">
    <w:name w:val="Kılavuz Tablo 7 Renkli5"/>
    <w:basedOn w:val="NormalTablo"/>
    <w:uiPriority w:val="52"/>
    <w:rsid w:val="006A07C3"/>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5">
    <w:name w:val="Kılavuz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5">
    <w:name w:val="Kılavuz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5">
    <w:name w:val="Kılavuz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5">
    <w:name w:val="Kılavuz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5">
    <w:name w:val="Kılavuz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5">
    <w:name w:val="Kılavuz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5">
    <w:name w:val="Kılavuzu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5">
    <w:name w:val="Kılavuzu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5">
    <w:name w:val="Kılavuzu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5">
    <w:name w:val="Kılavuzu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5">
    <w:name w:val="Kılavuzu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5">
    <w:name w:val="Kılavuzu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5">
    <w:name w:val="Kılavuzu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5">
    <w:name w:val="Liste Tablo 1 Açık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5">
    <w:name w:val="Liste Tablo 1 Açık - Vurgu 1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5">
    <w:name w:val="Liste Tablo 1 Açık - Vurgu 2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5">
    <w:name w:val="Liste Tablo 1 Açık - Vurgu 3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5">
    <w:name w:val="Liste Tablo 1 Açık - Vurgu 4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5">
    <w:name w:val="Liste Tablo 1 Açık - Vurgu 5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5">
    <w:name w:val="Liste Tablo 1 Açık - Vurgu 65"/>
    <w:basedOn w:val="NormalTablo"/>
    <w:uiPriority w:val="46"/>
    <w:rsid w:val="006A07C3"/>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5">
    <w:name w:val="Liste Tablo 25"/>
    <w:basedOn w:val="NormalTablo"/>
    <w:uiPriority w:val="47"/>
    <w:rsid w:val="006A07C3"/>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5">
    <w:name w:val="Liste Tablo 2 - Vurgu 15"/>
    <w:basedOn w:val="NormalTablo"/>
    <w:uiPriority w:val="47"/>
    <w:rsid w:val="006A07C3"/>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5">
    <w:name w:val="Liste Tablo 2 - Vurgu 25"/>
    <w:basedOn w:val="NormalTablo"/>
    <w:uiPriority w:val="47"/>
    <w:rsid w:val="006A07C3"/>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5">
    <w:name w:val="Liste Tablo 2 - Vurgu 35"/>
    <w:basedOn w:val="NormalTablo"/>
    <w:uiPriority w:val="47"/>
    <w:rsid w:val="006A07C3"/>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5">
    <w:name w:val="Liste Tablo 2 - Vurgu 45"/>
    <w:basedOn w:val="NormalTablo"/>
    <w:uiPriority w:val="47"/>
    <w:rsid w:val="006A07C3"/>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5">
    <w:name w:val="Liste Tablo 2 - Vurgu 55"/>
    <w:basedOn w:val="NormalTablo"/>
    <w:uiPriority w:val="47"/>
    <w:rsid w:val="006A07C3"/>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5">
    <w:name w:val="Liste Tablo 2 - Vurgu 65"/>
    <w:basedOn w:val="NormalTablo"/>
    <w:uiPriority w:val="47"/>
    <w:rsid w:val="006A07C3"/>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5">
    <w:name w:val="Liste Tablo 35"/>
    <w:basedOn w:val="NormalTablo"/>
    <w:uiPriority w:val="48"/>
    <w:rsid w:val="006A07C3"/>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5">
    <w:name w:val="Liste Tablo 3 - Vurgu 15"/>
    <w:basedOn w:val="NormalTablo"/>
    <w:uiPriority w:val="48"/>
    <w:rsid w:val="006A07C3"/>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5">
    <w:name w:val="Liste Tablo 3 - Vurgu 25"/>
    <w:basedOn w:val="NormalTablo"/>
    <w:uiPriority w:val="48"/>
    <w:rsid w:val="006A07C3"/>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5">
    <w:name w:val="Liste Tablo 3 - Vurgu 35"/>
    <w:basedOn w:val="NormalTablo"/>
    <w:uiPriority w:val="48"/>
    <w:rsid w:val="006A07C3"/>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5">
    <w:name w:val="Liste Tablo 3 - Vurgu 45"/>
    <w:basedOn w:val="NormalTablo"/>
    <w:uiPriority w:val="48"/>
    <w:rsid w:val="006A07C3"/>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5">
    <w:name w:val="Liste Tablo 3 - Vurgu 55"/>
    <w:basedOn w:val="NormalTablo"/>
    <w:uiPriority w:val="48"/>
    <w:rsid w:val="006A07C3"/>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5">
    <w:name w:val="Liste Tablo 3 - Vurgu 65"/>
    <w:basedOn w:val="NormalTablo"/>
    <w:uiPriority w:val="48"/>
    <w:rsid w:val="006A07C3"/>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5">
    <w:name w:val="Liste Tablo 45"/>
    <w:basedOn w:val="NormalTablo"/>
    <w:uiPriority w:val="49"/>
    <w:rsid w:val="006A07C3"/>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5">
    <w:name w:val="Liste Tablo 4 - Vurgu 15"/>
    <w:basedOn w:val="NormalTablo"/>
    <w:uiPriority w:val="49"/>
    <w:rsid w:val="006A07C3"/>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5">
    <w:name w:val="Liste Tablo 4 - Vurgu 25"/>
    <w:basedOn w:val="NormalTablo"/>
    <w:uiPriority w:val="49"/>
    <w:rsid w:val="006A07C3"/>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5">
    <w:name w:val="Liste Tablo 4 - Vurgu 35"/>
    <w:basedOn w:val="NormalTablo"/>
    <w:uiPriority w:val="49"/>
    <w:rsid w:val="006A07C3"/>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5">
    <w:name w:val="Liste Tablo 4 - Vurgu 45"/>
    <w:basedOn w:val="NormalTablo"/>
    <w:uiPriority w:val="49"/>
    <w:rsid w:val="006A07C3"/>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5">
    <w:name w:val="Liste Tablo 4 - Vurgu 55"/>
    <w:basedOn w:val="NormalTablo"/>
    <w:uiPriority w:val="49"/>
    <w:rsid w:val="006A07C3"/>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5">
    <w:name w:val="Liste Tablo 4 - Vurgu 65"/>
    <w:basedOn w:val="NormalTablo"/>
    <w:uiPriority w:val="49"/>
    <w:rsid w:val="006A07C3"/>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5">
    <w:name w:val="Liste Tablo 5 - Koyu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5">
    <w:name w:val="Liste Tablo 5 Koyu - Vurgu 1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5">
    <w:name w:val="Liste Tablo 5 Koyu - Vurgu 2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5">
    <w:name w:val="Liste Tablo 5 Koyu - Vurgu 3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5">
    <w:name w:val="Liste Tablo 5 Koyu - Vurgu 4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5">
    <w:name w:val="Liste Tablo 5 Koyu - Vurgu 5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5">
    <w:name w:val="Liste Tablo 5 Koyu - Vurgu 65"/>
    <w:basedOn w:val="NormalTablo"/>
    <w:uiPriority w:val="50"/>
    <w:rsid w:val="006A07C3"/>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5">
    <w:name w:val="Liste Tablo 6 Renkli5"/>
    <w:basedOn w:val="NormalTablo"/>
    <w:uiPriority w:val="51"/>
    <w:rsid w:val="006A07C3"/>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5">
    <w:name w:val="Liste Tablo 6 Renkli - Vurgu 15"/>
    <w:basedOn w:val="NormalTablo"/>
    <w:uiPriority w:val="51"/>
    <w:rsid w:val="006A07C3"/>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5">
    <w:name w:val="Liste Tablo 6 Renkli - Vurgu 25"/>
    <w:basedOn w:val="NormalTablo"/>
    <w:uiPriority w:val="51"/>
    <w:rsid w:val="006A07C3"/>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5">
    <w:name w:val="Liste Tablo 6 Renkli - Vurgu 35"/>
    <w:basedOn w:val="NormalTablo"/>
    <w:uiPriority w:val="51"/>
    <w:rsid w:val="006A07C3"/>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5">
    <w:name w:val="Liste Tablo 6 Renkli - Vurgu 45"/>
    <w:basedOn w:val="NormalTablo"/>
    <w:uiPriority w:val="51"/>
    <w:rsid w:val="006A07C3"/>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5">
    <w:name w:val="Liste Tablo 6 Renkli - Vurgu 55"/>
    <w:basedOn w:val="NormalTablo"/>
    <w:uiPriority w:val="51"/>
    <w:rsid w:val="006A07C3"/>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5">
    <w:name w:val="Liste Tablo 6 Renkli - Vurgu 65"/>
    <w:basedOn w:val="NormalTablo"/>
    <w:uiPriority w:val="51"/>
    <w:rsid w:val="006A07C3"/>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5">
    <w:name w:val="Liste Tablo 7 Renkli5"/>
    <w:basedOn w:val="NormalTablo"/>
    <w:uiPriority w:val="52"/>
    <w:rsid w:val="006A07C3"/>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5">
    <w:name w:val="Liste Tablo 7 Renkli - Vurgu 15"/>
    <w:basedOn w:val="NormalTablo"/>
    <w:uiPriority w:val="52"/>
    <w:rsid w:val="006A07C3"/>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5">
    <w:name w:val="Liste Tablo 7 Renkli - Vurgu 25"/>
    <w:basedOn w:val="NormalTablo"/>
    <w:uiPriority w:val="52"/>
    <w:rsid w:val="006A07C3"/>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5">
    <w:name w:val="Liste Tablo 7 Renkli - Vurgu 35"/>
    <w:basedOn w:val="NormalTablo"/>
    <w:uiPriority w:val="52"/>
    <w:rsid w:val="006A07C3"/>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5">
    <w:name w:val="Liste Tablo 7 Renkli - Vurgu 45"/>
    <w:basedOn w:val="NormalTablo"/>
    <w:uiPriority w:val="52"/>
    <w:rsid w:val="006A07C3"/>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5">
    <w:name w:val="Liste Tablo 7 Renkli - Vurgu 55"/>
    <w:basedOn w:val="NormalTablo"/>
    <w:uiPriority w:val="52"/>
    <w:rsid w:val="006A07C3"/>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5">
    <w:name w:val="Liste Tablo 7 Renkli - Vurgu 65"/>
    <w:basedOn w:val="NormalTablo"/>
    <w:uiPriority w:val="52"/>
    <w:rsid w:val="006A07C3"/>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5">
    <w:name w:val="Tablo Kılavuzu Açık5"/>
    <w:basedOn w:val="NormalTablo"/>
    <w:uiPriority w:val="40"/>
    <w:rsid w:val="006A07C3"/>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187842205">
      <w:bodyDiv w:val="1"/>
      <w:marLeft w:val="0"/>
      <w:marRight w:val="0"/>
      <w:marTop w:val="0"/>
      <w:marBottom w:val="0"/>
      <w:divBdr>
        <w:top w:val="none" w:sz="0" w:space="0" w:color="auto"/>
        <w:left w:val="none" w:sz="0" w:space="0" w:color="auto"/>
        <w:bottom w:val="none" w:sz="0" w:space="0" w:color="auto"/>
        <w:right w:val="none" w:sz="0" w:space="0" w:color="auto"/>
      </w:divBdr>
    </w:div>
    <w:div w:id="205407609">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371541192">
      <w:bodyDiv w:val="1"/>
      <w:marLeft w:val="0"/>
      <w:marRight w:val="0"/>
      <w:marTop w:val="0"/>
      <w:marBottom w:val="0"/>
      <w:divBdr>
        <w:top w:val="none" w:sz="0" w:space="0" w:color="auto"/>
        <w:left w:val="none" w:sz="0" w:space="0" w:color="auto"/>
        <w:bottom w:val="none" w:sz="0" w:space="0" w:color="auto"/>
        <w:right w:val="none" w:sz="0" w:space="0" w:color="auto"/>
      </w:divBdr>
    </w:div>
    <w:div w:id="429159035">
      <w:bodyDiv w:val="1"/>
      <w:marLeft w:val="0"/>
      <w:marRight w:val="0"/>
      <w:marTop w:val="0"/>
      <w:marBottom w:val="0"/>
      <w:divBdr>
        <w:top w:val="none" w:sz="0" w:space="0" w:color="auto"/>
        <w:left w:val="none" w:sz="0" w:space="0" w:color="auto"/>
        <w:bottom w:val="none" w:sz="0" w:space="0" w:color="auto"/>
        <w:right w:val="none" w:sz="0" w:space="0" w:color="auto"/>
      </w:divBdr>
    </w:div>
    <w:div w:id="460075729">
      <w:bodyDiv w:val="1"/>
      <w:marLeft w:val="0"/>
      <w:marRight w:val="0"/>
      <w:marTop w:val="0"/>
      <w:marBottom w:val="0"/>
      <w:divBdr>
        <w:top w:val="none" w:sz="0" w:space="0" w:color="auto"/>
        <w:left w:val="none" w:sz="0" w:space="0" w:color="auto"/>
        <w:bottom w:val="none" w:sz="0" w:space="0" w:color="auto"/>
        <w:right w:val="none" w:sz="0" w:space="0" w:color="auto"/>
      </w:divBdr>
    </w:div>
    <w:div w:id="472600731">
      <w:bodyDiv w:val="1"/>
      <w:marLeft w:val="0"/>
      <w:marRight w:val="0"/>
      <w:marTop w:val="0"/>
      <w:marBottom w:val="0"/>
      <w:divBdr>
        <w:top w:val="none" w:sz="0" w:space="0" w:color="auto"/>
        <w:left w:val="none" w:sz="0" w:space="0" w:color="auto"/>
        <w:bottom w:val="none" w:sz="0" w:space="0" w:color="auto"/>
        <w:right w:val="none" w:sz="0" w:space="0" w:color="auto"/>
      </w:divBdr>
    </w:div>
    <w:div w:id="632948970">
      <w:bodyDiv w:val="1"/>
      <w:marLeft w:val="0"/>
      <w:marRight w:val="0"/>
      <w:marTop w:val="0"/>
      <w:marBottom w:val="0"/>
      <w:divBdr>
        <w:top w:val="none" w:sz="0" w:space="0" w:color="auto"/>
        <w:left w:val="none" w:sz="0" w:space="0" w:color="auto"/>
        <w:bottom w:val="none" w:sz="0" w:space="0" w:color="auto"/>
        <w:right w:val="none" w:sz="0" w:space="0" w:color="auto"/>
      </w:divBdr>
    </w:div>
    <w:div w:id="680549149">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831797084">
      <w:bodyDiv w:val="1"/>
      <w:marLeft w:val="0"/>
      <w:marRight w:val="0"/>
      <w:marTop w:val="0"/>
      <w:marBottom w:val="0"/>
      <w:divBdr>
        <w:top w:val="none" w:sz="0" w:space="0" w:color="auto"/>
        <w:left w:val="none" w:sz="0" w:space="0" w:color="auto"/>
        <w:bottom w:val="none" w:sz="0" w:space="0" w:color="auto"/>
        <w:right w:val="none" w:sz="0" w:space="0" w:color="auto"/>
      </w:divBdr>
    </w:div>
    <w:div w:id="1021052488">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257440850">
      <w:bodyDiv w:val="1"/>
      <w:marLeft w:val="0"/>
      <w:marRight w:val="0"/>
      <w:marTop w:val="0"/>
      <w:marBottom w:val="0"/>
      <w:divBdr>
        <w:top w:val="none" w:sz="0" w:space="0" w:color="auto"/>
        <w:left w:val="none" w:sz="0" w:space="0" w:color="auto"/>
        <w:bottom w:val="none" w:sz="0" w:space="0" w:color="auto"/>
        <w:right w:val="none" w:sz="0" w:space="0" w:color="auto"/>
      </w:divBdr>
    </w:div>
    <w:div w:id="1271202787">
      <w:bodyDiv w:val="1"/>
      <w:marLeft w:val="0"/>
      <w:marRight w:val="0"/>
      <w:marTop w:val="0"/>
      <w:marBottom w:val="0"/>
      <w:divBdr>
        <w:top w:val="none" w:sz="0" w:space="0" w:color="auto"/>
        <w:left w:val="none" w:sz="0" w:space="0" w:color="auto"/>
        <w:bottom w:val="none" w:sz="0" w:space="0" w:color="auto"/>
        <w:right w:val="none" w:sz="0" w:space="0" w:color="auto"/>
      </w:divBdr>
    </w:div>
    <w:div w:id="1717240704">
      <w:bodyDiv w:val="1"/>
      <w:marLeft w:val="0"/>
      <w:marRight w:val="0"/>
      <w:marTop w:val="0"/>
      <w:marBottom w:val="0"/>
      <w:divBdr>
        <w:top w:val="none" w:sz="0" w:space="0" w:color="auto"/>
        <w:left w:val="none" w:sz="0" w:space="0" w:color="auto"/>
        <w:bottom w:val="none" w:sz="0" w:space="0" w:color="auto"/>
        <w:right w:val="none" w:sz="0" w:space="0" w:color="auto"/>
      </w:divBdr>
      <w:divsChild>
        <w:div w:id="707872722">
          <w:marLeft w:val="0"/>
          <w:marRight w:val="0"/>
          <w:marTop w:val="0"/>
          <w:marBottom w:val="0"/>
          <w:divBdr>
            <w:top w:val="none" w:sz="0" w:space="0" w:color="auto"/>
            <w:left w:val="none" w:sz="0" w:space="0" w:color="auto"/>
            <w:bottom w:val="none" w:sz="0" w:space="0" w:color="auto"/>
            <w:right w:val="none" w:sz="0" w:space="0" w:color="auto"/>
          </w:divBdr>
          <w:divsChild>
            <w:div w:id="6747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0.png"/><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tst_2021148577_Standard_Tasari_Icerik_(DOC)_229997.docx</File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2.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3.xml><?xml version="1.0" encoding="utf-8"?>
<ds:datastoreItem xmlns:ds="http://schemas.openxmlformats.org/officeDocument/2006/customXml" ds:itemID="{3C963E65-FFA4-4525-83E8-BB9A6F257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0BA8F-6980-4966-B785-0B9A0D35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17</Pages>
  <Words>2500</Words>
  <Characters>14251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2022-05-09T10:53:00Z</cp:lastPrinted>
  <dcterms:created xsi:type="dcterms:W3CDTF">2022-09-15T11:01:00Z</dcterms:created>
  <dcterms:modified xsi:type="dcterms:W3CDTF">2022-09-15T11:01:00Z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vt:lpwstr>
  </property>
  <property fmtid="{D5CDD505-2E9C-101B-9397-08002B2CF9AE}" pid="3" name="STANDART_YAYIN_TARIHI">
    <vt:lpwstr> </vt:lpwstr>
  </property>
  <property fmtid="{D5CDD505-2E9C-101B-9397-08002B2CF9AE}" pid="4" name="YERINE_ALDIGI_STANDART">
    <vt:lpwstr> </vt:lpwstr>
  </property>
  <property fmtid="{D5CDD505-2E9C-101B-9397-08002B2CF9AE}" pid="5" name="ICS_NUMARASI">
    <vt:lpwstr>67.080.010</vt:lpwstr>
  </property>
  <property fmtid="{D5CDD505-2E9C-101B-9397-08002B2CF9AE}" pid="6" name="TURKCE_ADI">
    <vt:lpwstr>Meyve bar</vt:lpwstr>
  </property>
  <property fmtid="{D5CDD505-2E9C-101B-9397-08002B2CF9AE}" pid="7" name="INGILIZCE_ADI">
    <vt:lpwstr> Fruit bar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2021/148577</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