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D2F0" w14:textId="77777777" w:rsidR="00334A77" w:rsidRDefault="00334A77" w:rsidP="00B2012B">
      <w:pPr>
        <w:rPr>
          <w:b/>
          <w:color w:val="0000FF"/>
          <w:sz w:val="26"/>
        </w:rPr>
      </w:pPr>
      <w:bookmarkStart w:id="0" w:name="_GoBack"/>
      <w:bookmarkEnd w:id="0"/>
      <w:r>
        <w:rPr>
          <w:b/>
          <w:color w:val="0000FF"/>
          <w:sz w:val="26"/>
        </w:rPr>
        <w:t>TÜRK STANDARDI TASARISI</w:t>
      </w:r>
    </w:p>
    <w:p w14:paraId="4A721256" w14:textId="77777777"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365B4E">
        <w:rPr>
          <w:b/>
          <w:color w:val="0000FF"/>
          <w:sz w:val="26"/>
        </w:rPr>
        <w:t>tst</w:t>
      </w:r>
      <w:proofErr w:type="spellEnd"/>
      <w:proofErr w:type="gramEnd"/>
      <w:r w:rsidR="00365B4E">
        <w:rPr>
          <w:b/>
          <w:color w:val="0000FF"/>
          <w:sz w:val="26"/>
        </w:rPr>
        <w:t xml:space="preserve"> 10626</w:t>
      </w:r>
      <w:r w:rsidRPr="00C24C4D">
        <w:rPr>
          <w:b/>
          <w:color w:val="0000FF"/>
          <w:sz w:val="26"/>
        </w:rPr>
        <w:fldChar w:fldCharType="end"/>
      </w:r>
    </w:p>
    <w:p w14:paraId="15363C38" w14:textId="77777777" w:rsidR="00334A77" w:rsidRDefault="005E7263" w:rsidP="00B2012B">
      <w:pPr>
        <w:jc w:val="right"/>
        <w:rPr>
          <w:color w:val="365F91" w:themeColor="accent1" w:themeShade="BF"/>
        </w:rPr>
      </w:pPr>
      <w:fldSimple w:instr=" DOCPROPERTY STANDART_YAYIN_TARIHI \* MERGEFORMAT ">
        <w:r w:rsidR="00365B4E">
          <w:t xml:space="preserve"> </w:t>
        </w:r>
      </w:fldSimple>
    </w:p>
    <w:p w14:paraId="5CB0F50D" w14:textId="77777777" w:rsidR="00334A77" w:rsidRDefault="005E7263" w:rsidP="00B2012B">
      <w:pPr>
        <w:jc w:val="right"/>
        <w:rPr>
          <w:b/>
          <w:color w:val="FF0000"/>
        </w:rPr>
      </w:pPr>
      <w:fldSimple w:instr=" DOCPROPERTY YERINE_ALDIGI_STANDART \* MERGEFORMAT ">
        <w:r w:rsidR="00365B4E" w:rsidRPr="001A35F7">
          <w:rPr>
            <w:bCs/>
            <w:color w:val="365F91" w:themeColor="accent1" w:themeShade="BF"/>
          </w:rPr>
          <w:t>TS</w:t>
        </w:r>
        <w:r w:rsidR="00365B4E" w:rsidRPr="001A35F7">
          <w:rPr>
            <w:color w:val="365F91" w:themeColor="accent1" w:themeShade="BF"/>
          </w:rPr>
          <w:t xml:space="preserve"> 10626:1993</w:t>
        </w:r>
      </w:fldSimple>
      <w:r w:rsidR="00334A77">
        <w:rPr>
          <w:b/>
          <w:color w:val="FF0000"/>
        </w:rPr>
        <w:t>yerine</w:t>
      </w:r>
    </w:p>
    <w:p w14:paraId="0BB5E338" w14:textId="77777777" w:rsidR="00334A77" w:rsidRDefault="00334A77" w:rsidP="00B2012B">
      <w:pPr>
        <w:jc w:val="right"/>
        <w:rPr>
          <w:color w:val="365F91" w:themeColor="accent1" w:themeShade="BF"/>
        </w:rPr>
      </w:pPr>
      <w:r>
        <w:rPr>
          <w:color w:val="FF0000"/>
        </w:rPr>
        <w:t>ICS</w:t>
      </w:r>
      <w:fldSimple w:instr=" DOCPROPERTY ICS_NUMARASI \* MERGEFORMAT ">
        <w:r w:rsidR="00365B4E" w:rsidRPr="001A35F7">
          <w:rPr>
            <w:color w:val="365F91" w:themeColor="accent1" w:themeShade="BF"/>
          </w:rPr>
          <w:t>67.060</w:t>
        </w:r>
      </w:fldSimple>
    </w:p>
    <w:p w14:paraId="5BDA999C" w14:textId="77777777" w:rsidR="00334A77" w:rsidRDefault="00334A77" w:rsidP="00B2012B">
      <w:pPr>
        <w:rPr>
          <w:color w:val="365F91" w:themeColor="accent1" w:themeShade="BF"/>
        </w:rPr>
      </w:pPr>
    </w:p>
    <w:p w14:paraId="6C43CD56" w14:textId="77777777" w:rsidR="00334A77" w:rsidRDefault="00334A77" w:rsidP="00B2012B">
      <w:pPr>
        <w:rPr>
          <w:color w:val="365F91" w:themeColor="accent1" w:themeShade="BF"/>
        </w:rPr>
      </w:pPr>
    </w:p>
    <w:p w14:paraId="00294A04" w14:textId="77777777" w:rsidR="00334A77" w:rsidRDefault="00334A77" w:rsidP="00B2012B">
      <w:pPr>
        <w:rPr>
          <w:color w:val="365F91" w:themeColor="accent1" w:themeShade="BF"/>
        </w:rPr>
      </w:pPr>
    </w:p>
    <w:p w14:paraId="4B0932FA" w14:textId="77777777" w:rsidR="00334A77" w:rsidRPr="004218A9" w:rsidRDefault="005E7263" w:rsidP="00B2012B">
      <w:pPr>
        <w:rPr>
          <w:b/>
          <w:color w:val="365F91" w:themeColor="accent1" w:themeShade="BF"/>
          <w:sz w:val="30"/>
        </w:rPr>
      </w:pPr>
      <w:fldSimple w:instr=" DOCPROPERTY TURKCE_ADI \* MERGEFORMAT ">
        <w:r w:rsidR="00365B4E" w:rsidRPr="001A35F7">
          <w:rPr>
            <w:b/>
            <w:color w:val="365F91" w:themeColor="accent1" w:themeShade="BF"/>
            <w:sz w:val="30"/>
          </w:rPr>
          <w:t>Simit</w:t>
        </w:r>
      </w:fldSimple>
    </w:p>
    <w:p w14:paraId="3AF56B27" w14:textId="77777777" w:rsidR="00334A77" w:rsidRDefault="00334A77" w:rsidP="00B2012B">
      <w:pPr>
        <w:rPr>
          <w:b/>
          <w:color w:val="365F91" w:themeColor="accent1" w:themeShade="BF"/>
          <w:sz w:val="30"/>
        </w:rPr>
      </w:pPr>
    </w:p>
    <w:p w14:paraId="741C8038" w14:textId="77777777"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365B4E" w:rsidRPr="001A35F7">
        <w:rPr>
          <w:i/>
          <w:color w:val="365F91" w:themeColor="accent1" w:themeShade="BF"/>
        </w:rPr>
        <w:t>Simit</w:t>
      </w:r>
      <w:r w:rsidRPr="00AD636B">
        <w:rPr>
          <w:i/>
          <w:color w:val="365F91" w:themeColor="accent1" w:themeShade="BF"/>
          <w:lang w:val="en-GB"/>
        </w:rPr>
        <w:fldChar w:fldCharType="end"/>
      </w:r>
    </w:p>
    <w:p w14:paraId="046FE85F" w14:textId="77777777" w:rsidR="00334A77" w:rsidRPr="00AD636B" w:rsidRDefault="005E7263" w:rsidP="00B2012B">
      <w:pPr>
        <w:rPr>
          <w:i/>
          <w:color w:val="365F91" w:themeColor="accent1" w:themeShade="BF"/>
          <w:lang w:val="fr-FR"/>
        </w:rPr>
      </w:pPr>
      <w:fldSimple w:instr=" DOCPROPERTY FRANSIZCA_ADI \* MERGEFORMAT ">
        <w:r w:rsidR="00365B4E">
          <w:t xml:space="preserve"> </w:t>
        </w:r>
      </w:fldSimple>
    </w:p>
    <w:p w14:paraId="54323A16" w14:textId="77777777" w:rsidR="00334A77" w:rsidRPr="00AD636B" w:rsidRDefault="005E7263" w:rsidP="00B2012B">
      <w:pPr>
        <w:rPr>
          <w:i/>
          <w:color w:val="365F91" w:themeColor="accent1" w:themeShade="BF"/>
          <w:lang w:val="de-DE"/>
        </w:rPr>
      </w:pPr>
      <w:fldSimple w:instr=" DOCPROPERTY ALMANCA_ADI \* MERGEFORMAT ">
        <w:r w:rsidR="00365B4E">
          <w:t xml:space="preserve"> </w:t>
        </w:r>
      </w:fldSimple>
    </w:p>
    <w:p w14:paraId="25EB32F6" w14:textId="77777777" w:rsidR="00334A77" w:rsidRDefault="00334A77" w:rsidP="00B2012B">
      <w:pPr>
        <w:rPr>
          <w:i/>
          <w:color w:val="365F91" w:themeColor="accent1" w:themeShade="BF"/>
        </w:rPr>
      </w:pPr>
    </w:p>
    <w:p w14:paraId="4B0EE075" w14:textId="77777777" w:rsidR="00D402AF" w:rsidRDefault="00D402AF">
      <w:pPr>
        <w:rPr>
          <w:color w:val="365F91" w:themeColor="accent1" w:themeShade="BF"/>
        </w:rPr>
      </w:pPr>
      <w:r>
        <w:rPr>
          <w:color w:val="365F91" w:themeColor="accent1" w:themeShade="BF"/>
        </w:rPr>
        <w:br w:type="page"/>
      </w:r>
    </w:p>
    <w:p w14:paraId="14C5C139" w14:textId="77777777" w:rsidR="00334A77" w:rsidRDefault="00334A77" w:rsidP="00B2012B">
      <w:pPr>
        <w:rPr>
          <w:color w:val="365F91" w:themeColor="accent1" w:themeShade="BF"/>
        </w:rPr>
      </w:pPr>
    </w:p>
    <w:p w14:paraId="01925D96" w14:textId="77777777" w:rsidR="00D402AF" w:rsidRDefault="00D402AF" w:rsidP="00B2012B">
      <w:pPr>
        <w:rPr>
          <w:color w:val="365F91" w:themeColor="accent1" w:themeShade="BF"/>
        </w:rPr>
      </w:pPr>
      <w:r>
        <w:rPr>
          <w:color w:val="365F91" w:themeColor="accent1" w:themeShade="BF"/>
        </w:rPr>
        <w:t>Mütalaa sayfası</w:t>
      </w:r>
    </w:p>
    <w:p w14:paraId="671CE79B" w14:textId="77777777" w:rsidR="008821B3" w:rsidRDefault="00D402AF" w:rsidP="008821B3">
      <w:pPr>
        <w:tabs>
          <w:tab w:val="left" w:pos="1695"/>
          <w:tab w:val="center" w:pos="4875"/>
        </w:tabs>
        <w:rPr>
          <w:b/>
          <w:lang w:val="de-DE"/>
        </w:rPr>
      </w:pPr>
      <w:r>
        <w:rPr>
          <w:b/>
          <w:lang w:val="de-DE"/>
        </w:rPr>
        <w:tab/>
      </w:r>
    </w:p>
    <w:p w14:paraId="5AEE1447" w14:textId="77777777" w:rsidR="00D402AF" w:rsidRDefault="00D402AF" w:rsidP="00B2012B">
      <w:pPr>
        <w:rPr>
          <w:color w:val="365F91" w:themeColor="accent1" w:themeShade="BF"/>
        </w:rPr>
      </w:pPr>
    </w:p>
    <w:p w14:paraId="7A8CCD78" w14:textId="77777777" w:rsidR="00AE60F4" w:rsidRDefault="00AE60F4" w:rsidP="00AE60F4">
      <w:pPr>
        <w:jc w:val="center"/>
        <w:rPr>
          <w:rFonts w:eastAsia="Times New Roman" w:cs="Times New Roman"/>
          <w:b/>
          <w:sz w:val="20"/>
          <w:szCs w:val="20"/>
          <w:lang w:eastAsia="tr-TR"/>
        </w:rPr>
      </w:pPr>
      <w:proofErr w:type="spellStart"/>
      <w:proofErr w:type="gramStart"/>
      <w:r>
        <w:rPr>
          <w:b/>
        </w:rPr>
        <w:t>tst</w:t>
      </w:r>
      <w:proofErr w:type="spellEnd"/>
      <w:proofErr w:type="gramEnd"/>
      <w:r>
        <w:rPr>
          <w:b/>
        </w:rPr>
        <w:t xml:space="preserve"> 124</w:t>
      </w:r>
      <w:r w:rsidR="00B7351E">
        <w:rPr>
          <w:b/>
        </w:rPr>
        <w:t>77 “Simit</w:t>
      </w:r>
      <w:r>
        <w:rPr>
          <w:b/>
        </w:rPr>
        <w:t>” Standart taslağının I. Mütalaa değerlendirmesi</w:t>
      </w:r>
    </w:p>
    <w:p w14:paraId="06B36118" w14:textId="77777777" w:rsidR="00AE60F4" w:rsidRDefault="00AE60F4" w:rsidP="00AE60F4">
      <w:pPr>
        <w:rPr>
          <w:b/>
        </w:rPr>
      </w:pPr>
    </w:p>
    <w:p w14:paraId="2AA089CC" w14:textId="77777777" w:rsidR="00AE60F4" w:rsidRDefault="00AE60F4" w:rsidP="00AE60F4">
      <w:pPr>
        <w:rPr>
          <w:b/>
          <w:u w:val="single"/>
        </w:rPr>
      </w:pPr>
      <w:r>
        <w:rPr>
          <w:b/>
          <w:u w:val="single"/>
        </w:rPr>
        <w:t>Uygun görüş bildirenler:</w:t>
      </w:r>
    </w:p>
    <w:p w14:paraId="6BD313CD" w14:textId="77777777" w:rsidR="00AE60F4" w:rsidRPr="00C176C7" w:rsidRDefault="00AE60F4" w:rsidP="00AE60F4">
      <w:pPr>
        <w:spacing w:after="0"/>
      </w:pPr>
      <w:r w:rsidRPr="00C176C7">
        <w:t>Ticaret Bakanlığı Ürün Güvenliği ve Denetimi Genel Müdürlüğü</w:t>
      </w:r>
    </w:p>
    <w:p w14:paraId="1BAB7E42" w14:textId="77777777" w:rsidR="00AE60F4" w:rsidRPr="00C176C7" w:rsidRDefault="00AE60F4" w:rsidP="00AE60F4">
      <w:pPr>
        <w:spacing w:after="0"/>
      </w:pPr>
      <w:r w:rsidRPr="00C176C7">
        <w:t>TSE Marmara Bölge Koordinatörlüğü Gıda Kimyası Birimi</w:t>
      </w:r>
    </w:p>
    <w:p w14:paraId="1D177B47" w14:textId="77777777" w:rsidR="00AE60F4" w:rsidRPr="00C176C7" w:rsidRDefault="00AE60F4" w:rsidP="00AE60F4">
      <w:pPr>
        <w:spacing w:after="0"/>
      </w:pPr>
      <w:r w:rsidRPr="00C176C7">
        <w:t xml:space="preserve">TSE Marmara Bölge Koordinatörlüğü Mikrobiyoloji ve </w:t>
      </w:r>
      <w:proofErr w:type="spellStart"/>
      <w:r w:rsidRPr="00C176C7">
        <w:t>Biyogenetik</w:t>
      </w:r>
      <w:proofErr w:type="spellEnd"/>
      <w:r w:rsidRPr="00C176C7">
        <w:t xml:space="preserve"> Birimi</w:t>
      </w:r>
    </w:p>
    <w:p w14:paraId="28E10958" w14:textId="77777777" w:rsidR="00AE60F4" w:rsidRDefault="00C5571A" w:rsidP="00AE60F4">
      <w:pPr>
        <w:spacing w:after="0"/>
      </w:pPr>
      <w:r w:rsidRPr="00C176C7">
        <w:t>TSE Marmara Bölge Koordinatörlüğü</w:t>
      </w:r>
      <w:r>
        <w:t xml:space="preserve"> Enstrümantal </w:t>
      </w:r>
      <w:proofErr w:type="spellStart"/>
      <w:r>
        <w:t>AnalizBirimi</w:t>
      </w:r>
      <w:proofErr w:type="spellEnd"/>
    </w:p>
    <w:p w14:paraId="5C30316F" w14:textId="77777777" w:rsidR="00B7351E" w:rsidRDefault="00B7351E" w:rsidP="00AE60F4">
      <w:pPr>
        <w:spacing w:after="0"/>
        <w:rPr>
          <w:b/>
          <w:u w:val="single"/>
        </w:rPr>
      </w:pPr>
    </w:p>
    <w:p w14:paraId="3FE55F91" w14:textId="77777777" w:rsidR="00AE60F4" w:rsidRDefault="00AE60F4" w:rsidP="00AE60F4">
      <w:pPr>
        <w:spacing w:after="0"/>
        <w:rPr>
          <w:b/>
          <w:u w:val="single"/>
        </w:rPr>
      </w:pPr>
      <w:proofErr w:type="spellStart"/>
      <w:r>
        <w:rPr>
          <w:b/>
          <w:u w:val="single"/>
        </w:rPr>
        <w:t>Redaksiyonel</w:t>
      </w:r>
      <w:proofErr w:type="spellEnd"/>
      <w:r>
        <w:rPr>
          <w:b/>
          <w:u w:val="single"/>
        </w:rPr>
        <w:t xml:space="preserve"> görüş bildirenler:</w:t>
      </w:r>
    </w:p>
    <w:p w14:paraId="5D901B42" w14:textId="77777777" w:rsidR="00AE60F4" w:rsidRDefault="00AE60F4" w:rsidP="00AE60F4">
      <w:proofErr w:type="gramStart"/>
      <w:r>
        <w:t>Milli</w:t>
      </w:r>
      <w:proofErr w:type="gramEnd"/>
      <w:r>
        <w:t xml:space="preserve"> Savunma Bakanlığı Teknik Hizmetler Dairesi Başkanlığı</w:t>
      </w:r>
    </w:p>
    <w:p w14:paraId="7C72AE28" w14:textId="77777777" w:rsidR="00D402AF" w:rsidRDefault="00AE60F4" w:rsidP="00B2012B">
      <w:pPr>
        <w:rPr>
          <w:rFonts w:eastAsia="SimSun"/>
          <w:b/>
          <w:sz w:val="24"/>
          <w:szCs w:val="24"/>
          <w:u w:val="single"/>
        </w:rPr>
      </w:pPr>
      <w:r>
        <w:rPr>
          <w:rFonts w:eastAsia="SimSun"/>
          <w:b/>
          <w:sz w:val="24"/>
          <w:szCs w:val="24"/>
          <w:u w:val="single"/>
        </w:rPr>
        <w:t>Esas ilişkin görüş bildirenler:</w:t>
      </w:r>
    </w:p>
    <w:tbl>
      <w:tblPr>
        <w:tblStyle w:val="TabloKlavuzu"/>
        <w:tblW w:w="0" w:type="auto"/>
        <w:tblLook w:val="04A0" w:firstRow="1" w:lastRow="0" w:firstColumn="1" w:lastColumn="0" w:noHBand="0" w:noVBand="1"/>
      </w:tblPr>
      <w:tblGrid>
        <w:gridCol w:w="3247"/>
        <w:gridCol w:w="3247"/>
        <w:gridCol w:w="3247"/>
      </w:tblGrid>
      <w:tr w:rsidR="00B7351E" w14:paraId="5EFE2592" w14:textId="77777777" w:rsidTr="001A35F7">
        <w:tc>
          <w:tcPr>
            <w:tcW w:w="3247" w:type="dxa"/>
            <w:vMerge w:val="restart"/>
            <w:vAlign w:val="center"/>
          </w:tcPr>
          <w:p w14:paraId="5690260C" w14:textId="77777777" w:rsidR="00B7351E" w:rsidRPr="001A35F7" w:rsidRDefault="00B7351E" w:rsidP="001A35F7">
            <w:pPr>
              <w:jc w:val="left"/>
              <w:rPr>
                <w:sz w:val="24"/>
                <w:szCs w:val="24"/>
              </w:rPr>
            </w:pPr>
            <w:r w:rsidRPr="001A35F7">
              <w:rPr>
                <w:sz w:val="24"/>
                <w:szCs w:val="24"/>
              </w:rPr>
              <w:t xml:space="preserve">Milli </w:t>
            </w:r>
            <w:proofErr w:type="spellStart"/>
            <w:r w:rsidRPr="001A35F7">
              <w:rPr>
                <w:sz w:val="24"/>
                <w:szCs w:val="24"/>
              </w:rPr>
              <w:t>Savunma</w:t>
            </w:r>
            <w:proofErr w:type="spellEnd"/>
            <w:r w:rsidRPr="001A35F7">
              <w:rPr>
                <w:sz w:val="24"/>
                <w:szCs w:val="24"/>
              </w:rPr>
              <w:t xml:space="preserve"> </w:t>
            </w:r>
            <w:proofErr w:type="spellStart"/>
            <w:r w:rsidRPr="001A35F7">
              <w:rPr>
                <w:sz w:val="24"/>
                <w:szCs w:val="24"/>
              </w:rPr>
              <w:t>Bakanlığı</w:t>
            </w:r>
            <w:proofErr w:type="spellEnd"/>
            <w:r w:rsidRPr="001A35F7">
              <w:rPr>
                <w:sz w:val="24"/>
                <w:szCs w:val="24"/>
              </w:rPr>
              <w:t xml:space="preserve"> Teknik </w:t>
            </w:r>
            <w:proofErr w:type="spellStart"/>
            <w:r w:rsidRPr="001A35F7">
              <w:rPr>
                <w:sz w:val="24"/>
                <w:szCs w:val="24"/>
              </w:rPr>
              <w:t>Hizmetler</w:t>
            </w:r>
            <w:proofErr w:type="spellEnd"/>
            <w:r w:rsidRPr="001A35F7">
              <w:rPr>
                <w:sz w:val="24"/>
                <w:szCs w:val="24"/>
              </w:rPr>
              <w:t xml:space="preserve"> </w:t>
            </w:r>
            <w:proofErr w:type="spellStart"/>
            <w:r w:rsidRPr="001A35F7">
              <w:rPr>
                <w:sz w:val="24"/>
                <w:szCs w:val="24"/>
              </w:rPr>
              <w:t>Dairesi</w:t>
            </w:r>
            <w:proofErr w:type="spellEnd"/>
            <w:r w:rsidRPr="001A35F7">
              <w:rPr>
                <w:sz w:val="24"/>
                <w:szCs w:val="24"/>
              </w:rPr>
              <w:t xml:space="preserve"> </w:t>
            </w:r>
            <w:proofErr w:type="spellStart"/>
            <w:r w:rsidRPr="001A35F7">
              <w:rPr>
                <w:sz w:val="24"/>
                <w:szCs w:val="24"/>
              </w:rPr>
              <w:t>Başkanlığı</w:t>
            </w:r>
            <w:proofErr w:type="spellEnd"/>
          </w:p>
        </w:tc>
        <w:tc>
          <w:tcPr>
            <w:tcW w:w="3247" w:type="dxa"/>
          </w:tcPr>
          <w:p w14:paraId="73107B64" w14:textId="77777777" w:rsidR="00B7351E" w:rsidRPr="001A35F7" w:rsidRDefault="00B7351E" w:rsidP="00B2012B">
            <w:pPr>
              <w:rPr>
                <w:rFonts w:eastAsia="SimSun"/>
                <w:sz w:val="24"/>
                <w:szCs w:val="24"/>
              </w:rPr>
            </w:pPr>
            <w:proofErr w:type="spellStart"/>
            <w:r w:rsidRPr="001A35F7">
              <w:rPr>
                <w:rFonts w:eastAsia="SimSun"/>
                <w:sz w:val="24"/>
                <w:szCs w:val="24"/>
              </w:rPr>
              <w:t>Madde</w:t>
            </w:r>
            <w:proofErr w:type="spellEnd"/>
            <w:r w:rsidRPr="001A35F7">
              <w:rPr>
                <w:rFonts w:eastAsia="SimSun"/>
                <w:sz w:val="24"/>
                <w:szCs w:val="24"/>
              </w:rPr>
              <w:t xml:space="preserve"> 3.1 Simit </w:t>
            </w:r>
            <w:proofErr w:type="spellStart"/>
            <w:r w:rsidRPr="001A35F7">
              <w:rPr>
                <w:rFonts w:eastAsia="SimSun"/>
                <w:sz w:val="24"/>
                <w:szCs w:val="24"/>
              </w:rPr>
              <w:t>tanımına</w:t>
            </w:r>
            <w:proofErr w:type="spellEnd"/>
            <w:r w:rsidRPr="001A35F7">
              <w:rPr>
                <w:rFonts w:eastAsia="SimSun"/>
                <w:sz w:val="24"/>
                <w:szCs w:val="24"/>
              </w:rPr>
              <w:t xml:space="preserve"> </w:t>
            </w:r>
            <w:proofErr w:type="spellStart"/>
            <w:r w:rsidRPr="001A35F7">
              <w:rPr>
                <w:rFonts w:eastAsia="SimSun"/>
                <w:sz w:val="24"/>
                <w:szCs w:val="24"/>
              </w:rPr>
              <w:t>çeşni</w:t>
            </w:r>
            <w:proofErr w:type="spellEnd"/>
            <w:r w:rsidRPr="001A35F7">
              <w:rPr>
                <w:rFonts w:eastAsia="SimSun"/>
                <w:sz w:val="24"/>
                <w:szCs w:val="24"/>
              </w:rPr>
              <w:t xml:space="preserve"> </w:t>
            </w:r>
            <w:proofErr w:type="spellStart"/>
            <w:r w:rsidRPr="001A35F7">
              <w:rPr>
                <w:rFonts w:eastAsia="SimSun"/>
                <w:sz w:val="24"/>
                <w:szCs w:val="24"/>
              </w:rPr>
              <w:t>maddesinin</w:t>
            </w:r>
            <w:proofErr w:type="spellEnd"/>
            <w:r w:rsidRPr="001A35F7">
              <w:rPr>
                <w:rFonts w:eastAsia="SimSun"/>
                <w:sz w:val="24"/>
                <w:szCs w:val="24"/>
              </w:rPr>
              <w:t xml:space="preserve"> de </w:t>
            </w:r>
            <w:proofErr w:type="spellStart"/>
            <w:r w:rsidRPr="001A35F7">
              <w:rPr>
                <w:rFonts w:eastAsia="SimSun"/>
                <w:sz w:val="24"/>
                <w:szCs w:val="24"/>
              </w:rPr>
              <w:t>eklenmesine</w:t>
            </w:r>
            <w:proofErr w:type="spellEnd"/>
            <w:r w:rsidRPr="001A35F7">
              <w:rPr>
                <w:rFonts w:eastAsia="SimSun"/>
                <w:sz w:val="24"/>
                <w:szCs w:val="24"/>
              </w:rPr>
              <w:t xml:space="preserve"> </w:t>
            </w:r>
            <w:proofErr w:type="spellStart"/>
            <w:r w:rsidRPr="001A35F7">
              <w:rPr>
                <w:rFonts w:eastAsia="SimSun"/>
                <w:sz w:val="24"/>
                <w:szCs w:val="24"/>
              </w:rPr>
              <w:t>ilişkin</w:t>
            </w:r>
            <w:proofErr w:type="spellEnd"/>
            <w:r w:rsidRPr="001A35F7">
              <w:rPr>
                <w:rFonts w:eastAsia="SimSun"/>
                <w:sz w:val="24"/>
                <w:szCs w:val="24"/>
              </w:rPr>
              <w:t xml:space="preserve"> </w:t>
            </w:r>
            <w:proofErr w:type="spellStart"/>
            <w:r w:rsidRPr="001A35F7">
              <w:rPr>
                <w:rFonts w:eastAsia="SimSun"/>
                <w:sz w:val="24"/>
                <w:szCs w:val="24"/>
              </w:rPr>
              <w:t>görüşleri</w:t>
            </w:r>
            <w:proofErr w:type="spellEnd"/>
          </w:p>
        </w:tc>
        <w:tc>
          <w:tcPr>
            <w:tcW w:w="3247" w:type="dxa"/>
          </w:tcPr>
          <w:p w14:paraId="5A5A8DC8" w14:textId="77777777" w:rsidR="00B7351E" w:rsidRPr="001A35F7" w:rsidRDefault="00B7351E" w:rsidP="00B2012B">
            <w:pPr>
              <w:rPr>
                <w:rFonts w:eastAsia="SimSun"/>
                <w:sz w:val="24"/>
                <w:szCs w:val="24"/>
              </w:rPr>
            </w:pPr>
            <w:proofErr w:type="spellStart"/>
            <w:r w:rsidRPr="001A35F7">
              <w:rPr>
                <w:rFonts w:eastAsia="SimSun"/>
                <w:sz w:val="24"/>
                <w:szCs w:val="24"/>
              </w:rPr>
              <w:t>Uyuldu</w:t>
            </w:r>
            <w:proofErr w:type="spellEnd"/>
          </w:p>
        </w:tc>
      </w:tr>
      <w:tr w:rsidR="00B7351E" w14:paraId="7E608ECA" w14:textId="77777777" w:rsidTr="00AE60F4">
        <w:tc>
          <w:tcPr>
            <w:tcW w:w="3247" w:type="dxa"/>
            <w:vMerge/>
          </w:tcPr>
          <w:p w14:paraId="56F42BCD" w14:textId="77777777" w:rsidR="00B7351E" w:rsidRPr="001A35F7" w:rsidRDefault="00B7351E" w:rsidP="00B2012B">
            <w:pPr>
              <w:rPr>
                <w:rFonts w:eastAsia="SimSun"/>
                <w:sz w:val="24"/>
                <w:szCs w:val="24"/>
              </w:rPr>
            </w:pPr>
          </w:p>
        </w:tc>
        <w:tc>
          <w:tcPr>
            <w:tcW w:w="3247" w:type="dxa"/>
          </w:tcPr>
          <w:p w14:paraId="70414889" w14:textId="77777777" w:rsidR="00B7351E" w:rsidRPr="001A35F7" w:rsidRDefault="00B7351E" w:rsidP="00B2012B">
            <w:pPr>
              <w:rPr>
                <w:rFonts w:eastAsia="SimSun"/>
                <w:sz w:val="24"/>
                <w:szCs w:val="24"/>
              </w:rPr>
            </w:pPr>
            <w:proofErr w:type="spellStart"/>
            <w:r w:rsidRPr="00B7351E">
              <w:rPr>
                <w:rFonts w:eastAsia="SimSun"/>
                <w:sz w:val="24"/>
                <w:szCs w:val="24"/>
              </w:rPr>
              <w:t>Madde</w:t>
            </w:r>
            <w:proofErr w:type="spellEnd"/>
            <w:r w:rsidRPr="00B7351E">
              <w:rPr>
                <w:rFonts w:eastAsia="SimSun"/>
                <w:sz w:val="24"/>
                <w:szCs w:val="24"/>
              </w:rPr>
              <w:t xml:space="preserve"> 3.3 “</w:t>
            </w:r>
            <w:proofErr w:type="spellStart"/>
            <w:r w:rsidRPr="00B7351E">
              <w:rPr>
                <w:rFonts w:eastAsia="SimSun"/>
                <w:sz w:val="24"/>
                <w:szCs w:val="24"/>
              </w:rPr>
              <w:t>hamurun</w:t>
            </w:r>
            <w:proofErr w:type="spellEnd"/>
            <w:r w:rsidRPr="00B7351E">
              <w:rPr>
                <w:rFonts w:eastAsia="SimSun"/>
                <w:sz w:val="24"/>
                <w:szCs w:val="24"/>
              </w:rPr>
              <w:t xml:space="preserve"> </w:t>
            </w:r>
            <w:proofErr w:type="spellStart"/>
            <w:r w:rsidRPr="00B7351E">
              <w:rPr>
                <w:rFonts w:eastAsia="SimSun"/>
                <w:sz w:val="24"/>
                <w:szCs w:val="24"/>
              </w:rPr>
              <w:t>içine</w:t>
            </w:r>
            <w:proofErr w:type="spellEnd"/>
            <w:r w:rsidRPr="00B7351E">
              <w:rPr>
                <w:rFonts w:eastAsia="SimSun"/>
                <w:sz w:val="24"/>
                <w:szCs w:val="24"/>
              </w:rPr>
              <w:t xml:space="preserve">” </w:t>
            </w:r>
            <w:proofErr w:type="spellStart"/>
            <w:r w:rsidRPr="00B7351E">
              <w:rPr>
                <w:rFonts w:eastAsia="SimSun"/>
                <w:sz w:val="24"/>
                <w:szCs w:val="24"/>
              </w:rPr>
              <w:t>ibaresinin</w:t>
            </w:r>
            <w:proofErr w:type="spellEnd"/>
            <w:r w:rsidRPr="00B7351E">
              <w:rPr>
                <w:rFonts w:eastAsia="SimSun"/>
                <w:sz w:val="24"/>
                <w:szCs w:val="24"/>
              </w:rPr>
              <w:t xml:space="preserve"> </w:t>
            </w:r>
            <w:proofErr w:type="spellStart"/>
            <w:r w:rsidRPr="00B7351E">
              <w:rPr>
                <w:rFonts w:eastAsia="SimSun"/>
                <w:sz w:val="24"/>
                <w:szCs w:val="24"/>
              </w:rPr>
              <w:t>eklenmesine</w:t>
            </w:r>
            <w:proofErr w:type="spellEnd"/>
            <w:r w:rsidRPr="00B7351E">
              <w:rPr>
                <w:rFonts w:eastAsia="SimSun"/>
                <w:sz w:val="24"/>
                <w:szCs w:val="24"/>
              </w:rPr>
              <w:t xml:space="preserve"> </w:t>
            </w:r>
            <w:proofErr w:type="spellStart"/>
            <w:r w:rsidRPr="00B7351E">
              <w:rPr>
                <w:rFonts w:eastAsia="SimSun"/>
                <w:sz w:val="24"/>
                <w:szCs w:val="24"/>
              </w:rPr>
              <w:t>ilişkin</w:t>
            </w:r>
            <w:proofErr w:type="spellEnd"/>
            <w:r w:rsidRPr="00B7351E">
              <w:rPr>
                <w:rFonts w:eastAsia="SimSun"/>
                <w:sz w:val="24"/>
                <w:szCs w:val="24"/>
              </w:rPr>
              <w:t xml:space="preserve"> </w:t>
            </w:r>
            <w:proofErr w:type="spellStart"/>
            <w:r w:rsidRPr="00B7351E">
              <w:rPr>
                <w:rFonts w:eastAsia="SimSun"/>
                <w:sz w:val="24"/>
                <w:szCs w:val="24"/>
              </w:rPr>
              <w:t>görüşleri</w:t>
            </w:r>
            <w:proofErr w:type="spellEnd"/>
          </w:p>
        </w:tc>
        <w:tc>
          <w:tcPr>
            <w:tcW w:w="3247" w:type="dxa"/>
          </w:tcPr>
          <w:p w14:paraId="1388B3A5" w14:textId="77777777" w:rsidR="00B7351E" w:rsidRPr="001A35F7" w:rsidRDefault="00B7351E" w:rsidP="00B2012B">
            <w:pPr>
              <w:rPr>
                <w:rFonts w:eastAsia="SimSun"/>
                <w:sz w:val="24"/>
                <w:szCs w:val="24"/>
              </w:rPr>
            </w:pPr>
            <w:proofErr w:type="spellStart"/>
            <w:r w:rsidRPr="00B7351E">
              <w:rPr>
                <w:rFonts w:eastAsia="SimSun"/>
                <w:sz w:val="24"/>
                <w:szCs w:val="24"/>
              </w:rPr>
              <w:t>Uyuldu</w:t>
            </w:r>
            <w:proofErr w:type="spellEnd"/>
          </w:p>
        </w:tc>
      </w:tr>
      <w:tr w:rsidR="00B7351E" w14:paraId="607F5CB8" w14:textId="77777777" w:rsidTr="00AE60F4">
        <w:tc>
          <w:tcPr>
            <w:tcW w:w="3247" w:type="dxa"/>
            <w:vMerge/>
          </w:tcPr>
          <w:p w14:paraId="5952D105" w14:textId="77777777" w:rsidR="00B7351E" w:rsidRPr="001A35F7" w:rsidRDefault="00B7351E" w:rsidP="00B2012B">
            <w:pPr>
              <w:rPr>
                <w:rFonts w:eastAsia="SimSun"/>
                <w:sz w:val="24"/>
                <w:szCs w:val="24"/>
              </w:rPr>
            </w:pPr>
          </w:p>
        </w:tc>
        <w:tc>
          <w:tcPr>
            <w:tcW w:w="3247" w:type="dxa"/>
          </w:tcPr>
          <w:p w14:paraId="59298D8C" w14:textId="77777777" w:rsidR="00B7351E" w:rsidRPr="001A35F7" w:rsidRDefault="00B7351E" w:rsidP="00B2012B">
            <w:pPr>
              <w:rPr>
                <w:rFonts w:eastAsia="SimSun"/>
                <w:sz w:val="24"/>
                <w:szCs w:val="24"/>
              </w:rPr>
            </w:pPr>
            <w:proofErr w:type="spellStart"/>
            <w:r w:rsidRPr="00B7351E">
              <w:rPr>
                <w:rFonts w:eastAsia="SimSun"/>
                <w:sz w:val="24"/>
                <w:szCs w:val="24"/>
              </w:rPr>
              <w:t>Madde</w:t>
            </w:r>
            <w:proofErr w:type="spellEnd"/>
            <w:r w:rsidRPr="00B7351E">
              <w:rPr>
                <w:rFonts w:eastAsia="SimSun"/>
                <w:sz w:val="24"/>
                <w:szCs w:val="24"/>
              </w:rPr>
              <w:t xml:space="preserve"> 4.2.2 </w:t>
            </w:r>
            <w:proofErr w:type="spellStart"/>
            <w:r w:rsidRPr="00B7351E">
              <w:rPr>
                <w:rFonts w:eastAsia="SimSun"/>
                <w:sz w:val="24"/>
                <w:szCs w:val="24"/>
              </w:rPr>
              <w:t>Kimyasal</w:t>
            </w:r>
            <w:proofErr w:type="spellEnd"/>
            <w:r w:rsidRPr="00B7351E">
              <w:rPr>
                <w:rFonts w:eastAsia="SimSun"/>
                <w:sz w:val="24"/>
                <w:szCs w:val="24"/>
              </w:rPr>
              <w:t xml:space="preserve"> </w:t>
            </w:r>
            <w:proofErr w:type="spellStart"/>
            <w:r w:rsidRPr="00B7351E">
              <w:rPr>
                <w:rFonts w:eastAsia="SimSun"/>
                <w:sz w:val="24"/>
                <w:szCs w:val="24"/>
              </w:rPr>
              <w:t>özellikler</w:t>
            </w:r>
            <w:proofErr w:type="spellEnd"/>
            <w:r w:rsidRPr="00B7351E">
              <w:rPr>
                <w:rFonts w:eastAsia="SimSun"/>
                <w:sz w:val="24"/>
                <w:szCs w:val="24"/>
              </w:rPr>
              <w:t xml:space="preserve"> %10’</w:t>
            </w:r>
            <w:proofErr w:type="gramStart"/>
            <w:r w:rsidRPr="00B7351E">
              <w:rPr>
                <w:rFonts w:eastAsia="SimSun"/>
                <w:sz w:val="24"/>
                <w:szCs w:val="24"/>
              </w:rPr>
              <w:t xml:space="preserve">luk  </w:t>
            </w:r>
            <w:proofErr w:type="spellStart"/>
            <w:r w:rsidRPr="00B7351E">
              <w:rPr>
                <w:rFonts w:eastAsia="SimSun"/>
                <w:sz w:val="24"/>
                <w:szCs w:val="24"/>
              </w:rPr>
              <w:t>HCl’de</w:t>
            </w:r>
            <w:proofErr w:type="spellEnd"/>
            <w:proofErr w:type="gramEnd"/>
            <w:r w:rsidRPr="00B7351E">
              <w:rPr>
                <w:rFonts w:eastAsia="SimSun"/>
                <w:sz w:val="24"/>
                <w:szCs w:val="24"/>
              </w:rPr>
              <w:t xml:space="preserve"> </w:t>
            </w:r>
            <w:proofErr w:type="spellStart"/>
            <w:r w:rsidRPr="00B7351E">
              <w:rPr>
                <w:rFonts w:eastAsia="SimSun"/>
                <w:sz w:val="24"/>
                <w:szCs w:val="24"/>
              </w:rPr>
              <w:t>çözünmeyen</w:t>
            </w:r>
            <w:proofErr w:type="spellEnd"/>
            <w:r w:rsidRPr="00B7351E">
              <w:rPr>
                <w:rFonts w:eastAsia="SimSun"/>
                <w:sz w:val="24"/>
                <w:szCs w:val="24"/>
              </w:rPr>
              <w:t xml:space="preserve"> </w:t>
            </w:r>
            <w:proofErr w:type="spellStart"/>
            <w:r w:rsidRPr="00B7351E">
              <w:rPr>
                <w:rFonts w:eastAsia="SimSun"/>
                <w:sz w:val="24"/>
                <w:szCs w:val="24"/>
              </w:rPr>
              <w:t>kül</w:t>
            </w:r>
            <w:proofErr w:type="spellEnd"/>
            <w:r w:rsidRPr="00B7351E">
              <w:rPr>
                <w:rFonts w:eastAsia="SimSun"/>
                <w:sz w:val="24"/>
                <w:szCs w:val="24"/>
              </w:rPr>
              <w:t xml:space="preserve"> </w:t>
            </w:r>
            <w:proofErr w:type="spellStart"/>
            <w:r w:rsidRPr="00B7351E">
              <w:rPr>
                <w:rFonts w:eastAsia="SimSun"/>
                <w:sz w:val="24"/>
                <w:szCs w:val="24"/>
              </w:rPr>
              <w:t>değerine</w:t>
            </w:r>
            <w:proofErr w:type="spellEnd"/>
            <w:r w:rsidRPr="00B7351E">
              <w:rPr>
                <w:rFonts w:eastAsia="SimSun"/>
                <w:sz w:val="24"/>
                <w:szCs w:val="24"/>
              </w:rPr>
              <w:t xml:space="preserve"> </w:t>
            </w:r>
            <w:proofErr w:type="spellStart"/>
            <w:r w:rsidRPr="00B7351E">
              <w:rPr>
                <w:rFonts w:eastAsia="SimSun"/>
                <w:sz w:val="24"/>
                <w:szCs w:val="24"/>
              </w:rPr>
              <w:t>ilişkin</w:t>
            </w:r>
            <w:proofErr w:type="spellEnd"/>
            <w:r w:rsidRPr="00B7351E">
              <w:rPr>
                <w:rFonts w:eastAsia="SimSun"/>
                <w:sz w:val="24"/>
                <w:szCs w:val="24"/>
              </w:rPr>
              <w:t xml:space="preserve"> </w:t>
            </w:r>
            <w:proofErr w:type="spellStart"/>
            <w:r w:rsidRPr="00B7351E">
              <w:rPr>
                <w:rFonts w:eastAsia="SimSun"/>
                <w:sz w:val="24"/>
                <w:szCs w:val="24"/>
              </w:rPr>
              <w:t>görüşleri</w:t>
            </w:r>
            <w:proofErr w:type="spellEnd"/>
          </w:p>
        </w:tc>
        <w:tc>
          <w:tcPr>
            <w:tcW w:w="3247" w:type="dxa"/>
          </w:tcPr>
          <w:p w14:paraId="2A2820CF" w14:textId="77777777" w:rsidR="00B7351E" w:rsidRPr="001A35F7" w:rsidRDefault="00B7351E" w:rsidP="00B2012B">
            <w:pPr>
              <w:rPr>
                <w:rFonts w:eastAsia="SimSun"/>
                <w:sz w:val="24"/>
                <w:szCs w:val="24"/>
              </w:rPr>
            </w:pPr>
            <w:proofErr w:type="spellStart"/>
            <w:r w:rsidRPr="00B7351E">
              <w:rPr>
                <w:rFonts w:eastAsia="SimSun"/>
                <w:sz w:val="24"/>
                <w:szCs w:val="24"/>
              </w:rPr>
              <w:t>Uyuldu</w:t>
            </w:r>
            <w:proofErr w:type="spellEnd"/>
          </w:p>
        </w:tc>
      </w:tr>
      <w:tr w:rsidR="00B7351E" w14:paraId="2F06BD03" w14:textId="77777777" w:rsidTr="00AE60F4">
        <w:tc>
          <w:tcPr>
            <w:tcW w:w="3247" w:type="dxa"/>
            <w:vMerge/>
          </w:tcPr>
          <w:p w14:paraId="1114EF8A" w14:textId="77777777" w:rsidR="00B7351E" w:rsidRPr="001A35F7" w:rsidRDefault="00B7351E" w:rsidP="00B2012B">
            <w:pPr>
              <w:rPr>
                <w:rFonts w:eastAsia="SimSun"/>
                <w:sz w:val="24"/>
                <w:szCs w:val="24"/>
              </w:rPr>
            </w:pPr>
          </w:p>
        </w:tc>
        <w:tc>
          <w:tcPr>
            <w:tcW w:w="3247" w:type="dxa"/>
          </w:tcPr>
          <w:p w14:paraId="6B363BCD" w14:textId="77777777" w:rsidR="00B7351E" w:rsidRPr="001A35F7" w:rsidRDefault="00B7351E" w:rsidP="00B2012B">
            <w:pPr>
              <w:rPr>
                <w:rFonts w:eastAsia="SimSun"/>
                <w:sz w:val="24"/>
                <w:szCs w:val="24"/>
              </w:rPr>
            </w:pPr>
            <w:proofErr w:type="spellStart"/>
            <w:r w:rsidRPr="00B7351E">
              <w:rPr>
                <w:rFonts w:eastAsia="SimSun"/>
                <w:sz w:val="24"/>
                <w:szCs w:val="24"/>
              </w:rPr>
              <w:t>Madde</w:t>
            </w:r>
            <w:proofErr w:type="spellEnd"/>
            <w:r w:rsidRPr="00B7351E">
              <w:rPr>
                <w:rFonts w:eastAsia="SimSun"/>
                <w:sz w:val="24"/>
                <w:szCs w:val="24"/>
              </w:rPr>
              <w:t xml:space="preserve"> 6.2 </w:t>
            </w:r>
            <w:proofErr w:type="spellStart"/>
            <w:r w:rsidRPr="00B7351E">
              <w:rPr>
                <w:rFonts w:eastAsia="SimSun"/>
                <w:sz w:val="24"/>
                <w:szCs w:val="24"/>
              </w:rPr>
              <w:t>İşaretleme</w:t>
            </w:r>
            <w:proofErr w:type="spellEnd"/>
            <w:r w:rsidRPr="00B7351E">
              <w:rPr>
                <w:rFonts w:eastAsia="SimSun"/>
                <w:sz w:val="24"/>
                <w:szCs w:val="24"/>
              </w:rPr>
              <w:t xml:space="preserve"> </w:t>
            </w:r>
            <w:proofErr w:type="spellStart"/>
            <w:r w:rsidRPr="00B7351E">
              <w:rPr>
                <w:rFonts w:eastAsia="SimSun"/>
                <w:sz w:val="24"/>
                <w:szCs w:val="24"/>
              </w:rPr>
              <w:t>maddesine</w:t>
            </w:r>
            <w:proofErr w:type="spellEnd"/>
            <w:r w:rsidRPr="00B7351E">
              <w:rPr>
                <w:rFonts w:eastAsia="SimSun"/>
                <w:sz w:val="24"/>
                <w:szCs w:val="24"/>
              </w:rPr>
              <w:t xml:space="preserve"> </w:t>
            </w:r>
            <w:proofErr w:type="spellStart"/>
            <w:r w:rsidRPr="00B7351E">
              <w:rPr>
                <w:rFonts w:eastAsia="SimSun"/>
                <w:sz w:val="24"/>
                <w:szCs w:val="24"/>
              </w:rPr>
              <w:t>ilişkin</w:t>
            </w:r>
            <w:proofErr w:type="spellEnd"/>
            <w:r w:rsidRPr="00B7351E">
              <w:rPr>
                <w:rFonts w:eastAsia="SimSun"/>
                <w:sz w:val="24"/>
                <w:szCs w:val="24"/>
              </w:rPr>
              <w:t xml:space="preserve"> </w:t>
            </w:r>
            <w:proofErr w:type="spellStart"/>
            <w:r w:rsidRPr="00B7351E">
              <w:rPr>
                <w:rFonts w:eastAsia="SimSun"/>
                <w:sz w:val="24"/>
                <w:szCs w:val="24"/>
              </w:rPr>
              <w:t>görüşleri</w:t>
            </w:r>
            <w:proofErr w:type="spellEnd"/>
          </w:p>
        </w:tc>
        <w:tc>
          <w:tcPr>
            <w:tcW w:w="3247" w:type="dxa"/>
          </w:tcPr>
          <w:p w14:paraId="1AA109EE" w14:textId="77777777" w:rsidR="00B7351E" w:rsidRPr="001A35F7" w:rsidRDefault="00B7351E" w:rsidP="00B2012B">
            <w:pPr>
              <w:rPr>
                <w:rFonts w:eastAsia="SimSun"/>
                <w:sz w:val="24"/>
                <w:szCs w:val="24"/>
              </w:rPr>
            </w:pPr>
            <w:proofErr w:type="spellStart"/>
            <w:r w:rsidRPr="00B7351E">
              <w:rPr>
                <w:rFonts w:eastAsia="SimSun"/>
                <w:sz w:val="24"/>
                <w:szCs w:val="24"/>
              </w:rPr>
              <w:t>Uyuldu</w:t>
            </w:r>
            <w:proofErr w:type="spellEnd"/>
          </w:p>
        </w:tc>
      </w:tr>
      <w:tr w:rsidR="00AE60F4" w14:paraId="08F2A90D" w14:textId="77777777" w:rsidTr="00AE60F4">
        <w:tc>
          <w:tcPr>
            <w:tcW w:w="3247" w:type="dxa"/>
          </w:tcPr>
          <w:p w14:paraId="308DF5DB" w14:textId="77777777" w:rsidR="00AE60F4" w:rsidRPr="001A35F7" w:rsidRDefault="004A6BAB" w:rsidP="00B2012B">
            <w:pPr>
              <w:rPr>
                <w:rFonts w:eastAsia="SimSun"/>
                <w:sz w:val="24"/>
                <w:szCs w:val="24"/>
              </w:rPr>
            </w:pPr>
            <w:proofErr w:type="spellStart"/>
            <w:r w:rsidRPr="00B7351E">
              <w:rPr>
                <w:rFonts w:eastAsia="SimSun"/>
                <w:sz w:val="24"/>
                <w:szCs w:val="24"/>
              </w:rPr>
              <w:t>Tarım</w:t>
            </w:r>
            <w:proofErr w:type="spellEnd"/>
            <w:r w:rsidRPr="00B7351E">
              <w:rPr>
                <w:rFonts w:eastAsia="SimSun"/>
                <w:sz w:val="24"/>
                <w:szCs w:val="24"/>
              </w:rPr>
              <w:t xml:space="preserve"> </w:t>
            </w:r>
            <w:proofErr w:type="spellStart"/>
            <w:r w:rsidRPr="00B7351E">
              <w:rPr>
                <w:rFonts w:eastAsia="SimSun"/>
                <w:sz w:val="24"/>
                <w:szCs w:val="24"/>
              </w:rPr>
              <w:t>ve</w:t>
            </w:r>
            <w:proofErr w:type="spellEnd"/>
            <w:r w:rsidRPr="00B7351E">
              <w:rPr>
                <w:rFonts w:eastAsia="SimSun"/>
                <w:sz w:val="24"/>
                <w:szCs w:val="24"/>
              </w:rPr>
              <w:t xml:space="preserve"> Orman </w:t>
            </w:r>
            <w:proofErr w:type="spellStart"/>
            <w:r w:rsidR="00334A44" w:rsidRPr="00B7351E">
              <w:rPr>
                <w:rFonts w:eastAsia="SimSun"/>
                <w:sz w:val="24"/>
                <w:szCs w:val="24"/>
              </w:rPr>
              <w:t>Bakanlığı</w:t>
            </w:r>
            <w:proofErr w:type="spellEnd"/>
            <w:r w:rsidR="00334A44" w:rsidRPr="00B7351E">
              <w:rPr>
                <w:rFonts w:eastAsia="SimSun"/>
                <w:sz w:val="24"/>
                <w:szCs w:val="24"/>
              </w:rPr>
              <w:t xml:space="preserve"> </w:t>
            </w:r>
            <w:proofErr w:type="spellStart"/>
            <w:r w:rsidR="00334A44" w:rsidRPr="00B7351E">
              <w:rPr>
                <w:rFonts w:eastAsia="SimSun"/>
                <w:sz w:val="24"/>
                <w:szCs w:val="24"/>
              </w:rPr>
              <w:t>Gıda</w:t>
            </w:r>
            <w:proofErr w:type="spellEnd"/>
            <w:r w:rsidR="00334A44" w:rsidRPr="00B7351E">
              <w:rPr>
                <w:rFonts w:eastAsia="SimSun"/>
                <w:sz w:val="24"/>
                <w:szCs w:val="24"/>
              </w:rPr>
              <w:t xml:space="preserve"> </w:t>
            </w:r>
            <w:proofErr w:type="spellStart"/>
            <w:r w:rsidR="00334A44" w:rsidRPr="00B7351E">
              <w:rPr>
                <w:rFonts w:eastAsia="SimSun"/>
                <w:sz w:val="24"/>
                <w:szCs w:val="24"/>
              </w:rPr>
              <w:t>ve</w:t>
            </w:r>
            <w:proofErr w:type="spellEnd"/>
            <w:r w:rsidR="00334A44" w:rsidRPr="00B7351E">
              <w:rPr>
                <w:rFonts w:eastAsia="SimSun"/>
                <w:sz w:val="24"/>
                <w:szCs w:val="24"/>
              </w:rPr>
              <w:t xml:space="preserve"> </w:t>
            </w:r>
            <w:proofErr w:type="spellStart"/>
            <w:r w:rsidR="00334A44" w:rsidRPr="00B7351E">
              <w:rPr>
                <w:rFonts w:eastAsia="SimSun"/>
                <w:sz w:val="24"/>
                <w:szCs w:val="24"/>
              </w:rPr>
              <w:t>Kontrol</w:t>
            </w:r>
            <w:proofErr w:type="spellEnd"/>
            <w:r w:rsidR="00334A44" w:rsidRPr="00B7351E">
              <w:rPr>
                <w:rFonts w:eastAsia="SimSun"/>
                <w:sz w:val="24"/>
                <w:szCs w:val="24"/>
              </w:rPr>
              <w:t xml:space="preserve"> </w:t>
            </w:r>
            <w:proofErr w:type="spellStart"/>
            <w:r w:rsidR="00334A44" w:rsidRPr="00B7351E">
              <w:rPr>
                <w:rFonts w:eastAsia="SimSun"/>
                <w:sz w:val="24"/>
                <w:szCs w:val="24"/>
              </w:rPr>
              <w:t>Genel</w:t>
            </w:r>
            <w:proofErr w:type="spellEnd"/>
            <w:r w:rsidR="00334A44" w:rsidRPr="00B7351E">
              <w:rPr>
                <w:rFonts w:eastAsia="SimSun"/>
                <w:sz w:val="24"/>
                <w:szCs w:val="24"/>
              </w:rPr>
              <w:t xml:space="preserve"> </w:t>
            </w:r>
            <w:proofErr w:type="spellStart"/>
            <w:r w:rsidR="00334A44" w:rsidRPr="00B7351E">
              <w:rPr>
                <w:rFonts w:eastAsia="SimSun"/>
                <w:sz w:val="24"/>
                <w:szCs w:val="24"/>
              </w:rPr>
              <w:t>Müdürlüğü</w:t>
            </w:r>
            <w:proofErr w:type="spellEnd"/>
          </w:p>
        </w:tc>
        <w:tc>
          <w:tcPr>
            <w:tcW w:w="3247" w:type="dxa"/>
          </w:tcPr>
          <w:p w14:paraId="511D9D43" w14:textId="77777777" w:rsidR="00AE60F4" w:rsidRPr="001A35F7" w:rsidRDefault="00C63788" w:rsidP="00B2012B">
            <w:pPr>
              <w:rPr>
                <w:rFonts w:eastAsia="SimSun"/>
                <w:sz w:val="24"/>
                <w:szCs w:val="24"/>
              </w:rPr>
            </w:pPr>
            <w:r w:rsidRPr="00B7351E">
              <w:rPr>
                <w:rFonts w:eastAsia="SimSun"/>
                <w:sz w:val="24"/>
                <w:szCs w:val="24"/>
              </w:rPr>
              <w:t xml:space="preserve">Simit </w:t>
            </w:r>
            <w:proofErr w:type="spellStart"/>
            <w:r w:rsidRPr="00B7351E">
              <w:rPr>
                <w:rFonts w:eastAsia="SimSun"/>
                <w:sz w:val="24"/>
                <w:szCs w:val="24"/>
              </w:rPr>
              <w:t>çeşitlerinin</w:t>
            </w:r>
            <w:proofErr w:type="spellEnd"/>
            <w:r w:rsidR="00334A44" w:rsidRPr="00B7351E">
              <w:rPr>
                <w:rFonts w:eastAsia="SimSun"/>
                <w:sz w:val="24"/>
                <w:szCs w:val="24"/>
              </w:rPr>
              <w:t xml:space="preserve"> de </w:t>
            </w:r>
            <w:proofErr w:type="spellStart"/>
            <w:r w:rsidR="00334A44" w:rsidRPr="00B7351E">
              <w:rPr>
                <w:rFonts w:eastAsia="SimSun"/>
                <w:sz w:val="24"/>
                <w:szCs w:val="24"/>
              </w:rPr>
              <w:t>ilave</w:t>
            </w:r>
            <w:proofErr w:type="spellEnd"/>
            <w:r w:rsidR="00334A44" w:rsidRPr="00B7351E">
              <w:rPr>
                <w:rFonts w:eastAsia="SimSun"/>
                <w:sz w:val="24"/>
                <w:szCs w:val="24"/>
              </w:rPr>
              <w:t xml:space="preserve"> </w:t>
            </w:r>
            <w:proofErr w:type="spellStart"/>
            <w:r w:rsidR="00334A44" w:rsidRPr="00B7351E">
              <w:rPr>
                <w:rFonts w:eastAsia="SimSun"/>
                <w:sz w:val="24"/>
                <w:szCs w:val="24"/>
              </w:rPr>
              <w:t>edilmesine</w:t>
            </w:r>
            <w:proofErr w:type="spellEnd"/>
            <w:r w:rsidR="00334A44" w:rsidRPr="00B7351E">
              <w:rPr>
                <w:rFonts w:eastAsia="SimSun"/>
                <w:sz w:val="24"/>
                <w:szCs w:val="24"/>
              </w:rPr>
              <w:t xml:space="preserve"> </w:t>
            </w:r>
            <w:proofErr w:type="spellStart"/>
            <w:r w:rsidR="00334A44" w:rsidRPr="00B7351E">
              <w:rPr>
                <w:rFonts w:eastAsia="SimSun"/>
                <w:sz w:val="24"/>
                <w:szCs w:val="24"/>
              </w:rPr>
              <w:t>ilişkin</w:t>
            </w:r>
            <w:proofErr w:type="spellEnd"/>
            <w:r w:rsidR="00334A44" w:rsidRPr="00B7351E">
              <w:rPr>
                <w:rFonts w:eastAsia="SimSun"/>
                <w:sz w:val="24"/>
                <w:szCs w:val="24"/>
              </w:rPr>
              <w:t xml:space="preserve"> </w:t>
            </w:r>
            <w:proofErr w:type="spellStart"/>
            <w:r w:rsidR="00334A44" w:rsidRPr="00B7351E">
              <w:rPr>
                <w:rFonts w:eastAsia="SimSun"/>
                <w:sz w:val="24"/>
                <w:szCs w:val="24"/>
              </w:rPr>
              <w:t>görüşleri</w:t>
            </w:r>
            <w:proofErr w:type="spellEnd"/>
          </w:p>
        </w:tc>
        <w:tc>
          <w:tcPr>
            <w:tcW w:w="3247" w:type="dxa"/>
          </w:tcPr>
          <w:p w14:paraId="7826F0D9" w14:textId="77777777" w:rsidR="00AE60F4" w:rsidRPr="001A35F7" w:rsidRDefault="00363A0E" w:rsidP="00B2012B">
            <w:pPr>
              <w:rPr>
                <w:rFonts w:eastAsia="SimSun"/>
                <w:sz w:val="24"/>
                <w:szCs w:val="24"/>
              </w:rPr>
            </w:pPr>
            <w:proofErr w:type="spellStart"/>
            <w:r>
              <w:rPr>
                <w:rFonts w:eastAsia="SimSun"/>
                <w:sz w:val="24"/>
                <w:szCs w:val="24"/>
              </w:rPr>
              <w:t>U</w:t>
            </w:r>
            <w:r w:rsidR="00334A44" w:rsidRPr="00B7351E">
              <w:rPr>
                <w:rFonts w:eastAsia="SimSun"/>
                <w:sz w:val="24"/>
                <w:szCs w:val="24"/>
              </w:rPr>
              <w:t>yuldu</w:t>
            </w:r>
            <w:proofErr w:type="spellEnd"/>
          </w:p>
        </w:tc>
      </w:tr>
    </w:tbl>
    <w:p w14:paraId="604C00B5" w14:textId="77777777" w:rsidR="00B16EA4" w:rsidRDefault="00B16EA4" w:rsidP="00B16EA4">
      <w:pPr>
        <w:autoSpaceDE w:val="0"/>
        <w:autoSpaceDN w:val="0"/>
        <w:adjustRightInd w:val="0"/>
        <w:spacing w:after="0" w:line="240" w:lineRule="auto"/>
        <w:jc w:val="left"/>
        <w:rPr>
          <w:rFonts w:ascii="Arial-Bold" w:hAnsi="Arial-Bold" w:cs="Arial-Bold"/>
          <w:b/>
          <w:bCs/>
          <w:sz w:val="18"/>
          <w:szCs w:val="18"/>
        </w:rPr>
      </w:pPr>
    </w:p>
    <w:p w14:paraId="5EC4074E" w14:textId="77777777" w:rsidR="00B16EA4" w:rsidRDefault="00B16EA4" w:rsidP="00B16EA4">
      <w:pPr>
        <w:autoSpaceDE w:val="0"/>
        <w:autoSpaceDN w:val="0"/>
        <w:adjustRightInd w:val="0"/>
        <w:spacing w:after="0" w:line="240" w:lineRule="auto"/>
        <w:jc w:val="left"/>
        <w:rPr>
          <w:rFonts w:ascii="Arial-Bold" w:hAnsi="Arial-Bold" w:cs="Arial-Bold"/>
          <w:b/>
          <w:bCs/>
          <w:sz w:val="18"/>
          <w:szCs w:val="18"/>
        </w:rPr>
      </w:pPr>
      <w:r>
        <w:rPr>
          <w:rFonts w:ascii="Arial-Bold" w:hAnsi="Arial-Bold" w:cs="Arial-Bold"/>
          <w:b/>
          <w:bCs/>
          <w:sz w:val="18"/>
          <w:szCs w:val="18"/>
        </w:rPr>
        <w:t xml:space="preserve">Adres Listesi </w:t>
      </w:r>
      <w:proofErr w:type="spellStart"/>
      <w:r>
        <w:rPr>
          <w:rFonts w:ascii="Arial-Bold" w:hAnsi="Arial-Bold" w:cs="Arial-Bold"/>
          <w:b/>
          <w:bCs/>
          <w:sz w:val="18"/>
          <w:szCs w:val="18"/>
        </w:rPr>
        <w:t>tst</w:t>
      </w:r>
      <w:proofErr w:type="spellEnd"/>
      <w:r>
        <w:rPr>
          <w:rFonts w:ascii="Arial-Bold" w:hAnsi="Arial-Bold" w:cs="Arial-Bold"/>
          <w:b/>
          <w:bCs/>
          <w:sz w:val="18"/>
          <w:szCs w:val="18"/>
        </w:rPr>
        <w:t xml:space="preserve"> 10626(Revizyon)</w:t>
      </w:r>
    </w:p>
    <w:p w14:paraId="2159163A" w14:textId="77777777" w:rsidR="00B16EA4" w:rsidRDefault="00B16EA4" w:rsidP="00B16EA4">
      <w:pPr>
        <w:autoSpaceDE w:val="0"/>
        <w:autoSpaceDN w:val="0"/>
        <w:adjustRightInd w:val="0"/>
        <w:spacing w:after="0" w:line="240" w:lineRule="auto"/>
        <w:jc w:val="left"/>
        <w:rPr>
          <w:rFonts w:ascii="Arial-Bold" w:hAnsi="Arial-Bold" w:cs="Arial-Bold"/>
          <w:b/>
          <w:bCs/>
          <w:sz w:val="18"/>
          <w:szCs w:val="18"/>
        </w:rPr>
      </w:pPr>
    </w:p>
    <w:p w14:paraId="71B66F3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 AKSULAR GIDA TIC. VE SAN. A.S. (A. AKSULAR GIDA TIC. VE SAN. A.S.)</w:t>
      </w:r>
    </w:p>
    <w:p w14:paraId="7ED530A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proofErr w:type="gramStart"/>
      <w:r>
        <w:rPr>
          <w:rFonts w:ascii="Arial" w:hAnsi="Arial" w:cs="Arial"/>
          <w:sz w:val="18"/>
          <w:szCs w:val="18"/>
        </w:rPr>
        <w:t>A.Rifat</w:t>
      </w:r>
      <w:proofErr w:type="spellEnd"/>
      <w:proofErr w:type="gramEnd"/>
      <w:r>
        <w:rPr>
          <w:rFonts w:ascii="Arial" w:hAnsi="Arial" w:cs="Arial"/>
          <w:sz w:val="18"/>
          <w:szCs w:val="18"/>
        </w:rPr>
        <w:t xml:space="preserve"> HEKIMOGLU(</w:t>
      </w:r>
      <w:proofErr w:type="spellStart"/>
      <w:r>
        <w:rPr>
          <w:rFonts w:ascii="Arial" w:hAnsi="Arial" w:cs="Arial"/>
          <w:sz w:val="18"/>
          <w:szCs w:val="18"/>
        </w:rPr>
        <w:t>Hekimoglu</w:t>
      </w:r>
      <w:proofErr w:type="spellEnd"/>
      <w:r>
        <w:rPr>
          <w:rFonts w:ascii="Arial" w:hAnsi="Arial" w:cs="Arial"/>
          <w:sz w:val="18"/>
          <w:szCs w:val="18"/>
        </w:rPr>
        <w:t xml:space="preserve"> un)</w:t>
      </w:r>
    </w:p>
    <w:p w14:paraId="53B9306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*TOPRAK MAHSULLERI OFISI GENEL MÜDÜRLÜGÜ (ABDULLAH KÜÇÜKÇATALBAS)</w:t>
      </w:r>
    </w:p>
    <w:p w14:paraId="02825A8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ACARSAN MAKARNA UN GIDA INSAAT SANAYI VE TICARET A.S. (ACARSAN MAKARNA UN GIDA</w:t>
      </w:r>
    </w:p>
    <w:p w14:paraId="5DD88E1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INSAAT SANAYI VE TICARET A.S.)</w:t>
      </w:r>
    </w:p>
    <w:p w14:paraId="57D0E5E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AHMET AYDENIZ GIDA SAN.VE TIC.A.S. (AHMET AYDENIZ GIDA SAN.VE TIC.A.S.)</w:t>
      </w:r>
    </w:p>
    <w:p w14:paraId="0410809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AHMET AYTAÇ YILDIZ</w:t>
      </w:r>
    </w:p>
    <w:p w14:paraId="0822317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Ahmet SEN</w:t>
      </w:r>
    </w:p>
    <w:p w14:paraId="22D091C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TAT GIDA SAN.AS. (Ahu OLGUN)</w:t>
      </w:r>
    </w:p>
    <w:p w14:paraId="36762AB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Akdeniz </w:t>
      </w:r>
      <w:proofErr w:type="spellStart"/>
      <w:r>
        <w:rPr>
          <w:rFonts w:ascii="Arial" w:hAnsi="Arial" w:cs="Arial"/>
          <w:sz w:val="18"/>
          <w:szCs w:val="18"/>
        </w:rPr>
        <w:t>Ihracatçi</w:t>
      </w:r>
      <w:proofErr w:type="spellEnd"/>
      <w:r>
        <w:rPr>
          <w:rFonts w:ascii="Arial" w:hAnsi="Arial" w:cs="Arial"/>
          <w:sz w:val="18"/>
          <w:szCs w:val="18"/>
        </w:rPr>
        <w:t xml:space="preserve"> Birlikleri Genel </w:t>
      </w:r>
      <w:proofErr w:type="spellStart"/>
      <w:r>
        <w:rPr>
          <w:rFonts w:ascii="Arial" w:hAnsi="Arial" w:cs="Arial"/>
          <w:sz w:val="18"/>
          <w:szCs w:val="18"/>
        </w:rPr>
        <w:t>Sekreterligi</w:t>
      </w:r>
      <w:proofErr w:type="spellEnd"/>
      <w:r>
        <w:rPr>
          <w:rFonts w:ascii="Arial" w:hAnsi="Arial" w:cs="Arial"/>
          <w:sz w:val="18"/>
          <w:szCs w:val="18"/>
        </w:rPr>
        <w:t xml:space="preserve"> (Akdeniz </w:t>
      </w:r>
      <w:proofErr w:type="spellStart"/>
      <w:r>
        <w:rPr>
          <w:rFonts w:ascii="Arial" w:hAnsi="Arial" w:cs="Arial"/>
          <w:sz w:val="18"/>
          <w:szCs w:val="18"/>
        </w:rPr>
        <w:t>Ihracatçi</w:t>
      </w:r>
      <w:proofErr w:type="spellEnd"/>
      <w:r>
        <w:rPr>
          <w:rFonts w:ascii="Arial" w:hAnsi="Arial" w:cs="Arial"/>
          <w:sz w:val="18"/>
          <w:szCs w:val="18"/>
        </w:rPr>
        <w:t xml:space="preserve"> Birlikleri Genel </w:t>
      </w:r>
      <w:proofErr w:type="spellStart"/>
      <w:r>
        <w:rPr>
          <w:rFonts w:ascii="Arial" w:hAnsi="Arial" w:cs="Arial"/>
          <w:sz w:val="18"/>
          <w:szCs w:val="18"/>
        </w:rPr>
        <w:t>Sekreterligi</w:t>
      </w:r>
      <w:proofErr w:type="spellEnd"/>
      <w:r>
        <w:rPr>
          <w:rFonts w:ascii="Arial" w:hAnsi="Arial" w:cs="Arial"/>
          <w:sz w:val="18"/>
          <w:szCs w:val="18"/>
        </w:rPr>
        <w:t>)</w:t>
      </w:r>
    </w:p>
    <w:p w14:paraId="6E51354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Akdeniz Üniversitesi Ziraat </w:t>
      </w:r>
      <w:proofErr w:type="spellStart"/>
      <w:r>
        <w:rPr>
          <w:rFonts w:ascii="Arial" w:hAnsi="Arial" w:cs="Arial"/>
          <w:sz w:val="18"/>
          <w:szCs w:val="18"/>
        </w:rPr>
        <w:t>Fak.Gida</w:t>
      </w:r>
      <w:proofErr w:type="spellEnd"/>
      <w:r>
        <w:rPr>
          <w:rFonts w:ascii="Arial" w:hAnsi="Arial" w:cs="Arial"/>
          <w:sz w:val="18"/>
          <w:szCs w:val="18"/>
        </w:rPr>
        <w:t xml:space="preserve"> </w:t>
      </w:r>
      <w:proofErr w:type="spellStart"/>
      <w:r>
        <w:rPr>
          <w:rFonts w:ascii="Arial" w:hAnsi="Arial" w:cs="Arial"/>
          <w:sz w:val="18"/>
          <w:szCs w:val="18"/>
        </w:rPr>
        <w:t>Müh.Bölümü</w:t>
      </w:r>
      <w:proofErr w:type="spellEnd"/>
    </w:p>
    <w:p w14:paraId="3C7692C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Akdeniz Üniversitesi Ziraat </w:t>
      </w:r>
      <w:proofErr w:type="spellStart"/>
      <w:r>
        <w:rPr>
          <w:rFonts w:ascii="Arial" w:hAnsi="Arial" w:cs="Arial"/>
          <w:sz w:val="18"/>
          <w:szCs w:val="18"/>
        </w:rPr>
        <w:t>Fak.Bitki</w:t>
      </w:r>
      <w:proofErr w:type="spellEnd"/>
      <w:r>
        <w:rPr>
          <w:rFonts w:ascii="Arial" w:hAnsi="Arial" w:cs="Arial"/>
          <w:sz w:val="18"/>
          <w:szCs w:val="18"/>
        </w:rPr>
        <w:t xml:space="preserve"> Koruma Bölümü</w:t>
      </w:r>
    </w:p>
    <w:p w14:paraId="2BE8D08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Akdeniz Üniversitesi Ziraat Fakültesi </w:t>
      </w:r>
      <w:proofErr w:type="spellStart"/>
      <w:r>
        <w:rPr>
          <w:rFonts w:ascii="Arial" w:hAnsi="Arial" w:cs="Arial"/>
          <w:sz w:val="18"/>
          <w:szCs w:val="18"/>
        </w:rPr>
        <w:t>Dekanligi</w:t>
      </w:r>
      <w:proofErr w:type="spellEnd"/>
    </w:p>
    <w:p w14:paraId="1D95944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AKDUY GIDA TAR.INS.NAK.SAN.VE TIC.A.S. (AKDUY GIDA TAR.INS.NAK.SAN.VE TIC.A.S.)</w:t>
      </w:r>
    </w:p>
    <w:p w14:paraId="0E66469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AK-UN UNLU MAMULLER SAN.TIC. VE PAZ. LTD. STI. (AK-UN UNLU MAMULLER SAN.TIC. VE PAZ. LTD.</w:t>
      </w:r>
    </w:p>
    <w:p w14:paraId="04AE6CF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STI.)</w:t>
      </w:r>
    </w:p>
    <w:p w14:paraId="3297FBD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oris</w:t>
      </w:r>
      <w:proofErr w:type="spellEnd"/>
      <w:r>
        <w:rPr>
          <w:rFonts w:ascii="Arial" w:hAnsi="Arial" w:cs="Arial"/>
          <w:sz w:val="18"/>
          <w:szCs w:val="18"/>
        </w:rPr>
        <w:t xml:space="preserve"> </w:t>
      </w:r>
      <w:proofErr w:type="spellStart"/>
      <w:r>
        <w:rPr>
          <w:rFonts w:ascii="Arial" w:hAnsi="Arial" w:cs="Arial"/>
          <w:sz w:val="18"/>
          <w:szCs w:val="18"/>
        </w:rPr>
        <w:t>ltd.</w:t>
      </w:r>
      <w:proofErr w:type="spellEnd"/>
      <w:r>
        <w:rPr>
          <w:rFonts w:ascii="Arial" w:hAnsi="Arial" w:cs="Arial"/>
          <w:sz w:val="18"/>
          <w:szCs w:val="18"/>
        </w:rPr>
        <w:t xml:space="preserve"> </w:t>
      </w:r>
      <w:proofErr w:type="spellStart"/>
      <w:proofErr w:type="gramStart"/>
      <w:r>
        <w:rPr>
          <w:rFonts w:ascii="Arial" w:hAnsi="Arial" w:cs="Arial"/>
          <w:sz w:val="18"/>
          <w:szCs w:val="18"/>
        </w:rPr>
        <w:t>sti</w:t>
      </w:r>
      <w:proofErr w:type="spellEnd"/>
      <w:proofErr w:type="gramEnd"/>
      <w:r>
        <w:rPr>
          <w:rFonts w:ascii="Arial" w:hAnsi="Arial" w:cs="Arial"/>
          <w:sz w:val="18"/>
          <w:szCs w:val="18"/>
        </w:rPr>
        <w:t>. (</w:t>
      </w:r>
      <w:proofErr w:type="spellStart"/>
      <w:proofErr w:type="gramStart"/>
      <w:r>
        <w:rPr>
          <w:rFonts w:ascii="Arial" w:hAnsi="Arial" w:cs="Arial"/>
          <w:sz w:val="18"/>
          <w:szCs w:val="18"/>
        </w:rPr>
        <w:t>alaattin</w:t>
      </w:r>
      <w:proofErr w:type="spellEnd"/>
      <w:proofErr w:type="gramEnd"/>
      <w:r>
        <w:rPr>
          <w:rFonts w:ascii="Arial" w:hAnsi="Arial" w:cs="Arial"/>
          <w:sz w:val="18"/>
          <w:szCs w:val="18"/>
        </w:rPr>
        <w:t xml:space="preserve"> </w:t>
      </w:r>
      <w:proofErr w:type="spellStart"/>
      <w:r>
        <w:rPr>
          <w:rFonts w:ascii="Arial" w:hAnsi="Arial" w:cs="Arial"/>
          <w:sz w:val="18"/>
          <w:szCs w:val="18"/>
        </w:rPr>
        <w:t>kayapinar</w:t>
      </w:r>
      <w:proofErr w:type="spellEnd"/>
      <w:r>
        <w:rPr>
          <w:rFonts w:ascii="Arial" w:hAnsi="Arial" w:cs="Arial"/>
          <w:sz w:val="18"/>
          <w:szCs w:val="18"/>
        </w:rPr>
        <w:t>)</w:t>
      </w:r>
    </w:p>
    <w:p w14:paraId="0BA5C12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oris</w:t>
      </w:r>
      <w:proofErr w:type="spellEnd"/>
      <w:r>
        <w:rPr>
          <w:rFonts w:ascii="Arial" w:hAnsi="Arial" w:cs="Arial"/>
          <w:sz w:val="18"/>
          <w:szCs w:val="18"/>
        </w:rPr>
        <w:t xml:space="preserve"> </w:t>
      </w:r>
      <w:proofErr w:type="spellStart"/>
      <w:r>
        <w:rPr>
          <w:rFonts w:ascii="Arial" w:hAnsi="Arial" w:cs="Arial"/>
          <w:sz w:val="18"/>
          <w:szCs w:val="18"/>
        </w:rPr>
        <w:t>ltd.</w:t>
      </w:r>
      <w:proofErr w:type="spellEnd"/>
      <w:r>
        <w:rPr>
          <w:rFonts w:ascii="Arial" w:hAnsi="Arial" w:cs="Arial"/>
          <w:sz w:val="18"/>
          <w:szCs w:val="18"/>
        </w:rPr>
        <w:t xml:space="preserve"> </w:t>
      </w:r>
      <w:proofErr w:type="spellStart"/>
      <w:proofErr w:type="gramStart"/>
      <w:r>
        <w:rPr>
          <w:rFonts w:ascii="Arial" w:hAnsi="Arial" w:cs="Arial"/>
          <w:sz w:val="18"/>
          <w:szCs w:val="18"/>
        </w:rPr>
        <w:t>sti</w:t>
      </w:r>
      <w:proofErr w:type="spellEnd"/>
      <w:proofErr w:type="gramEnd"/>
      <w:r>
        <w:rPr>
          <w:rFonts w:ascii="Arial" w:hAnsi="Arial" w:cs="Arial"/>
          <w:sz w:val="18"/>
          <w:szCs w:val="18"/>
        </w:rPr>
        <w:t xml:space="preserve"> (</w:t>
      </w:r>
      <w:proofErr w:type="spellStart"/>
      <w:r>
        <w:rPr>
          <w:rFonts w:ascii="Arial" w:hAnsi="Arial" w:cs="Arial"/>
          <w:sz w:val="18"/>
          <w:szCs w:val="18"/>
        </w:rPr>
        <w:t>alaattin</w:t>
      </w:r>
      <w:proofErr w:type="spellEnd"/>
      <w:r>
        <w:rPr>
          <w:rFonts w:ascii="Arial" w:hAnsi="Arial" w:cs="Arial"/>
          <w:sz w:val="18"/>
          <w:szCs w:val="18"/>
        </w:rPr>
        <w:t xml:space="preserve"> </w:t>
      </w:r>
      <w:proofErr w:type="spellStart"/>
      <w:r>
        <w:rPr>
          <w:rFonts w:ascii="Arial" w:hAnsi="Arial" w:cs="Arial"/>
          <w:sz w:val="18"/>
          <w:szCs w:val="18"/>
        </w:rPr>
        <w:t>kayapinar</w:t>
      </w:r>
      <w:proofErr w:type="spellEnd"/>
      <w:r>
        <w:rPr>
          <w:rFonts w:ascii="Arial" w:hAnsi="Arial" w:cs="Arial"/>
          <w:sz w:val="18"/>
          <w:szCs w:val="18"/>
        </w:rPr>
        <w:t>)</w:t>
      </w:r>
    </w:p>
    <w:p w14:paraId="70EF984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oris</w:t>
      </w:r>
      <w:proofErr w:type="spellEnd"/>
      <w:r>
        <w:rPr>
          <w:rFonts w:ascii="Arial" w:hAnsi="Arial" w:cs="Arial"/>
          <w:sz w:val="18"/>
          <w:szCs w:val="18"/>
        </w:rPr>
        <w:t xml:space="preserve"> </w:t>
      </w:r>
      <w:proofErr w:type="spellStart"/>
      <w:r>
        <w:rPr>
          <w:rFonts w:ascii="Arial" w:hAnsi="Arial" w:cs="Arial"/>
          <w:sz w:val="18"/>
          <w:szCs w:val="18"/>
        </w:rPr>
        <w:t>ltd.sti</w:t>
      </w:r>
      <w:proofErr w:type="spellEnd"/>
      <w:r>
        <w:rPr>
          <w:rFonts w:ascii="Arial" w:hAnsi="Arial" w:cs="Arial"/>
          <w:sz w:val="18"/>
          <w:szCs w:val="18"/>
        </w:rPr>
        <w:t>. (Alaattin KAYAPINAR)</w:t>
      </w:r>
    </w:p>
    <w:p w14:paraId="32B2EFC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ALESTA GIDA SANAYI VE DIS TICARET </w:t>
      </w:r>
      <w:proofErr w:type="gramStart"/>
      <w:r>
        <w:rPr>
          <w:rFonts w:ascii="Arial" w:hAnsi="Arial" w:cs="Arial"/>
          <w:sz w:val="18"/>
          <w:szCs w:val="18"/>
        </w:rPr>
        <w:t>A .</w:t>
      </w:r>
      <w:proofErr w:type="gramEnd"/>
      <w:r>
        <w:rPr>
          <w:rFonts w:ascii="Arial" w:hAnsi="Arial" w:cs="Arial"/>
          <w:sz w:val="18"/>
          <w:szCs w:val="18"/>
        </w:rPr>
        <w:t xml:space="preserve"> </w:t>
      </w:r>
      <w:proofErr w:type="gramStart"/>
      <w:r>
        <w:rPr>
          <w:rFonts w:ascii="Arial" w:hAnsi="Arial" w:cs="Arial"/>
          <w:sz w:val="18"/>
          <w:szCs w:val="18"/>
        </w:rPr>
        <w:t>S .</w:t>
      </w:r>
      <w:proofErr w:type="gramEnd"/>
      <w:r>
        <w:rPr>
          <w:rFonts w:ascii="Arial" w:hAnsi="Arial" w:cs="Arial"/>
          <w:sz w:val="18"/>
          <w:szCs w:val="18"/>
        </w:rPr>
        <w:t xml:space="preserve"> (ALESTA GIDA SANAYI VE DIS TICARET </w:t>
      </w:r>
      <w:proofErr w:type="gramStart"/>
      <w:r>
        <w:rPr>
          <w:rFonts w:ascii="Arial" w:hAnsi="Arial" w:cs="Arial"/>
          <w:sz w:val="18"/>
          <w:szCs w:val="18"/>
        </w:rPr>
        <w:t>A .</w:t>
      </w:r>
      <w:proofErr w:type="gramEnd"/>
      <w:r>
        <w:rPr>
          <w:rFonts w:ascii="Arial" w:hAnsi="Arial" w:cs="Arial"/>
          <w:sz w:val="18"/>
          <w:szCs w:val="18"/>
        </w:rPr>
        <w:t xml:space="preserve"> </w:t>
      </w:r>
      <w:proofErr w:type="gramStart"/>
      <w:r>
        <w:rPr>
          <w:rFonts w:ascii="Arial" w:hAnsi="Arial" w:cs="Arial"/>
          <w:sz w:val="18"/>
          <w:szCs w:val="18"/>
        </w:rPr>
        <w:t>S .</w:t>
      </w:r>
      <w:proofErr w:type="gramEnd"/>
      <w:r>
        <w:rPr>
          <w:rFonts w:ascii="Arial" w:hAnsi="Arial" w:cs="Arial"/>
          <w:sz w:val="18"/>
          <w:szCs w:val="18"/>
        </w:rPr>
        <w:t>)</w:t>
      </w:r>
    </w:p>
    <w:p w14:paraId="15A69B4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Bolacalar</w:t>
      </w:r>
      <w:proofErr w:type="spellEnd"/>
      <w:r>
        <w:rPr>
          <w:rFonts w:ascii="Arial" w:hAnsi="Arial" w:cs="Arial"/>
          <w:sz w:val="18"/>
          <w:szCs w:val="18"/>
        </w:rPr>
        <w:t xml:space="preserve"> A.S (Ali Aksoy)</w:t>
      </w:r>
    </w:p>
    <w:p w14:paraId="339F229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lastRenderedPageBreak/>
        <w:t xml:space="preserve">- </w:t>
      </w:r>
      <w:r>
        <w:rPr>
          <w:rFonts w:ascii="Arial" w:hAnsi="Arial" w:cs="Arial"/>
          <w:sz w:val="18"/>
          <w:szCs w:val="18"/>
        </w:rPr>
        <w:t>Güneyler Un ve Yem San. Tic. A.S. (Ali GÜNEY)</w:t>
      </w:r>
    </w:p>
    <w:p w14:paraId="7AFFF9F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COMART KURUMSAL ILETISIM HIZMETLERILTD.STI (Ali </w:t>
      </w:r>
      <w:proofErr w:type="spellStart"/>
      <w:r>
        <w:rPr>
          <w:rFonts w:ascii="Arial" w:hAnsi="Arial" w:cs="Arial"/>
          <w:sz w:val="18"/>
          <w:szCs w:val="18"/>
        </w:rPr>
        <w:t>Resat</w:t>
      </w:r>
      <w:proofErr w:type="spellEnd"/>
      <w:r>
        <w:rPr>
          <w:rFonts w:ascii="Arial" w:hAnsi="Arial" w:cs="Arial"/>
          <w:sz w:val="18"/>
          <w:szCs w:val="18"/>
        </w:rPr>
        <w:t xml:space="preserve"> </w:t>
      </w:r>
      <w:proofErr w:type="spellStart"/>
      <w:r>
        <w:rPr>
          <w:rFonts w:ascii="Arial" w:hAnsi="Arial" w:cs="Arial"/>
          <w:sz w:val="18"/>
          <w:szCs w:val="18"/>
        </w:rPr>
        <w:t>Yilmazbilen</w:t>
      </w:r>
      <w:proofErr w:type="spellEnd"/>
      <w:r>
        <w:rPr>
          <w:rFonts w:ascii="Arial" w:hAnsi="Arial" w:cs="Arial"/>
          <w:sz w:val="18"/>
          <w:szCs w:val="18"/>
        </w:rPr>
        <w:t>)</w:t>
      </w:r>
    </w:p>
    <w:p w14:paraId="4925482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ÖZSOY UNLU MAMÜLLER GIDA </w:t>
      </w:r>
      <w:proofErr w:type="gramStart"/>
      <w:r>
        <w:rPr>
          <w:rFonts w:ascii="Arial" w:hAnsi="Arial" w:cs="Arial"/>
          <w:sz w:val="18"/>
          <w:szCs w:val="18"/>
        </w:rPr>
        <w:t>SAN.TIC.LTD.STI(</w:t>
      </w:r>
      <w:proofErr w:type="gramEnd"/>
      <w:r>
        <w:rPr>
          <w:rFonts w:ascii="Arial" w:hAnsi="Arial" w:cs="Arial"/>
          <w:sz w:val="18"/>
          <w:szCs w:val="18"/>
        </w:rPr>
        <w:t>BOLCA MANTI) (ALI ÜLKER)</w:t>
      </w:r>
    </w:p>
    <w:p w14:paraId="364DEEB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gramStart"/>
      <w:r>
        <w:rPr>
          <w:rFonts w:ascii="Arial" w:hAnsi="Arial" w:cs="Arial"/>
          <w:sz w:val="18"/>
          <w:szCs w:val="18"/>
        </w:rPr>
        <w:t>ali</w:t>
      </w:r>
      <w:proofErr w:type="gramEnd"/>
      <w:r>
        <w:rPr>
          <w:rFonts w:ascii="Arial" w:hAnsi="Arial" w:cs="Arial"/>
          <w:sz w:val="18"/>
          <w:szCs w:val="18"/>
        </w:rPr>
        <w:t xml:space="preserve"> </w:t>
      </w:r>
      <w:proofErr w:type="spellStart"/>
      <w:r>
        <w:rPr>
          <w:rFonts w:ascii="Arial" w:hAnsi="Arial" w:cs="Arial"/>
          <w:sz w:val="18"/>
          <w:szCs w:val="18"/>
        </w:rPr>
        <w:t>yildirim</w:t>
      </w:r>
      <w:proofErr w:type="spellEnd"/>
    </w:p>
    <w:p w14:paraId="66CAACB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PELIT PASTACILIK VE GIDA SAN.A.S. (ALPER YÜKSEL)</w:t>
      </w:r>
    </w:p>
    <w:p w14:paraId="08505C4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PELIT PASTACILIK VE GIDA SAN.A.S. (ALPER YÜKSEL)</w:t>
      </w:r>
    </w:p>
    <w:p w14:paraId="0DF0859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ALTINAPA </w:t>
      </w:r>
      <w:proofErr w:type="gramStart"/>
      <w:r>
        <w:rPr>
          <w:rFonts w:ascii="Arial" w:hAnsi="Arial" w:cs="Arial"/>
          <w:sz w:val="18"/>
          <w:szCs w:val="18"/>
        </w:rPr>
        <w:t>DEG.TIC.SAN.A.S.</w:t>
      </w:r>
      <w:proofErr w:type="gramEnd"/>
      <w:r>
        <w:rPr>
          <w:rFonts w:ascii="Arial" w:hAnsi="Arial" w:cs="Arial"/>
          <w:sz w:val="18"/>
          <w:szCs w:val="18"/>
        </w:rPr>
        <w:t xml:space="preserve"> (ALTINAPA DEGIRMENCILIK TIC. VE SAN. A. S.)</w:t>
      </w:r>
    </w:p>
    <w:p w14:paraId="5F424A2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ANKARA BÜYÜKSEHIR BELEDIYESI (ANKARA BÜYÜKSEHIR BELEDIYESI)</w:t>
      </w:r>
    </w:p>
    <w:p w14:paraId="0D24630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Ankara Halk ekmek ve Un </w:t>
      </w:r>
      <w:proofErr w:type="spellStart"/>
      <w:r>
        <w:rPr>
          <w:rFonts w:ascii="Arial" w:hAnsi="Arial" w:cs="Arial"/>
          <w:sz w:val="18"/>
          <w:szCs w:val="18"/>
        </w:rPr>
        <w:t>Fab</w:t>
      </w:r>
      <w:proofErr w:type="spellEnd"/>
      <w:r>
        <w:rPr>
          <w:rFonts w:ascii="Arial" w:hAnsi="Arial" w:cs="Arial"/>
          <w:sz w:val="18"/>
          <w:szCs w:val="18"/>
        </w:rPr>
        <w:t>. ANKARA BÜYÜK.BELEDIYESI</w:t>
      </w:r>
    </w:p>
    <w:p w14:paraId="47F81D1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Ankara Sanayi </w:t>
      </w:r>
      <w:proofErr w:type="spellStart"/>
      <w:r>
        <w:rPr>
          <w:rFonts w:ascii="Arial" w:hAnsi="Arial" w:cs="Arial"/>
          <w:sz w:val="18"/>
          <w:szCs w:val="18"/>
        </w:rPr>
        <w:t>Odasi</w:t>
      </w:r>
      <w:proofErr w:type="spellEnd"/>
    </w:p>
    <w:p w14:paraId="14801C5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Ankara Ticaret </w:t>
      </w:r>
      <w:proofErr w:type="spellStart"/>
      <w:r>
        <w:rPr>
          <w:rFonts w:ascii="Arial" w:hAnsi="Arial" w:cs="Arial"/>
          <w:sz w:val="18"/>
          <w:szCs w:val="18"/>
        </w:rPr>
        <w:t>Odasi</w:t>
      </w:r>
      <w:proofErr w:type="spellEnd"/>
      <w:r>
        <w:rPr>
          <w:rFonts w:ascii="Arial" w:hAnsi="Arial" w:cs="Arial"/>
          <w:sz w:val="18"/>
          <w:szCs w:val="18"/>
        </w:rPr>
        <w:t xml:space="preserve"> </w:t>
      </w:r>
      <w:proofErr w:type="spellStart"/>
      <w:r>
        <w:rPr>
          <w:rFonts w:ascii="Arial" w:hAnsi="Arial" w:cs="Arial"/>
          <w:sz w:val="18"/>
          <w:szCs w:val="18"/>
        </w:rPr>
        <w:t>Baskanligi</w:t>
      </w:r>
      <w:proofErr w:type="spellEnd"/>
    </w:p>
    <w:p w14:paraId="11CC4FE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Ankara Üniversitesi Mühendislik Fakültesi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Mühendisligi</w:t>
      </w:r>
      <w:proofErr w:type="spellEnd"/>
      <w:r>
        <w:rPr>
          <w:rFonts w:ascii="Arial" w:hAnsi="Arial" w:cs="Arial"/>
          <w:sz w:val="18"/>
          <w:szCs w:val="18"/>
        </w:rPr>
        <w:t xml:space="preserve"> Bölümü (Ankara Üniversitesi Mühendislik</w:t>
      </w:r>
    </w:p>
    <w:p w14:paraId="66216AD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 xml:space="preserve">Fakültesi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Mühendisligi</w:t>
      </w:r>
      <w:proofErr w:type="spellEnd"/>
      <w:r>
        <w:rPr>
          <w:rFonts w:ascii="Arial" w:hAnsi="Arial" w:cs="Arial"/>
          <w:sz w:val="18"/>
          <w:szCs w:val="18"/>
        </w:rPr>
        <w:t xml:space="preserve"> Bölümü)</w:t>
      </w:r>
    </w:p>
    <w:p w14:paraId="2B0D915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Ankara Üniversitesi Ziraat Fakültesi </w:t>
      </w:r>
      <w:proofErr w:type="spellStart"/>
      <w:r>
        <w:rPr>
          <w:rFonts w:ascii="Arial" w:hAnsi="Arial" w:cs="Arial"/>
          <w:sz w:val="18"/>
          <w:szCs w:val="18"/>
        </w:rPr>
        <w:t>Dekanligi</w:t>
      </w:r>
      <w:proofErr w:type="spellEnd"/>
      <w:r>
        <w:rPr>
          <w:rFonts w:ascii="Arial" w:hAnsi="Arial" w:cs="Arial"/>
          <w:sz w:val="18"/>
          <w:szCs w:val="18"/>
        </w:rPr>
        <w:t xml:space="preserve"> (Ankara Üniversitesi Ziraat Fakültesi </w:t>
      </w:r>
      <w:proofErr w:type="spellStart"/>
      <w:r>
        <w:rPr>
          <w:rFonts w:ascii="Arial" w:hAnsi="Arial" w:cs="Arial"/>
          <w:sz w:val="18"/>
          <w:szCs w:val="18"/>
        </w:rPr>
        <w:t>Dekanligi</w:t>
      </w:r>
      <w:proofErr w:type="spellEnd"/>
      <w:r>
        <w:rPr>
          <w:rFonts w:ascii="Arial" w:hAnsi="Arial" w:cs="Arial"/>
          <w:sz w:val="18"/>
          <w:szCs w:val="18"/>
        </w:rPr>
        <w:t>)</w:t>
      </w:r>
    </w:p>
    <w:p w14:paraId="428E073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Antalya </w:t>
      </w:r>
      <w:proofErr w:type="spellStart"/>
      <w:r>
        <w:rPr>
          <w:rFonts w:ascii="Arial" w:hAnsi="Arial" w:cs="Arial"/>
          <w:sz w:val="18"/>
          <w:szCs w:val="18"/>
        </w:rPr>
        <w:t>Ihracatçi</w:t>
      </w:r>
      <w:proofErr w:type="spellEnd"/>
      <w:r>
        <w:rPr>
          <w:rFonts w:ascii="Arial" w:hAnsi="Arial" w:cs="Arial"/>
          <w:sz w:val="18"/>
          <w:szCs w:val="18"/>
        </w:rPr>
        <w:t xml:space="preserve"> Birlikleri Genel </w:t>
      </w:r>
      <w:proofErr w:type="spellStart"/>
      <w:proofErr w:type="gramStart"/>
      <w:r>
        <w:rPr>
          <w:rFonts w:ascii="Arial" w:hAnsi="Arial" w:cs="Arial"/>
          <w:sz w:val="18"/>
          <w:szCs w:val="18"/>
        </w:rPr>
        <w:t>Sekreterligi</w:t>
      </w:r>
      <w:proofErr w:type="spellEnd"/>
      <w:r>
        <w:rPr>
          <w:rFonts w:ascii="Arial" w:hAnsi="Arial" w:cs="Arial"/>
          <w:sz w:val="18"/>
          <w:szCs w:val="18"/>
        </w:rPr>
        <w:t>..</w:t>
      </w:r>
      <w:proofErr w:type="gramEnd"/>
    </w:p>
    <w:p w14:paraId="5DB74A1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Reis </w:t>
      </w:r>
      <w:proofErr w:type="spellStart"/>
      <w:r>
        <w:rPr>
          <w:rFonts w:ascii="Arial" w:hAnsi="Arial" w:cs="Arial"/>
          <w:sz w:val="18"/>
          <w:szCs w:val="18"/>
        </w:rPr>
        <w:t>Tarimsal</w:t>
      </w:r>
      <w:proofErr w:type="spellEnd"/>
      <w:r>
        <w:rPr>
          <w:rFonts w:ascii="Arial" w:hAnsi="Arial" w:cs="Arial"/>
          <w:sz w:val="18"/>
          <w:szCs w:val="18"/>
        </w:rPr>
        <w:t xml:space="preserve"> Ürünler San. ve Tic. A.S. (Arsen Burak UGUR)</w:t>
      </w:r>
    </w:p>
    <w:p w14:paraId="5BA2BD1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ARTAS ARSLANOGLU GIDA TARIM INSAAT VE PETROL ÜRÜNLERI SANAYI TICARET ANONIM SIRKETIKÜTAHYA</w:t>
      </w:r>
    </w:p>
    <w:p w14:paraId="0D3CAF3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SUBESI A.S. (ARTAS ARSLANOGLU GIDA TARIM INSAAT VE PETROL ÜRÜNLERI SANAYI</w:t>
      </w:r>
    </w:p>
    <w:p w14:paraId="6C1A89A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TICARET ANONIM SIRKETI- KÜTAHYA SUBESI A.S.)</w:t>
      </w:r>
    </w:p>
    <w:p w14:paraId="511EA54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ISTANBUL HALK EKMEK UN VE UNLU MADDELER GIDA SANAYI VE TICARET ANONIM SIRKETI (ARZU</w:t>
      </w:r>
    </w:p>
    <w:p w14:paraId="1FB6784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YAZICI)</w:t>
      </w:r>
    </w:p>
    <w:p w14:paraId="3630B7B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ISTANBUL HALK EKMEK UN VE UNLU MADDELER GIDA SANAYI VE TICARET ANONIM SIRKETI (ARZU</w:t>
      </w:r>
    </w:p>
    <w:p w14:paraId="0605FB9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YAZICI)</w:t>
      </w:r>
    </w:p>
    <w:p w14:paraId="2E90DA1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KONYA </w:t>
      </w:r>
      <w:proofErr w:type="gramStart"/>
      <w:r>
        <w:rPr>
          <w:rFonts w:ascii="Arial" w:hAnsi="Arial" w:cs="Arial"/>
          <w:sz w:val="18"/>
          <w:szCs w:val="18"/>
        </w:rPr>
        <w:t>SEKER</w:t>
      </w:r>
      <w:proofErr w:type="gramEnd"/>
      <w:r>
        <w:rPr>
          <w:rFonts w:ascii="Arial" w:hAnsi="Arial" w:cs="Arial"/>
          <w:sz w:val="18"/>
          <w:szCs w:val="18"/>
        </w:rPr>
        <w:t xml:space="preserve"> SANAYI VE TIC.A.S. (</w:t>
      </w:r>
      <w:proofErr w:type="spellStart"/>
      <w:r>
        <w:rPr>
          <w:rFonts w:ascii="Arial" w:hAnsi="Arial" w:cs="Arial"/>
          <w:sz w:val="18"/>
          <w:szCs w:val="18"/>
        </w:rPr>
        <w:t>Aslihan</w:t>
      </w:r>
      <w:proofErr w:type="spellEnd"/>
      <w:r>
        <w:rPr>
          <w:rFonts w:ascii="Arial" w:hAnsi="Arial" w:cs="Arial"/>
          <w:sz w:val="18"/>
          <w:szCs w:val="18"/>
        </w:rPr>
        <w:t xml:space="preserve"> Kes)</w:t>
      </w:r>
    </w:p>
    <w:p w14:paraId="060AA9B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Atatürk Üniversitesi Ziraat Fakültesi </w:t>
      </w:r>
      <w:proofErr w:type="spellStart"/>
      <w:r>
        <w:rPr>
          <w:rFonts w:ascii="Arial" w:hAnsi="Arial" w:cs="Arial"/>
          <w:sz w:val="18"/>
          <w:szCs w:val="18"/>
        </w:rPr>
        <w:t>Dekanligi</w:t>
      </w:r>
      <w:proofErr w:type="spellEnd"/>
      <w:r>
        <w:rPr>
          <w:rFonts w:ascii="Arial" w:hAnsi="Arial" w:cs="Arial"/>
          <w:sz w:val="18"/>
          <w:szCs w:val="18"/>
        </w:rPr>
        <w:t xml:space="preserve"> (Atatürk Üniversitesi Ziraat Fakültesi)</w:t>
      </w:r>
    </w:p>
    <w:p w14:paraId="621D049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AVS TARIM ÜRÜNLERI IÇ VE DIS </w:t>
      </w:r>
      <w:proofErr w:type="gramStart"/>
      <w:r>
        <w:rPr>
          <w:rFonts w:ascii="Arial" w:hAnsi="Arial" w:cs="Arial"/>
          <w:sz w:val="18"/>
          <w:szCs w:val="18"/>
        </w:rPr>
        <w:t>PAZ.SAN.TIC.A.S.</w:t>
      </w:r>
      <w:proofErr w:type="gramEnd"/>
      <w:r>
        <w:rPr>
          <w:rFonts w:ascii="Arial" w:hAnsi="Arial" w:cs="Arial"/>
          <w:sz w:val="18"/>
          <w:szCs w:val="18"/>
        </w:rPr>
        <w:t xml:space="preserve"> (AVS TARIM ÜRÜNLERI IÇ VE DIS</w:t>
      </w:r>
    </w:p>
    <w:p w14:paraId="0E467A37"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gramStart"/>
      <w:r>
        <w:rPr>
          <w:rFonts w:ascii="Arial" w:hAnsi="Arial" w:cs="Arial"/>
          <w:sz w:val="18"/>
          <w:szCs w:val="18"/>
        </w:rPr>
        <w:t>PAZ.SAN.TIC.A.S.</w:t>
      </w:r>
      <w:proofErr w:type="gramEnd"/>
      <w:r>
        <w:rPr>
          <w:rFonts w:ascii="Arial" w:hAnsi="Arial" w:cs="Arial"/>
          <w:sz w:val="18"/>
          <w:szCs w:val="18"/>
        </w:rPr>
        <w:t>)</w:t>
      </w:r>
    </w:p>
    <w:p w14:paraId="40CB438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MERSIN UN SAN VE TIC LTD STI (AYDAN DAYI KAYMAZ)</w:t>
      </w:r>
    </w:p>
    <w:p w14:paraId="50EA910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AYDINALP UN SAN. VE TIC. LTD. STI. (AYDINALP UN SAN. VE TIC. LTD. STI.)</w:t>
      </w:r>
    </w:p>
    <w:p w14:paraId="51CB4EA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EMBI GIDA SANAYI IÇVE DIS TICARET LIMITED SIRKETI (AYHAN SANAMALI)</w:t>
      </w:r>
    </w:p>
    <w:p w14:paraId="7F94451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Istanbul</w:t>
      </w:r>
      <w:proofErr w:type="spellEnd"/>
      <w:r>
        <w:rPr>
          <w:rFonts w:ascii="Arial" w:hAnsi="Arial" w:cs="Arial"/>
          <w:sz w:val="18"/>
          <w:szCs w:val="18"/>
        </w:rPr>
        <w:t xml:space="preserve"> </w:t>
      </w:r>
      <w:proofErr w:type="spellStart"/>
      <w:r>
        <w:rPr>
          <w:rFonts w:ascii="Arial" w:hAnsi="Arial" w:cs="Arial"/>
          <w:sz w:val="18"/>
          <w:szCs w:val="18"/>
        </w:rPr>
        <w:t>Yufkacilar</w:t>
      </w:r>
      <w:proofErr w:type="spellEnd"/>
      <w:r>
        <w:rPr>
          <w:rFonts w:ascii="Arial" w:hAnsi="Arial" w:cs="Arial"/>
          <w:sz w:val="18"/>
          <w:szCs w:val="18"/>
        </w:rPr>
        <w:t xml:space="preserve"> ve </w:t>
      </w:r>
      <w:proofErr w:type="spellStart"/>
      <w:r>
        <w:rPr>
          <w:rFonts w:ascii="Arial" w:hAnsi="Arial" w:cs="Arial"/>
          <w:sz w:val="18"/>
          <w:szCs w:val="18"/>
        </w:rPr>
        <w:t>Kadayifçilar</w:t>
      </w:r>
      <w:proofErr w:type="spellEnd"/>
      <w:r>
        <w:rPr>
          <w:rFonts w:ascii="Arial" w:hAnsi="Arial" w:cs="Arial"/>
          <w:sz w:val="18"/>
          <w:szCs w:val="18"/>
        </w:rPr>
        <w:t xml:space="preserve"> Esnaf </w:t>
      </w:r>
      <w:proofErr w:type="spellStart"/>
      <w:r>
        <w:rPr>
          <w:rFonts w:ascii="Arial" w:hAnsi="Arial" w:cs="Arial"/>
          <w:sz w:val="18"/>
          <w:szCs w:val="18"/>
        </w:rPr>
        <w:t>Odasi</w:t>
      </w:r>
      <w:proofErr w:type="spellEnd"/>
      <w:r>
        <w:rPr>
          <w:rFonts w:ascii="Arial" w:hAnsi="Arial" w:cs="Arial"/>
          <w:sz w:val="18"/>
          <w:szCs w:val="18"/>
        </w:rPr>
        <w:t xml:space="preserve"> (Ayhan Ünal)</w:t>
      </w:r>
    </w:p>
    <w:p w14:paraId="762B4B9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DURULLAR KOLLEKTIF SIRKETI (AYLIN DURUL)</w:t>
      </w:r>
    </w:p>
    <w:p w14:paraId="75FF973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AY-SER BAK TARIM ÜRÜNLERI TICARET VE SANAYI LTD STI (AY-SER BAK TARIM ÜRÜNLERI TICARET</w:t>
      </w:r>
    </w:p>
    <w:p w14:paraId="69596EE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VE SANAYI LTD STI)</w:t>
      </w:r>
    </w:p>
    <w:p w14:paraId="27005DE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OBA MAKARNA (</w:t>
      </w:r>
      <w:proofErr w:type="spellStart"/>
      <w:r>
        <w:rPr>
          <w:rFonts w:ascii="Arial" w:hAnsi="Arial" w:cs="Arial"/>
          <w:sz w:val="18"/>
          <w:szCs w:val="18"/>
        </w:rPr>
        <w:t>aysun</w:t>
      </w:r>
      <w:proofErr w:type="spellEnd"/>
      <w:r>
        <w:rPr>
          <w:rFonts w:ascii="Arial" w:hAnsi="Arial" w:cs="Arial"/>
          <w:sz w:val="18"/>
          <w:szCs w:val="18"/>
        </w:rPr>
        <w:t xml:space="preserve"> </w:t>
      </w:r>
      <w:proofErr w:type="spellStart"/>
      <w:r>
        <w:rPr>
          <w:rFonts w:ascii="Arial" w:hAnsi="Arial" w:cs="Arial"/>
          <w:sz w:val="18"/>
          <w:szCs w:val="18"/>
        </w:rPr>
        <w:t>tanriöver</w:t>
      </w:r>
      <w:proofErr w:type="spellEnd"/>
      <w:r>
        <w:rPr>
          <w:rFonts w:ascii="Arial" w:hAnsi="Arial" w:cs="Arial"/>
          <w:sz w:val="18"/>
          <w:szCs w:val="18"/>
        </w:rPr>
        <w:t>)</w:t>
      </w:r>
    </w:p>
    <w:p w14:paraId="541E189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FARUK GÜLLÜOGLU (</w:t>
      </w:r>
      <w:proofErr w:type="spellStart"/>
      <w:r>
        <w:rPr>
          <w:rFonts w:ascii="Arial" w:hAnsi="Arial" w:cs="Arial"/>
          <w:sz w:val="18"/>
          <w:szCs w:val="18"/>
        </w:rPr>
        <w:t>Ayse</w:t>
      </w:r>
      <w:proofErr w:type="spellEnd"/>
      <w:r>
        <w:rPr>
          <w:rFonts w:ascii="Arial" w:hAnsi="Arial" w:cs="Arial"/>
          <w:sz w:val="18"/>
          <w:szCs w:val="18"/>
        </w:rPr>
        <w:t xml:space="preserve"> AKAR)</w:t>
      </w:r>
    </w:p>
    <w:p w14:paraId="21A1436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Baklavaci</w:t>
      </w:r>
      <w:proofErr w:type="spellEnd"/>
      <w:r>
        <w:rPr>
          <w:rFonts w:ascii="Arial" w:hAnsi="Arial" w:cs="Arial"/>
          <w:sz w:val="18"/>
          <w:szCs w:val="18"/>
        </w:rPr>
        <w:t xml:space="preserve"> </w:t>
      </w:r>
      <w:proofErr w:type="spellStart"/>
      <w:r>
        <w:rPr>
          <w:rFonts w:ascii="Arial" w:hAnsi="Arial" w:cs="Arial"/>
          <w:sz w:val="18"/>
          <w:szCs w:val="18"/>
        </w:rPr>
        <w:t>Güllüoglu</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w:t>
      </w:r>
      <w:proofErr w:type="spellStart"/>
      <w:r>
        <w:rPr>
          <w:rFonts w:ascii="Arial" w:hAnsi="Arial" w:cs="Arial"/>
          <w:sz w:val="18"/>
          <w:szCs w:val="18"/>
        </w:rPr>
        <w:t>Dis</w:t>
      </w:r>
      <w:proofErr w:type="spellEnd"/>
      <w:r>
        <w:rPr>
          <w:rFonts w:ascii="Arial" w:hAnsi="Arial" w:cs="Arial"/>
          <w:sz w:val="18"/>
          <w:szCs w:val="18"/>
        </w:rPr>
        <w:t>. Tic. A.S (</w:t>
      </w:r>
      <w:proofErr w:type="spellStart"/>
      <w:r>
        <w:rPr>
          <w:rFonts w:ascii="Arial" w:hAnsi="Arial" w:cs="Arial"/>
          <w:sz w:val="18"/>
          <w:szCs w:val="18"/>
        </w:rPr>
        <w:t>Ayse</w:t>
      </w:r>
      <w:proofErr w:type="spellEnd"/>
      <w:r>
        <w:rPr>
          <w:rFonts w:ascii="Arial" w:hAnsi="Arial" w:cs="Arial"/>
          <w:sz w:val="18"/>
          <w:szCs w:val="18"/>
        </w:rPr>
        <w:t xml:space="preserve"> Akar)</w:t>
      </w:r>
    </w:p>
    <w:p w14:paraId="42A2856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YILDIZ HOLDING ANONIM SIRKETI (AYSE ISIL WARNER)</w:t>
      </w:r>
    </w:p>
    <w:p w14:paraId="6FE49DD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ÜLKER BISKÜVI SANAYI A.S. ESENYURT SUBESI (AYSE METIN)</w:t>
      </w:r>
    </w:p>
    <w:p w14:paraId="3088A17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TÜRKIYE UN SANAYICILERI FEDERASYONU (AYSEGÜL ESIRGEN)</w:t>
      </w:r>
    </w:p>
    <w:p w14:paraId="04A63F9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Selçuk Üniversitesi Ziraat Fakültesi Toprak Bölümü (Aysen Akay)</w:t>
      </w:r>
    </w:p>
    <w:p w14:paraId="78E2985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KEREVITAS GIDA SANAYI VE TICARET A.S. (</w:t>
      </w:r>
      <w:proofErr w:type="spellStart"/>
      <w:r>
        <w:rPr>
          <w:rFonts w:ascii="Arial" w:hAnsi="Arial" w:cs="Arial"/>
          <w:sz w:val="18"/>
          <w:szCs w:val="18"/>
        </w:rPr>
        <w:t>Aytül</w:t>
      </w:r>
      <w:proofErr w:type="spellEnd"/>
      <w:r>
        <w:rPr>
          <w:rFonts w:ascii="Arial" w:hAnsi="Arial" w:cs="Arial"/>
          <w:sz w:val="18"/>
          <w:szCs w:val="18"/>
        </w:rPr>
        <w:t xml:space="preserve"> TUNALI(</w:t>
      </w:r>
      <w:proofErr w:type="spellStart"/>
      <w:r>
        <w:rPr>
          <w:rFonts w:ascii="Arial" w:hAnsi="Arial" w:cs="Arial"/>
          <w:sz w:val="18"/>
          <w:szCs w:val="18"/>
        </w:rPr>
        <w:t>Kerevitas</w:t>
      </w:r>
      <w:proofErr w:type="spellEnd"/>
      <w:r>
        <w:rPr>
          <w:rFonts w:ascii="Arial" w:hAnsi="Arial" w:cs="Arial"/>
          <w:sz w:val="18"/>
          <w:szCs w:val="18"/>
        </w:rPr>
        <w:t>))</w:t>
      </w:r>
    </w:p>
    <w:p w14:paraId="27FC021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Bahar POLAT</w:t>
      </w:r>
    </w:p>
    <w:p w14:paraId="09E8681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Balcioglu</w:t>
      </w:r>
      <w:proofErr w:type="spellEnd"/>
      <w:r>
        <w:rPr>
          <w:rFonts w:ascii="Arial" w:hAnsi="Arial" w:cs="Arial"/>
          <w:sz w:val="18"/>
          <w:szCs w:val="18"/>
        </w:rPr>
        <w:t xml:space="preserve"> baklava börek (</w:t>
      </w:r>
      <w:proofErr w:type="spellStart"/>
      <w:r>
        <w:rPr>
          <w:rFonts w:ascii="Arial" w:hAnsi="Arial" w:cs="Arial"/>
          <w:sz w:val="18"/>
          <w:szCs w:val="18"/>
        </w:rPr>
        <w:t>Balcioglu</w:t>
      </w:r>
      <w:proofErr w:type="spellEnd"/>
      <w:r>
        <w:rPr>
          <w:rFonts w:ascii="Arial" w:hAnsi="Arial" w:cs="Arial"/>
          <w:sz w:val="18"/>
          <w:szCs w:val="18"/>
        </w:rPr>
        <w:t xml:space="preserve"> baklava börek)</w:t>
      </w:r>
    </w:p>
    <w:p w14:paraId="33EE4EB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TMMOB </w:t>
      </w:r>
      <w:proofErr w:type="spellStart"/>
      <w:r>
        <w:rPr>
          <w:rFonts w:ascii="Arial" w:hAnsi="Arial" w:cs="Arial"/>
          <w:sz w:val="18"/>
          <w:szCs w:val="18"/>
        </w:rPr>
        <w:t>Gida</w:t>
      </w:r>
      <w:proofErr w:type="spellEnd"/>
      <w:r>
        <w:rPr>
          <w:rFonts w:ascii="Arial" w:hAnsi="Arial" w:cs="Arial"/>
          <w:sz w:val="18"/>
          <w:szCs w:val="18"/>
        </w:rPr>
        <w:t xml:space="preserve"> Mühendisler </w:t>
      </w:r>
      <w:proofErr w:type="spellStart"/>
      <w:r>
        <w:rPr>
          <w:rFonts w:ascii="Arial" w:hAnsi="Arial" w:cs="Arial"/>
          <w:sz w:val="18"/>
          <w:szCs w:val="18"/>
        </w:rPr>
        <w:t>Odasi</w:t>
      </w:r>
      <w:proofErr w:type="spellEnd"/>
      <w:r>
        <w:rPr>
          <w:rFonts w:ascii="Arial" w:hAnsi="Arial" w:cs="Arial"/>
          <w:sz w:val="18"/>
          <w:szCs w:val="18"/>
        </w:rPr>
        <w:t xml:space="preserve"> (</w:t>
      </w:r>
      <w:proofErr w:type="spellStart"/>
      <w:r>
        <w:rPr>
          <w:rFonts w:ascii="Arial" w:hAnsi="Arial" w:cs="Arial"/>
          <w:sz w:val="18"/>
          <w:szCs w:val="18"/>
        </w:rPr>
        <w:t>Baris</w:t>
      </w:r>
      <w:proofErr w:type="spellEnd"/>
      <w:r>
        <w:rPr>
          <w:rFonts w:ascii="Arial" w:hAnsi="Arial" w:cs="Arial"/>
          <w:sz w:val="18"/>
          <w:szCs w:val="18"/>
        </w:rPr>
        <w:t xml:space="preserve"> </w:t>
      </w:r>
      <w:proofErr w:type="gramStart"/>
      <w:r>
        <w:rPr>
          <w:rFonts w:ascii="Arial" w:hAnsi="Arial" w:cs="Arial"/>
          <w:sz w:val="18"/>
          <w:szCs w:val="18"/>
        </w:rPr>
        <w:t>BAL(</w:t>
      </w:r>
      <w:proofErr w:type="gramEnd"/>
      <w:r>
        <w:rPr>
          <w:rFonts w:ascii="Arial" w:hAnsi="Arial" w:cs="Arial"/>
          <w:sz w:val="18"/>
          <w:szCs w:val="18"/>
        </w:rPr>
        <w:t xml:space="preserve">TMMOB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Mühen</w:t>
      </w:r>
      <w:proofErr w:type="spellEnd"/>
      <w:r>
        <w:rPr>
          <w:rFonts w:ascii="Arial" w:hAnsi="Arial" w:cs="Arial"/>
          <w:sz w:val="18"/>
          <w:szCs w:val="18"/>
        </w:rPr>
        <w:t xml:space="preserve">. </w:t>
      </w:r>
      <w:proofErr w:type="spellStart"/>
      <w:r>
        <w:rPr>
          <w:rFonts w:ascii="Arial" w:hAnsi="Arial" w:cs="Arial"/>
          <w:sz w:val="18"/>
          <w:szCs w:val="18"/>
        </w:rPr>
        <w:t>Odasi</w:t>
      </w:r>
      <w:proofErr w:type="spellEnd"/>
      <w:r>
        <w:rPr>
          <w:rFonts w:ascii="Arial" w:hAnsi="Arial" w:cs="Arial"/>
          <w:sz w:val="18"/>
          <w:szCs w:val="18"/>
        </w:rPr>
        <w:t>))</w:t>
      </w:r>
    </w:p>
    <w:p w14:paraId="584E8ED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Filiz </w:t>
      </w:r>
      <w:proofErr w:type="spellStart"/>
      <w:r>
        <w:rPr>
          <w:rFonts w:ascii="Arial" w:hAnsi="Arial" w:cs="Arial"/>
          <w:sz w:val="18"/>
          <w:szCs w:val="18"/>
        </w:rPr>
        <w:t>Gida</w:t>
      </w:r>
      <w:proofErr w:type="spellEnd"/>
      <w:r>
        <w:rPr>
          <w:rFonts w:ascii="Arial" w:hAnsi="Arial" w:cs="Arial"/>
          <w:sz w:val="18"/>
          <w:szCs w:val="18"/>
        </w:rPr>
        <w:t xml:space="preserve"> San. ve Tic. A.S. (BARILLA GIDA A.S.)</w:t>
      </w:r>
    </w:p>
    <w:p w14:paraId="58CA5EB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BASAK GIDA SAN.VE TIC.A.S. (BASAK GIDA SAN.VE TIC.A.S.)</w:t>
      </w:r>
    </w:p>
    <w:p w14:paraId="66A15EE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Istanbul</w:t>
      </w:r>
      <w:proofErr w:type="spellEnd"/>
      <w:r>
        <w:rPr>
          <w:rFonts w:ascii="Arial" w:hAnsi="Arial" w:cs="Arial"/>
          <w:sz w:val="18"/>
          <w:szCs w:val="18"/>
        </w:rPr>
        <w:t xml:space="preserve"> Halk Ekmek (Bedriye Kaptan)</w:t>
      </w:r>
    </w:p>
    <w:p w14:paraId="57C3F4B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BEREKET GAYRI MENKUL GIDA SANAYI TICARE TLTD.STI(UN) (BEREKET GAYRI MENKUL GIDA</w:t>
      </w:r>
    </w:p>
    <w:p w14:paraId="138F7D3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SANAYI TICARE TLTD.STI(UN))</w:t>
      </w:r>
    </w:p>
    <w:p w14:paraId="02C3D9C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reis </w:t>
      </w:r>
      <w:proofErr w:type="spellStart"/>
      <w:r>
        <w:rPr>
          <w:rFonts w:ascii="Arial" w:hAnsi="Arial" w:cs="Arial"/>
          <w:sz w:val="18"/>
          <w:szCs w:val="18"/>
        </w:rPr>
        <w:t>tarimsal</w:t>
      </w:r>
      <w:proofErr w:type="spellEnd"/>
      <w:r>
        <w:rPr>
          <w:rFonts w:ascii="Arial" w:hAnsi="Arial" w:cs="Arial"/>
          <w:sz w:val="18"/>
          <w:szCs w:val="18"/>
        </w:rPr>
        <w:t xml:space="preserve"> ürünler san. </w:t>
      </w:r>
      <w:proofErr w:type="gramStart"/>
      <w:r>
        <w:rPr>
          <w:rFonts w:ascii="Arial" w:hAnsi="Arial" w:cs="Arial"/>
          <w:sz w:val="18"/>
          <w:szCs w:val="18"/>
        </w:rPr>
        <w:t>ve</w:t>
      </w:r>
      <w:proofErr w:type="gramEnd"/>
      <w:r>
        <w:rPr>
          <w:rFonts w:ascii="Arial" w:hAnsi="Arial" w:cs="Arial"/>
          <w:sz w:val="18"/>
          <w:szCs w:val="18"/>
        </w:rPr>
        <w:t xml:space="preserve"> tic. </w:t>
      </w:r>
      <w:proofErr w:type="spellStart"/>
      <w:r>
        <w:rPr>
          <w:rFonts w:ascii="Arial" w:hAnsi="Arial" w:cs="Arial"/>
          <w:sz w:val="18"/>
          <w:szCs w:val="18"/>
        </w:rPr>
        <w:t>a.s</w:t>
      </w:r>
      <w:proofErr w:type="spellEnd"/>
      <w:r>
        <w:rPr>
          <w:rFonts w:ascii="Arial" w:hAnsi="Arial" w:cs="Arial"/>
          <w:sz w:val="18"/>
          <w:szCs w:val="18"/>
        </w:rPr>
        <w:t>. (</w:t>
      </w:r>
      <w:proofErr w:type="spellStart"/>
      <w:r>
        <w:rPr>
          <w:rFonts w:ascii="Arial" w:hAnsi="Arial" w:cs="Arial"/>
          <w:sz w:val="18"/>
          <w:szCs w:val="18"/>
        </w:rPr>
        <w:t>berker</w:t>
      </w:r>
      <w:proofErr w:type="spellEnd"/>
      <w:r>
        <w:rPr>
          <w:rFonts w:ascii="Arial" w:hAnsi="Arial" w:cs="Arial"/>
          <w:sz w:val="18"/>
          <w:szCs w:val="18"/>
        </w:rPr>
        <w:t xml:space="preserve"> </w:t>
      </w:r>
      <w:proofErr w:type="spellStart"/>
      <w:r>
        <w:rPr>
          <w:rFonts w:ascii="Arial" w:hAnsi="Arial" w:cs="Arial"/>
          <w:sz w:val="18"/>
          <w:szCs w:val="18"/>
        </w:rPr>
        <w:t>esentürk</w:t>
      </w:r>
      <w:proofErr w:type="spellEnd"/>
      <w:r>
        <w:rPr>
          <w:rFonts w:ascii="Arial" w:hAnsi="Arial" w:cs="Arial"/>
          <w:sz w:val="18"/>
          <w:szCs w:val="18"/>
        </w:rPr>
        <w:t>)</w:t>
      </w:r>
    </w:p>
    <w:p w14:paraId="2E85D07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EMEK UN VE IRMIK SANTIC.A.S. (Beste Tuna)</w:t>
      </w:r>
    </w:p>
    <w:p w14:paraId="5E9AB7F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Bessan</w:t>
      </w:r>
      <w:proofErr w:type="spellEnd"/>
      <w:r>
        <w:rPr>
          <w:rFonts w:ascii="Arial" w:hAnsi="Arial" w:cs="Arial"/>
          <w:sz w:val="18"/>
          <w:szCs w:val="18"/>
        </w:rPr>
        <w:t xml:space="preserve"> Makarna, Un, </w:t>
      </w:r>
      <w:proofErr w:type="spellStart"/>
      <w:r>
        <w:rPr>
          <w:rFonts w:ascii="Arial" w:hAnsi="Arial" w:cs="Arial"/>
          <w:sz w:val="18"/>
          <w:szCs w:val="18"/>
        </w:rPr>
        <w:t>Irmik</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sanayi</w:t>
      </w:r>
    </w:p>
    <w:p w14:paraId="7090C76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Beypazari</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Ilçe</w:t>
      </w:r>
      <w:proofErr w:type="spellEnd"/>
      <w:r>
        <w:rPr>
          <w:rFonts w:ascii="Arial" w:hAnsi="Arial" w:cs="Arial"/>
          <w:sz w:val="18"/>
          <w:szCs w:val="18"/>
        </w:rPr>
        <w:t xml:space="preserve"> </w:t>
      </w:r>
      <w:proofErr w:type="spellStart"/>
      <w:r>
        <w:rPr>
          <w:rFonts w:ascii="Arial" w:hAnsi="Arial" w:cs="Arial"/>
          <w:sz w:val="18"/>
          <w:szCs w:val="18"/>
        </w:rPr>
        <w:t>Müdürlügü</w:t>
      </w:r>
      <w:proofErr w:type="spellEnd"/>
      <w:r>
        <w:rPr>
          <w:rFonts w:ascii="Arial" w:hAnsi="Arial" w:cs="Arial"/>
          <w:sz w:val="18"/>
          <w:szCs w:val="18"/>
        </w:rPr>
        <w:t xml:space="preserve"> (</w:t>
      </w:r>
      <w:proofErr w:type="spellStart"/>
      <w:r>
        <w:rPr>
          <w:rFonts w:ascii="Arial" w:hAnsi="Arial" w:cs="Arial"/>
          <w:sz w:val="18"/>
          <w:szCs w:val="18"/>
        </w:rPr>
        <w:t>Beypazari</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Ilçe</w:t>
      </w:r>
      <w:proofErr w:type="spellEnd"/>
      <w:r>
        <w:rPr>
          <w:rFonts w:ascii="Arial" w:hAnsi="Arial" w:cs="Arial"/>
          <w:sz w:val="18"/>
          <w:szCs w:val="18"/>
        </w:rPr>
        <w:t xml:space="preserve"> </w:t>
      </w:r>
      <w:proofErr w:type="spellStart"/>
      <w:r>
        <w:rPr>
          <w:rFonts w:ascii="Arial" w:hAnsi="Arial" w:cs="Arial"/>
          <w:sz w:val="18"/>
          <w:szCs w:val="18"/>
        </w:rPr>
        <w:t>Müdürlügü</w:t>
      </w:r>
      <w:proofErr w:type="spellEnd"/>
      <w:r>
        <w:rPr>
          <w:rFonts w:ascii="Arial" w:hAnsi="Arial" w:cs="Arial"/>
          <w:sz w:val="18"/>
          <w:szCs w:val="18"/>
        </w:rPr>
        <w:t>)</w:t>
      </w:r>
    </w:p>
    <w:p w14:paraId="7D3E0B6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Beypazari</w:t>
      </w:r>
      <w:proofErr w:type="spellEnd"/>
      <w:r>
        <w:rPr>
          <w:rFonts w:ascii="Arial" w:hAnsi="Arial" w:cs="Arial"/>
          <w:sz w:val="18"/>
          <w:szCs w:val="18"/>
        </w:rPr>
        <w:t xml:space="preserve"> Belediyesi Tarihi Tas Mektep Restoran (</w:t>
      </w:r>
      <w:proofErr w:type="spellStart"/>
      <w:r>
        <w:rPr>
          <w:rFonts w:ascii="Arial" w:hAnsi="Arial" w:cs="Arial"/>
          <w:sz w:val="18"/>
          <w:szCs w:val="18"/>
        </w:rPr>
        <w:t>Beypazari</w:t>
      </w:r>
      <w:proofErr w:type="spellEnd"/>
      <w:r>
        <w:rPr>
          <w:rFonts w:ascii="Arial" w:hAnsi="Arial" w:cs="Arial"/>
          <w:sz w:val="18"/>
          <w:szCs w:val="18"/>
        </w:rPr>
        <w:t xml:space="preserve"> Tas Mektep (baklava))</w:t>
      </w:r>
    </w:p>
    <w:p w14:paraId="5049A5D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BEYPAZARI TICARET ODASI (BEYPAZARI TICARET ODASI)</w:t>
      </w:r>
    </w:p>
    <w:p w14:paraId="346D424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Bira ve Malt Üreticileri </w:t>
      </w:r>
      <w:proofErr w:type="spellStart"/>
      <w:r>
        <w:rPr>
          <w:rFonts w:ascii="Arial" w:hAnsi="Arial" w:cs="Arial"/>
          <w:sz w:val="18"/>
          <w:szCs w:val="18"/>
        </w:rPr>
        <w:t>Dernegi</w:t>
      </w:r>
      <w:proofErr w:type="spellEnd"/>
      <w:r>
        <w:rPr>
          <w:rFonts w:ascii="Arial" w:hAnsi="Arial" w:cs="Arial"/>
          <w:sz w:val="18"/>
          <w:szCs w:val="18"/>
        </w:rPr>
        <w:t xml:space="preserve"> (Bira ve Malt Üreticileri </w:t>
      </w:r>
      <w:proofErr w:type="spellStart"/>
      <w:r>
        <w:rPr>
          <w:rFonts w:ascii="Arial" w:hAnsi="Arial" w:cs="Arial"/>
          <w:sz w:val="18"/>
          <w:szCs w:val="18"/>
        </w:rPr>
        <w:t>Dernegi</w:t>
      </w:r>
      <w:proofErr w:type="spellEnd"/>
      <w:r>
        <w:rPr>
          <w:rFonts w:ascii="Arial" w:hAnsi="Arial" w:cs="Arial"/>
          <w:sz w:val="18"/>
          <w:szCs w:val="18"/>
        </w:rPr>
        <w:t xml:space="preserve"> BMÜD)</w:t>
      </w:r>
    </w:p>
    <w:p w14:paraId="5E94E86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BIRLIK UN VE GIDA SANAYI PAZ.VE TIC.A.S. (BIRLIK UN VE GIDA SANAYI PAZ.VE TIC.A.S.)</w:t>
      </w:r>
    </w:p>
    <w:p w14:paraId="11A470E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Bitkisel </w:t>
      </w:r>
      <w:proofErr w:type="spellStart"/>
      <w:r>
        <w:rPr>
          <w:rFonts w:ascii="Arial" w:hAnsi="Arial" w:cs="Arial"/>
          <w:sz w:val="18"/>
          <w:szCs w:val="18"/>
        </w:rPr>
        <w:t>Yag</w:t>
      </w:r>
      <w:proofErr w:type="spellEnd"/>
      <w:r>
        <w:rPr>
          <w:rFonts w:ascii="Arial" w:hAnsi="Arial" w:cs="Arial"/>
          <w:sz w:val="18"/>
          <w:szCs w:val="18"/>
        </w:rPr>
        <w:t xml:space="preserve"> Sanayicileri </w:t>
      </w:r>
      <w:proofErr w:type="spellStart"/>
      <w:proofErr w:type="gramStart"/>
      <w:r>
        <w:rPr>
          <w:rFonts w:ascii="Arial" w:hAnsi="Arial" w:cs="Arial"/>
          <w:sz w:val="18"/>
          <w:szCs w:val="18"/>
        </w:rPr>
        <w:t>Dernegi</w:t>
      </w:r>
      <w:proofErr w:type="spellEnd"/>
      <w:r>
        <w:rPr>
          <w:rFonts w:ascii="Arial" w:hAnsi="Arial" w:cs="Arial"/>
          <w:sz w:val="18"/>
          <w:szCs w:val="18"/>
        </w:rPr>
        <w:t>(</w:t>
      </w:r>
      <w:proofErr w:type="gramEnd"/>
      <w:r>
        <w:rPr>
          <w:rFonts w:ascii="Arial" w:hAnsi="Arial" w:cs="Arial"/>
          <w:sz w:val="18"/>
          <w:szCs w:val="18"/>
        </w:rPr>
        <w:t>Hüseyin Bey)</w:t>
      </w:r>
    </w:p>
    <w:p w14:paraId="6C8B9A8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BASAK TÜKETIM VE GIDA MADDELERI SANAYI VE PAZARLAMA A.S. (Bumin Tekin)</w:t>
      </w:r>
    </w:p>
    <w:p w14:paraId="42B3A2E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BIFA BISKÜVI VE GIDA SANAYI ANONIM SIRKETI (BURCU ÇAKMAK GONCA)</w:t>
      </w:r>
    </w:p>
    <w:p w14:paraId="007E4A6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Buremis</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 (</w:t>
      </w:r>
      <w:proofErr w:type="spellStart"/>
      <w:r>
        <w:rPr>
          <w:rFonts w:ascii="Arial" w:hAnsi="Arial" w:cs="Arial"/>
          <w:sz w:val="18"/>
          <w:szCs w:val="18"/>
        </w:rPr>
        <w:t>Buremis</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w:t>
      </w:r>
    </w:p>
    <w:p w14:paraId="07F7E40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BÜYÜK HEKIMOGULLARI (BÜYÜK HEKIMOGULLARI)</w:t>
      </w:r>
    </w:p>
    <w:p w14:paraId="4BF4696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EMEK UN VE IRMIK SANTIC.A.S. (Cahit Özbay)</w:t>
      </w:r>
    </w:p>
    <w:p w14:paraId="7A7CF0A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CAMUZOGLU BAKLAVA (CAMUZOGLU BAKLAVA)</w:t>
      </w:r>
    </w:p>
    <w:p w14:paraId="2629BA8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CAN UN SAN. VE TIC. A.S. (CAN UN SAN. VE TIC. A.S.)</w:t>
      </w:r>
    </w:p>
    <w:p w14:paraId="29E5577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CANAN </w:t>
      </w:r>
      <w:proofErr w:type="gramStart"/>
      <w:r>
        <w:rPr>
          <w:rFonts w:ascii="Arial" w:hAnsi="Arial" w:cs="Arial"/>
          <w:sz w:val="18"/>
          <w:szCs w:val="18"/>
        </w:rPr>
        <w:t>ÇOSKUN(</w:t>
      </w:r>
      <w:proofErr w:type="spellStart"/>
      <w:proofErr w:type="gramEnd"/>
      <w:r>
        <w:rPr>
          <w:rFonts w:ascii="Arial" w:hAnsi="Arial" w:cs="Arial"/>
          <w:sz w:val="18"/>
          <w:szCs w:val="18"/>
        </w:rPr>
        <w:t>mixo</w:t>
      </w:r>
      <w:proofErr w:type="spellEnd"/>
      <w:r>
        <w:rPr>
          <w:rFonts w:ascii="Arial" w:hAnsi="Arial" w:cs="Arial"/>
          <w:sz w:val="18"/>
          <w:szCs w:val="18"/>
        </w:rPr>
        <w:t xml:space="preserve"> marka </w:t>
      </w:r>
      <w:proofErr w:type="spellStart"/>
      <w:r>
        <w:rPr>
          <w:rFonts w:ascii="Arial" w:hAnsi="Arial" w:cs="Arial"/>
          <w:sz w:val="18"/>
          <w:szCs w:val="18"/>
        </w:rPr>
        <w:t>asure</w:t>
      </w:r>
      <w:proofErr w:type="spellEnd"/>
      <w:r>
        <w:rPr>
          <w:rFonts w:ascii="Arial" w:hAnsi="Arial" w:cs="Arial"/>
          <w:sz w:val="18"/>
          <w:szCs w:val="18"/>
        </w:rPr>
        <w:t>) (CANAN ÇOSKUN(</w:t>
      </w:r>
      <w:proofErr w:type="spellStart"/>
      <w:r>
        <w:rPr>
          <w:rFonts w:ascii="Arial" w:hAnsi="Arial" w:cs="Arial"/>
          <w:sz w:val="18"/>
          <w:szCs w:val="18"/>
        </w:rPr>
        <w:t>mixo</w:t>
      </w:r>
      <w:proofErr w:type="spellEnd"/>
      <w:r>
        <w:rPr>
          <w:rFonts w:ascii="Arial" w:hAnsi="Arial" w:cs="Arial"/>
          <w:sz w:val="18"/>
          <w:szCs w:val="18"/>
        </w:rPr>
        <w:t xml:space="preserve"> marka </w:t>
      </w:r>
      <w:proofErr w:type="spellStart"/>
      <w:r>
        <w:rPr>
          <w:rFonts w:ascii="Arial" w:hAnsi="Arial" w:cs="Arial"/>
          <w:sz w:val="18"/>
          <w:szCs w:val="18"/>
        </w:rPr>
        <w:t>asure</w:t>
      </w:r>
      <w:proofErr w:type="spellEnd"/>
      <w:r>
        <w:rPr>
          <w:rFonts w:ascii="Arial" w:hAnsi="Arial" w:cs="Arial"/>
          <w:sz w:val="18"/>
          <w:szCs w:val="18"/>
        </w:rPr>
        <w:t>))</w:t>
      </w:r>
    </w:p>
    <w:p w14:paraId="5E5906D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USAK TICARET VE SANAYI ODASI (CANER URHAN)</w:t>
      </w:r>
    </w:p>
    <w:p w14:paraId="1868FA3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USAK TICARET VE SANAYI ODASI (CANER URHAN)</w:t>
      </w:r>
    </w:p>
    <w:p w14:paraId="0E53F71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Celil </w:t>
      </w:r>
      <w:proofErr w:type="spellStart"/>
      <w:r>
        <w:rPr>
          <w:rFonts w:ascii="Arial" w:hAnsi="Arial" w:cs="Arial"/>
          <w:sz w:val="18"/>
          <w:szCs w:val="18"/>
        </w:rPr>
        <w:t>Gücüyener</w:t>
      </w:r>
      <w:proofErr w:type="spellEnd"/>
    </w:p>
    <w:p w14:paraId="463AB81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Cemal YILDIZELI</w:t>
      </w:r>
    </w:p>
    <w:p w14:paraId="55B4636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tiryaki </w:t>
      </w:r>
      <w:proofErr w:type="spellStart"/>
      <w:r>
        <w:rPr>
          <w:rFonts w:ascii="Arial" w:hAnsi="Arial" w:cs="Arial"/>
          <w:sz w:val="18"/>
          <w:szCs w:val="18"/>
        </w:rPr>
        <w:t>agro</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w:t>
      </w:r>
      <w:proofErr w:type="gramStart"/>
      <w:r>
        <w:rPr>
          <w:rFonts w:ascii="Arial" w:hAnsi="Arial" w:cs="Arial"/>
          <w:sz w:val="18"/>
          <w:szCs w:val="18"/>
        </w:rPr>
        <w:t>ve</w:t>
      </w:r>
      <w:proofErr w:type="gramEnd"/>
      <w:r>
        <w:rPr>
          <w:rFonts w:ascii="Arial" w:hAnsi="Arial" w:cs="Arial"/>
          <w:sz w:val="18"/>
          <w:szCs w:val="18"/>
        </w:rPr>
        <w:t xml:space="preserve"> tic. </w:t>
      </w:r>
      <w:proofErr w:type="spellStart"/>
      <w:r>
        <w:rPr>
          <w:rFonts w:ascii="Arial" w:hAnsi="Arial" w:cs="Arial"/>
          <w:sz w:val="18"/>
          <w:szCs w:val="18"/>
        </w:rPr>
        <w:t>a.s</w:t>
      </w:r>
      <w:proofErr w:type="spellEnd"/>
      <w:r>
        <w:rPr>
          <w:rFonts w:ascii="Arial" w:hAnsi="Arial" w:cs="Arial"/>
          <w:sz w:val="18"/>
          <w:szCs w:val="18"/>
        </w:rPr>
        <w:t xml:space="preserve"> (cemil </w:t>
      </w:r>
      <w:proofErr w:type="spellStart"/>
      <w:r>
        <w:rPr>
          <w:rFonts w:ascii="Arial" w:hAnsi="Arial" w:cs="Arial"/>
          <w:sz w:val="18"/>
          <w:szCs w:val="18"/>
        </w:rPr>
        <w:t>sabuncuoglu</w:t>
      </w:r>
      <w:proofErr w:type="spellEnd"/>
      <w:r>
        <w:rPr>
          <w:rFonts w:ascii="Arial" w:hAnsi="Arial" w:cs="Arial"/>
          <w:sz w:val="18"/>
          <w:szCs w:val="18"/>
        </w:rPr>
        <w:t>)</w:t>
      </w:r>
    </w:p>
    <w:p w14:paraId="0456509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lastRenderedPageBreak/>
        <w:t xml:space="preserve">- </w:t>
      </w:r>
      <w:r>
        <w:rPr>
          <w:rFonts w:ascii="Arial" w:hAnsi="Arial" w:cs="Arial"/>
          <w:sz w:val="18"/>
          <w:szCs w:val="18"/>
        </w:rPr>
        <w:t>PLAN-ART DEKORASYONSANAYI VE TIC.A.S. (CEREN KANBEROGLU)</w:t>
      </w:r>
    </w:p>
    <w:p w14:paraId="7E5E997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Ani Bisküvi </w:t>
      </w:r>
      <w:proofErr w:type="spellStart"/>
      <w:r>
        <w:rPr>
          <w:rFonts w:ascii="Arial" w:hAnsi="Arial" w:cs="Arial"/>
          <w:sz w:val="18"/>
          <w:szCs w:val="18"/>
        </w:rPr>
        <w:t>Gida</w:t>
      </w:r>
      <w:proofErr w:type="spellEnd"/>
      <w:r>
        <w:rPr>
          <w:rFonts w:ascii="Arial" w:hAnsi="Arial" w:cs="Arial"/>
          <w:sz w:val="18"/>
          <w:szCs w:val="18"/>
        </w:rPr>
        <w:t xml:space="preserve"> Sanayi ve Ticaret A.S. (</w:t>
      </w:r>
      <w:proofErr w:type="spellStart"/>
      <w:r>
        <w:rPr>
          <w:rFonts w:ascii="Arial" w:hAnsi="Arial" w:cs="Arial"/>
          <w:sz w:val="18"/>
          <w:szCs w:val="18"/>
        </w:rPr>
        <w:t>Çagdas</w:t>
      </w:r>
      <w:proofErr w:type="spellEnd"/>
      <w:r>
        <w:rPr>
          <w:rFonts w:ascii="Arial" w:hAnsi="Arial" w:cs="Arial"/>
          <w:sz w:val="18"/>
          <w:szCs w:val="18"/>
        </w:rPr>
        <w:t xml:space="preserve"> </w:t>
      </w:r>
      <w:proofErr w:type="spellStart"/>
      <w:r>
        <w:rPr>
          <w:rFonts w:ascii="Arial" w:hAnsi="Arial" w:cs="Arial"/>
          <w:sz w:val="18"/>
          <w:szCs w:val="18"/>
        </w:rPr>
        <w:t>Kavurgaci</w:t>
      </w:r>
      <w:proofErr w:type="spellEnd"/>
      <w:r>
        <w:rPr>
          <w:rFonts w:ascii="Arial" w:hAnsi="Arial" w:cs="Arial"/>
          <w:sz w:val="18"/>
          <w:szCs w:val="18"/>
        </w:rPr>
        <w:t>)</w:t>
      </w:r>
    </w:p>
    <w:p w14:paraId="0E31E6D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Gaziantep Ticaret </w:t>
      </w:r>
      <w:proofErr w:type="spellStart"/>
      <w:r>
        <w:rPr>
          <w:rFonts w:ascii="Arial" w:hAnsi="Arial" w:cs="Arial"/>
          <w:sz w:val="18"/>
          <w:szCs w:val="18"/>
        </w:rPr>
        <w:t>Borsasi</w:t>
      </w:r>
      <w:proofErr w:type="spellEnd"/>
      <w:r>
        <w:rPr>
          <w:rFonts w:ascii="Arial" w:hAnsi="Arial" w:cs="Arial"/>
          <w:sz w:val="18"/>
          <w:szCs w:val="18"/>
        </w:rPr>
        <w:t xml:space="preserve"> (</w:t>
      </w:r>
      <w:proofErr w:type="spellStart"/>
      <w:r>
        <w:rPr>
          <w:rFonts w:ascii="Arial" w:hAnsi="Arial" w:cs="Arial"/>
          <w:sz w:val="18"/>
          <w:szCs w:val="18"/>
        </w:rPr>
        <w:t>Çaglar</w:t>
      </w:r>
      <w:proofErr w:type="spellEnd"/>
      <w:r>
        <w:rPr>
          <w:rFonts w:ascii="Arial" w:hAnsi="Arial" w:cs="Arial"/>
          <w:sz w:val="18"/>
          <w:szCs w:val="18"/>
        </w:rPr>
        <w:t xml:space="preserve"> GÖKIRMAKLI)</w:t>
      </w:r>
    </w:p>
    <w:p w14:paraId="2B72592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ÇAGLAYANLAR UN SAN. VE TIC. LTD. STI. (ÇAGLAYANLAR UN SAN. VE TIC. LTD. STI.)</w:t>
      </w:r>
    </w:p>
    <w:p w14:paraId="5CD398E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ÇANKIRI UN SANAYI YEM NAKLIYE MAKINE GIDA INSAAT PETROL VE TICARET (ÇANKIRI UN SANAYI</w:t>
      </w:r>
    </w:p>
    <w:p w14:paraId="3C9D4D9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YEM NAKLIYE MAKINE GIDA INSAAT PETROL VE TICARET)</w:t>
      </w:r>
    </w:p>
    <w:p w14:paraId="79B6E09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Fevzioglu</w:t>
      </w:r>
      <w:proofErr w:type="spellEnd"/>
      <w:r>
        <w:rPr>
          <w:rFonts w:ascii="Arial" w:hAnsi="Arial" w:cs="Arial"/>
          <w:sz w:val="18"/>
          <w:szCs w:val="18"/>
        </w:rPr>
        <w:t xml:space="preserve"> Petrol Un </w:t>
      </w:r>
      <w:proofErr w:type="spellStart"/>
      <w:r>
        <w:rPr>
          <w:rFonts w:ascii="Arial" w:hAnsi="Arial" w:cs="Arial"/>
          <w:sz w:val="18"/>
          <w:szCs w:val="18"/>
        </w:rPr>
        <w:t>Gida</w:t>
      </w:r>
      <w:proofErr w:type="spellEnd"/>
      <w:r>
        <w:rPr>
          <w:rFonts w:ascii="Arial" w:hAnsi="Arial" w:cs="Arial"/>
          <w:sz w:val="18"/>
          <w:szCs w:val="18"/>
        </w:rPr>
        <w:t xml:space="preserve"> Nakliyat Ltd. </w:t>
      </w:r>
      <w:proofErr w:type="spellStart"/>
      <w:r>
        <w:rPr>
          <w:rFonts w:ascii="Arial" w:hAnsi="Arial" w:cs="Arial"/>
          <w:sz w:val="18"/>
          <w:szCs w:val="18"/>
        </w:rPr>
        <w:t>Sti</w:t>
      </w:r>
      <w:proofErr w:type="spellEnd"/>
      <w:r>
        <w:rPr>
          <w:rFonts w:ascii="Arial" w:hAnsi="Arial" w:cs="Arial"/>
          <w:sz w:val="18"/>
          <w:szCs w:val="18"/>
        </w:rPr>
        <w:t>. (</w:t>
      </w:r>
      <w:proofErr w:type="gramStart"/>
      <w:r>
        <w:rPr>
          <w:rFonts w:ascii="Arial" w:hAnsi="Arial" w:cs="Arial"/>
          <w:sz w:val="18"/>
          <w:szCs w:val="18"/>
        </w:rPr>
        <w:t>çetin</w:t>
      </w:r>
      <w:proofErr w:type="gramEnd"/>
      <w:r>
        <w:rPr>
          <w:rFonts w:ascii="Arial" w:hAnsi="Arial" w:cs="Arial"/>
          <w:sz w:val="18"/>
          <w:szCs w:val="18"/>
        </w:rPr>
        <w:t xml:space="preserve"> sen)</w:t>
      </w:r>
    </w:p>
    <w:p w14:paraId="77D1E96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GÜNER (</w:t>
      </w:r>
      <w:proofErr w:type="spellStart"/>
      <w:r>
        <w:rPr>
          <w:rFonts w:ascii="Arial" w:hAnsi="Arial" w:cs="Arial"/>
          <w:sz w:val="18"/>
          <w:szCs w:val="18"/>
        </w:rPr>
        <w:t>çigköftem</w:t>
      </w:r>
      <w:proofErr w:type="spellEnd"/>
      <w:r>
        <w:rPr>
          <w:rFonts w:ascii="Arial" w:hAnsi="Arial" w:cs="Arial"/>
          <w:sz w:val="18"/>
          <w:szCs w:val="18"/>
        </w:rPr>
        <w:t>)</w:t>
      </w:r>
    </w:p>
    <w:p w14:paraId="4AF4D0D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Börsan</w:t>
      </w:r>
      <w:proofErr w:type="spellEnd"/>
      <w:r>
        <w:rPr>
          <w:rFonts w:ascii="Arial" w:hAnsi="Arial" w:cs="Arial"/>
          <w:sz w:val="18"/>
          <w:szCs w:val="18"/>
        </w:rPr>
        <w:t xml:space="preserve"> Yufka ve Börek </w:t>
      </w:r>
      <w:proofErr w:type="spellStart"/>
      <w:proofErr w:type="gramStart"/>
      <w:r>
        <w:rPr>
          <w:rFonts w:ascii="Arial" w:hAnsi="Arial" w:cs="Arial"/>
          <w:sz w:val="18"/>
          <w:szCs w:val="18"/>
        </w:rPr>
        <w:t>San.Tic.Ltd.Sti</w:t>
      </w:r>
      <w:proofErr w:type="spellEnd"/>
      <w:proofErr w:type="gramEnd"/>
      <w:r>
        <w:rPr>
          <w:rFonts w:ascii="Arial" w:hAnsi="Arial" w:cs="Arial"/>
          <w:sz w:val="18"/>
          <w:szCs w:val="18"/>
        </w:rPr>
        <w:t>. (Çisem Ceyhan)</w:t>
      </w:r>
    </w:p>
    <w:p w14:paraId="2CFCA4A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ÇOGULTAS GIDA INSAAT SANAYI VE TICARET LTD. STI. (ÇOGULTAS GIDA INSAAT SANAYI VE TICARET</w:t>
      </w:r>
    </w:p>
    <w:p w14:paraId="73450DE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LTD. STI.)</w:t>
      </w:r>
    </w:p>
    <w:p w14:paraId="3B3441F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ÇORUM UN IRMIK VE MAKINA SAN. TIC. LTD. STI. (ÇORUM UN IRMIK VE MAKINA SAN. TIC. LTD. STI.)</w:t>
      </w:r>
    </w:p>
    <w:p w14:paraId="5ED2BCB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Çukurova Üniversitesi Ziraat Fak </w:t>
      </w:r>
      <w:proofErr w:type="spellStart"/>
      <w:r>
        <w:rPr>
          <w:rFonts w:ascii="Arial" w:hAnsi="Arial" w:cs="Arial"/>
          <w:sz w:val="18"/>
          <w:szCs w:val="18"/>
        </w:rPr>
        <w:t>Gida</w:t>
      </w:r>
      <w:proofErr w:type="spellEnd"/>
      <w:r>
        <w:rPr>
          <w:rFonts w:ascii="Arial" w:hAnsi="Arial" w:cs="Arial"/>
          <w:sz w:val="18"/>
          <w:szCs w:val="18"/>
        </w:rPr>
        <w:t xml:space="preserve"> Müh. Bölümü</w:t>
      </w:r>
    </w:p>
    <w:p w14:paraId="559E0C6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Çukurova Üniversitesi Ziraat </w:t>
      </w:r>
      <w:proofErr w:type="spellStart"/>
      <w:r>
        <w:rPr>
          <w:rFonts w:ascii="Arial" w:hAnsi="Arial" w:cs="Arial"/>
          <w:sz w:val="18"/>
          <w:szCs w:val="18"/>
        </w:rPr>
        <w:t>Fak.Tarla</w:t>
      </w:r>
      <w:proofErr w:type="spellEnd"/>
      <w:r>
        <w:rPr>
          <w:rFonts w:ascii="Arial" w:hAnsi="Arial" w:cs="Arial"/>
          <w:sz w:val="18"/>
          <w:szCs w:val="18"/>
        </w:rPr>
        <w:t xml:space="preserve"> Bitkileri Böl</w:t>
      </w:r>
    </w:p>
    <w:p w14:paraId="2B4F6C9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ÇUMRA SEKER ENTEGRE TESISLERI</w:t>
      </w:r>
    </w:p>
    <w:p w14:paraId="2104CEA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Baspinar</w:t>
      </w:r>
      <w:proofErr w:type="spellEnd"/>
      <w:r>
        <w:rPr>
          <w:rFonts w:ascii="Arial" w:hAnsi="Arial" w:cs="Arial"/>
          <w:sz w:val="18"/>
          <w:szCs w:val="18"/>
        </w:rPr>
        <w:t xml:space="preserve"> </w:t>
      </w:r>
      <w:proofErr w:type="spellStart"/>
      <w:r>
        <w:rPr>
          <w:rFonts w:ascii="Arial" w:hAnsi="Arial" w:cs="Arial"/>
          <w:sz w:val="18"/>
          <w:szCs w:val="18"/>
        </w:rPr>
        <w:t>Co</w:t>
      </w:r>
      <w:proofErr w:type="spellEnd"/>
      <w:r>
        <w:rPr>
          <w:rFonts w:ascii="Arial" w:hAnsi="Arial" w:cs="Arial"/>
          <w:sz w:val="18"/>
          <w:szCs w:val="18"/>
        </w:rPr>
        <w:t xml:space="preserve">. </w:t>
      </w:r>
      <w:proofErr w:type="gramStart"/>
      <w:r>
        <w:rPr>
          <w:rFonts w:ascii="Arial" w:hAnsi="Arial" w:cs="Arial"/>
          <w:sz w:val="18"/>
          <w:szCs w:val="18"/>
        </w:rPr>
        <w:t>Ltd.(</w:t>
      </w:r>
      <w:proofErr w:type="spellStart"/>
      <w:proofErr w:type="gramEnd"/>
      <w:r>
        <w:rPr>
          <w:rFonts w:ascii="Arial" w:hAnsi="Arial" w:cs="Arial"/>
          <w:sz w:val="18"/>
          <w:szCs w:val="18"/>
        </w:rPr>
        <w:t>Baspinar</w:t>
      </w:r>
      <w:proofErr w:type="spellEnd"/>
      <w:r>
        <w:rPr>
          <w:rFonts w:ascii="Arial" w:hAnsi="Arial" w:cs="Arial"/>
          <w:sz w:val="18"/>
          <w:szCs w:val="18"/>
        </w:rPr>
        <w:t xml:space="preserve"> Un Sanayi) (</w:t>
      </w:r>
      <w:proofErr w:type="spellStart"/>
      <w:r>
        <w:rPr>
          <w:rFonts w:ascii="Arial" w:hAnsi="Arial" w:cs="Arial"/>
          <w:sz w:val="18"/>
          <w:szCs w:val="18"/>
        </w:rPr>
        <w:t>Daghan</w:t>
      </w:r>
      <w:proofErr w:type="spellEnd"/>
      <w:r>
        <w:rPr>
          <w:rFonts w:ascii="Arial" w:hAnsi="Arial" w:cs="Arial"/>
          <w:sz w:val="18"/>
          <w:szCs w:val="18"/>
        </w:rPr>
        <w:t xml:space="preserve"> AKARI)</w:t>
      </w:r>
    </w:p>
    <w:p w14:paraId="50784CD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DARDAGAN GIDA SAN. TIC. LTD.STI.</w:t>
      </w:r>
    </w:p>
    <w:p w14:paraId="3229614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AKTASLAR LEZZET GRUBU GIDA ANONIM SIRKETI (DEMET KALPAKLIOGLU)</w:t>
      </w:r>
    </w:p>
    <w:p w14:paraId="7884991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Name </w:t>
      </w:r>
      <w:proofErr w:type="spellStart"/>
      <w:r>
        <w:rPr>
          <w:rFonts w:ascii="Arial" w:hAnsi="Arial" w:cs="Arial"/>
          <w:sz w:val="18"/>
          <w:szCs w:val="18"/>
        </w:rPr>
        <w:t>Gida</w:t>
      </w:r>
      <w:proofErr w:type="spellEnd"/>
      <w:r>
        <w:rPr>
          <w:rFonts w:ascii="Arial" w:hAnsi="Arial" w:cs="Arial"/>
          <w:sz w:val="18"/>
          <w:szCs w:val="18"/>
        </w:rPr>
        <w:t xml:space="preserve"> Sanayi ve Ticaret A.S. (Deniz </w:t>
      </w:r>
      <w:proofErr w:type="spellStart"/>
      <w:r>
        <w:rPr>
          <w:rFonts w:ascii="Arial" w:hAnsi="Arial" w:cs="Arial"/>
          <w:sz w:val="18"/>
          <w:szCs w:val="18"/>
        </w:rPr>
        <w:t>Ayiçi</w:t>
      </w:r>
      <w:proofErr w:type="spellEnd"/>
      <w:r>
        <w:rPr>
          <w:rFonts w:ascii="Arial" w:hAnsi="Arial" w:cs="Arial"/>
          <w:sz w:val="18"/>
          <w:szCs w:val="18"/>
        </w:rPr>
        <w:t>)</w:t>
      </w:r>
    </w:p>
    <w:p w14:paraId="11F29E3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DERESALLAR GIDA VE IHTIYAÇ MADDELERI TICARET VE SANAYI A.S. (DERESALLAR GIDA VE</w:t>
      </w:r>
    </w:p>
    <w:p w14:paraId="23AD66B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IHTIYAÇ MADDELERI TICARET VE SANAYI A.S.)</w:t>
      </w:r>
    </w:p>
    <w:p w14:paraId="4E49A10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basak tüketim ve </w:t>
      </w:r>
      <w:proofErr w:type="spellStart"/>
      <w:r>
        <w:rPr>
          <w:rFonts w:ascii="Arial" w:hAnsi="Arial" w:cs="Arial"/>
          <w:sz w:val="18"/>
          <w:szCs w:val="18"/>
        </w:rPr>
        <w:t>gida</w:t>
      </w:r>
      <w:proofErr w:type="spellEnd"/>
      <w:r>
        <w:rPr>
          <w:rFonts w:ascii="Arial" w:hAnsi="Arial" w:cs="Arial"/>
          <w:sz w:val="18"/>
          <w:szCs w:val="18"/>
        </w:rPr>
        <w:t xml:space="preserve"> maddeleri sanayi ve pazarlama </w:t>
      </w:r>
      <w:proofErr w:type="spellStart"/>
      <w:r>
        <w:rPr>
          <w:rFonts w:ascii="Arial" w:hAnsi="Arial" w:cs="Arial"/>
          <w:sz w:val="18"/>
          <w:szCs w:val="18"/>
        </w:rPr>
        <w:t>a.s</w:t>
      </w:r>
      <w:proofErr w:type="spellEnd"/>
      <w:r>
        <w:rPr>
          <w:rFonts w:ascii="Arial" w:hAnsi="Arial" w:cs="Arial"/>
          <w:sz w:val="18"/>
          <w:szCs w:val="18"/>
        </w:rPr>
        <w:t xml:space="preserve">. (dilek </w:t>
      </w:r>
      <w:proofErr w:type="spellStart"/>
      <w:r>
        <w:rPr>
          <w:rFonts w:ascii="Arial" w:hAnsi="Arial" w:cs="Arial"/>
          <w:sz w:val="18"/>
          <w:szCs w:val="18"/>
        </w:rPr>
        <w:t>sahin</w:t>
      </w:r>
      <w:proofErr w:type="spellEnd"/>
      <w:r>
        <w:rPr>
          <w:rFonts w:ascii="Arial" w:hAnsi="Arial" w:cs="Arial"/>
          <w:sz w:val="18"/>
          <w:szCs w:val="18"/>
        </w:rPr>
        <w:t>)</w:t>
      </w:r>
    </w:p>
    <w:p w14:paraId="79B2F4E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TMMOB </w:t>
      </w:r>
      <w:proofErr w:type="spellStart"/>
      <w:r>
        <w:rPr>
          <w:rFonts w:ascii="Arial" w:hAnsi="Arial" w:cs="Arial"/>
          <w:sz w:val="18"/>
          <w:szCs w:val="18"/>
        </w:rPr>
        <w:t>Gida</w:t>
      </w:r>
      <w:proofErr w:type="spellEnd"/>
      <w:r>
        <w:rPr>
          <w:rFonts w:ascii="Arial" w:hAnsi="Arial" w:cs="Arial"/>
          <w:sz w:val="18"/>
          <w:szCs w:val="18"/>
        </w:rPr>
        <w:t xml:space="preserve"> Mühendisler </w:t>
      </w:r>
      <w:proofErr w:type="spellStart"/>
      <w:r>
        <w:rPr>
          <w:rFonts w:ascii="Arial" w:hAnsi="Arial" w:cs="Arial"/>
          <w:sz w:val="18"/>
          <w:szCs w:val="18"/>
        </w:rPr>
        <w:t>Odasi</w:t>
      </w:r>
      <w:proofErr w:type="spellEnd"/>
      <w:r>
        <w:rPr>
          <w:rFonts w:ascii="Arial" w:hAnsi="Arial" w:cs="Arial"/>
          <w:sz w:val="18"/>
          <w:szCs w:val="18"/>
        </w:rPr>
        <w:t xml:space="preserve"> (</w:t>
      </w:r>
      <w:proofErr w:type="spellStart"/>
      <w:r>
        <w:rPr>
          <w:rFonts w:ascii="Arial" w:hAnsi="Arial" w:cs="Arial"/>
          <w:sz w:val="18"/>
          <w:szCs w:val="18"/>
        </w:rPr>
        <w:t>Doç.Dr</w:t>
      </w:r>
      <w:proofErr w:type="spellEnd"/>
      <w:r>
        <w:rPr>
          <w:rFonts w:ascii="Arial" w:hAnsi="Arial" w:cs="Arial"/>
          <w:sz w:val="18"/>
          <w:szCs w:val="18"/>
        </w:rPr>
        <w:t xml:space="preserve">. </w:t>
      </w:r>
      <w:proofErr w:type="spellStart"/>
      <w:r>
        <w:rPr>
          <w:rFonts w:ascii="Arial" w:hAnsi="Arial" w:cs="Arial"/>
          <w:sz w:val="18"/>
          <w:szCs w:val="18"/>
        </w:rPr>
        <w:t>Isil</w:t>
      </w:r>
      <w:proofErr w:type="spellEnd"/>
      <w:r>
        <w:rPr>
          <w:rFonts w:ascii="Arial" w:hAnsi="Arial" w:cs="Arial"/>
          <w:sz w:val="18"/>
          <w:szCs w:val="18"/>
        </w:rPr>
        <w:t xml:space="preserve"> Var)</w:t>
      </w:r>
    </w:p>
    <w:p w14:paraId="616B76E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DOGUS MERCIMEK ELEME PAKETLEME SAN.VE TIC.LTD.STI. (DOGUS MERCIMEK ELEME</w:t>
      </w:r>
    </w:p>
    <w:p w14:paraId="72BD3BF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PAKETLEME SAN.VE TIC.LTD.STI.)</w:t>
      </w:r>
    </w:p>
    <w:p w14:paraId="60B2F1A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DONUK FIRINCILIK ÜRÜNLERI SANAYI VE TICARET ANONIM SIRKETI (DONUK FIRINCILIK ÜRÜNLERI</w:t>
      </w:r>
    </w:p>
    <w:p w14:paraId="4BECD1F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SANAYI VE TICARET ANONIM SIRKETI)</w:t>
      </w:r>
    </w:p>
    <w:p w14:paraId="573F726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Doruk Una </w:t>
      </w:r>
      <w:proofErr w:type="spellStart"/>
      <w:r>
        <w:rPr>
          <w:rFonts w:ascii="Arial" w:hAnsi="Arial" w:cs="Arial"/>
          <w:sz w:val="18"/>
          <w:szCs w:val="18"/>
        </w:rPr>
        <w:t>Deger</w:t>
      </w:r>
      <w:proofErr w:type="spellEnd"/>
      <w:r>
        <w:rPr>
          <w:rFonts w:ascii="Arial" w:hAnsi="Arial" w:cs="Arial"/>
          <w:sz w:val="18"/>
          <w:szCs w:val="18"/>
        </w:rPr>
        <w:t xml:space="preserve"> Katma </w:t>
      </w:r>
      <w:proofErr w:type="spellStart"/>
      <w:r>
        <w:rPr>
          <w:rFonts w:ascii="Arial" w:hAnsi="Arial" w:cs="Arial"/>
          <w:sz w:val="18"/>
          <w:szCs w:val="18"/>
        </w:rPr>
        <w:t>Gida</w:t>
      </w:r>
      <w:proofErr w:type="spellEnd"/>
      <w:r>
        <w:rPr>
          <w:rFonts w:ascii="Arial" w:hAnsi="Arial" w:cs="Arial"/>
          <w:sz w:val="18"/>
          <w:szCs w:val="18"/>
        </w:rPr>
        <w:t xml:space="preserve"> San.ve Tic. A.S.</w:t>
      </w:r>
    </w:p>
    <w:p w14:paraId="3813CCE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DR. OETKER GIDA SANAYI VE TIC.A.S. (</w:t>
      </w:r>
      <w:proofErr w:type="spellStart"/>
      <w:r>
        <w:rPr>
          <w:rFonts w:ascii="Arial" w:hAnsi="Arial" w:cs="Arial"/>
          <w:sz w:val="18"/>
          <w:szCs w:val="18"/>
        </w:rPr>
        <w:t>Dr</w:t>
      </w:r>
      <w:proofErr w:type="spellEnd"/>
      <w:r>
        <w:rPr>
          <w:rFonts w:ascii="Arial" w:hAnsi="Arial" w:cs="Arial"/>
          <w:sz w:val="18"/>
          <w:szCs w:val="18"/>
        </w:rPr>
        <w:t xml:space="preserve"> </w:t>
      </w:r>
      <w:proofErr w:type="spellStart"/>
      <w:r>
        <w:rPr>
          <w:rFonts w:ascii="Arial" w:hAnsi="Arial" w:cs="Arial"/>
          <w:sz w:val="18"/>
          <w:szCs w:val="18"/>
        </w:rPr>
        <w:t>Oetker</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w:t>
      </w:r>
      <w:proofErr w:type="spellStart"/>
      <w:r>
        <w:rPr>
          <w:rFonts w:ascii="Arial" w:hAnsi="Arial" w:cs="Arial"/>
          <w:sz w:val="18"/>
          <w:szCs w:val="18"/>
        </w:rPr>
        <w:t>Tic</w:t>
      </w:r>
      <w:proofErr w:type="spellEnd"/>
      <w:r>
        <w:rPr>
          <w:rFonts w:ascii="Arial" w:hAnsi="Arial" w:cs="Arial"/>
          <w:sz w:val="18"/>
          <w:szCs w:val="18"/>
        </w:rPr>
        <w:t xml:space="preserve"> ve AS </w:t>
      </w:r>
      <w:proofErr w:type="spellStart"/>
      <w:r>
        <w:rPr>
          <w:rFonts w:ascii="Arial" w:hAnsi="Arial" w:cs="Arial"/>
          <w:sz w:val="18"/>
          <w:szCs w:val="18"/>
        </w:rPr>
        <w:t>Dr</w:t>
      </w:r>
      <w:proofErr w:type="spellEnd"/>
      <w:r>
        <w:rPr>
          <w:rFonts w:ascii="Arial" w:hAnsi="Arial" w:cs="Arial"/>
          <w:sz w:val="18"/>
          <w:szCs w:val="18"/>
        </w:rPr>
        <w:t xml:space="preserve"> </w:t>
      </w:r>
      <w:proofErr w:type="spellStart"/>
      <w:r>
        <w:rPr>
          <w:rFonts w:ascii="Arial" w:hAnsi="Arial" w:cs="Arial"/>
          <w:sz w:val="18"/>
          <w:szCs w:val="18"/>
        </w:rPr>
        <w:t>Oetker</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w:t>
      </w:r>
      <w:proofErr w:type="spellStart"/>
      <w:r>
        <w:rPr>
          <w:rFonts w:ascii="Arial" w:hAnsi="Arial" w:cs="Arial"/>
          <w:sz w:val="18"/>
          <w:szCs w:val="18"/>
        </w:rPr>
        <w:t>Tic</w:t>
      </w:r>
      <w:proofErr w:type="spellEnd"/>
      <w:r>
        <w:rPr>
          <w:rFonts w:ascii="Arial" w:hAnsi="Arial" w:cs="Arial"/>
          <w:sz w:val="18"/>
          <w:szCs w:val="18"/>
        </w:rPr>
        <w:t xml:space="preserve"> ve AS)</w:t>
      </w:r>
    </w:p>
    <w:p w14:paraId="6AA98A3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proofErr w:type="gramStart"/>
      <w:r>
        <w:rPr>
          <w:rFonts w:ascii="Arial" w:hAnsi="Arial" w:cs="Arial"/>
          <w:sz w:val="18"/>
          <w:szCs w:val="18"/>
        </w:rPr>
        <w:t>Dr.Ertan</w:t>
      </w:r>
      <w:proofErr w:type="spellEnd"/>
      <w:proofErr w:type="gramEnd"/>
      <w:r>
        <w:rPr>
          <w:rFonts w:ascii="Arial" w:hAnsi="Arial" w:cs="Arial"/>
          <w:sz w:val="18"/>
          <w:szCs w:val="18"/>
        </w:rPr>
        <w:t xml:space="preserve"> SEVEN</w:t>
      </w:r>
    </w:p>
    <w:p w14:paraId="052781C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proofErr w:type="gramStart"/>
      <w:r>
        <w:rPr>
          <w:rFonts w:ascii="Arial" w:hAnsi="Arial" w:cs="Arial"/>
          <w:sz w:val="18"/>
          <w:szCs w:val="18"/>
        </w:rPr>
        <w:t>Dr.OETKER</w:t>
      </w:r>
      <w:proofErr w:type="spellEnd"/>
      <w:proofErr w:type="gramEnd"/>
      <w:r>
        <w:rPr>
          <w:rFonts w:ascii="Arial" w:hAnsi="Arial" w:cs="Arial"/>
          <w:sz w:val="18"/>
          <w:szCs w:val="18"/>
        </w:rPr>
        <w:t xml:space="preserve"> GIDA SAN. A.S.</w:t>
      </w:r>
    </w:p>
    <w:p w14:paraId="57AB3C9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Dramali</w:t>
      </w:r>
      <w:proofErr w:type="spellEnd"/>
      <w:r>
        <w:rPr>
          <w:rFonts w:ascii="Arial" w:hAnsi="Arial" w:cs="Arial"/>
          <w:sz w:val="18"/>
          <w:szCs w:val="18"/>
        </w:rPr>
        <w:t xml:space="preserve"> Un Ve </w:t>
      </w:r>
      <w:proofErr w:type="spellStart"/>
      <w:r>
        <w:rPr>
          <w:rFonts w:ascii="Arial" w:hAnsi="Arial" w:cs="Arial"/>
          <w:sz w:val="18"/>
          <w:szCs w:val="18"/>
        </w:rPr>
        <w:t>Mam</w:t>
      </w:r>
      <w:proofErr w:type="spellEnd"/>
      <w:r>
        <w:rPr>
          <w:rFonts w:ascii="Arial" w:hAnsi="Arial" w:cs="Arial"/>
          <w:sz w:val="18"/>
          <w:szCs w:val="18"/>
        </w:rPr>
        <w:t xml:space="preserve">. San. Tic. A.S. (DRAMALI UN VE MAMÜLLERI </w:t>
      </w:r>
      <w:proofErr w:type="gramStart"/>
      <w:r>
        <w:rPr>
          <w:rFonts w:ascii="Arial" w:hAnsi="Arial" w:cs="Arial"/>
          <w:sz w:val="18"/>
          <w:szCs w:val="18"/>
        </w:rPr>
        <w:t>SAN.TIC.A.S.</w:t>
      </w:r>
      <w:proofErr w:type="gramEnd"/>
      <w:r>
        <w:rPr>
          <w:rFonts w:ascii="Arial" w:hAnsi="Arial" w:cs="Arial"/>
          <w:sz w:val="18"/>
          <w:szCs w:val="18"/>
        </w:rPr>
        <w:t>)</w:t>
      </w:r>
    </w:p>
    <w:p w14:paraId="5F40194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Aytaç Bisküvi (DURAN OLCAY)</w:t>
      </w:r>
    </w:p>
    <w:p w14:paraId="3916FAB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Duru bulgur KARAMAN</w:t>
      </w:r>
    </w:p>
    <w:p w14:paraId="419CCEE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Durum </w:t>
      </w:r>
      <w:proofErr w:type="spellStart"/>
      <w:r>
        <w:rPr>
          <w:rFonts w:ascii="Arial" w:hAnsi="Arial" w:cs="Arial"/>
          <w:sz w:val="18"/>
          <w:szCs w:val="18"/>
        </w:rPr>
        <w:t>Gida</w:t>
      </w:r>
      <w:proofErr w:type="spellEnd"/>
      <w:r>
        <w:rPr>
          <w:rFonts w:ascii="Arial" w:hAnsi="Arial" w:cs="Arial"/>
          <w:sz w:val="18"/>
          <w:szCs w:val="18"/>
        </w:rPr>
        <w:t xml:space="preserve"> San. ve Tic. A.S.</w:t>
      </w:r>
    </w:p>
    <w:p w14:paraId="37B9D23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DURUM GIDA SAN. VE TIC. AS</w:t>
      </w:r>
    </w:p>
    <w:p w14:paraId="6EC1D26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TEKINAK GIDA SANAYIVE TICARET A.S. (duygu su)</w:t>
      </w:r>
    </w:p>
    <w:p w14:paraId="1CB1BE7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w:t>
      </w:r>
      <w:proofErr w:type="spellStart"/>
      <w:r>
        <w:rPr>
          <w:rFonts w:ascii="Arial" w:hAnsi="Arial" w:cs="Arial"/>
          <w:sz w:val="18"/>
          <w:szCs w:val="18"/>
        </w:rPr>
        <w:t>Tekinak</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 (Duygu TÜRKANOGLU)</w:t>
      </w:r>
    </w:p>
    <w:p w14:paraId="69E5B20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Ege Bölgesi Sanayi </w:t>
      </w:r>
      <w:proofErr w:type="spellStart"/>
      <w:r>
        <w:rPr>
          <w:rFonts w:ascii="Arial" w:hAnsi="Arial" w:cs="Arial"/>
          <w:sz w:val="18"/>
          <w:szCs w:val="18"/>
        </w:rPr>
        <w:t>Odasi</w:t>
      </w:r>
      <w:proofErr w:type="spellEnd"/>
      <w:r>
        <w:rPr>
          <w:rFonts w:ascii="Arial" w:hAnsi="Arial" w:cs="Arial"/>
          <w:sz w:val="18"/>
          <w:szCs w:val="18"/>
        </w:rPr>
        <w:t xml:space="preserve"> </w:t>
      </w:r>
      <w:proofErr w:type="spellStart"/>
      <w:r>
        <w:rPr>
          <w:rFonts w:ascii="Arial" w:hAnsi="Arial" w:cs="Arial"/>
          <w:sz w:val="18"/>
          <w:szCs w:val="18"/>
        </w:rPr>
        <w:t>Baskanligi</w:t>
      </w:r>
      <w:proofErr w:type="spellEnd"/>
    </w:p>
    <w:p w14:paraId="2BEB909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Ege </w:t>
      </w:r>
      <w:proofErr w:type="spellStart"/>
      <w:r>
        <w:rPr>
          <w:rFonts w:ascii="Arial" w:hAnsi="Arial" w:cs="Arial"/>
          <w:sz w:val="18"/>
          <w:szCs w:val="18"/>
        </w:rPr>
        <w:t>Ihracatçi</w:t>
      </w:r>
      <w:proofErr w:type="spellEnd"/>
      <w:r>
        <w:rPr>
          <w:rFonts w:ascii="Arial" w:hAnsi="Arial" w:cs="Arial"/>
          <w:sz w:val="18"/>
          <w:szCs w:val="18"/>
        </w:rPr>
        <w:t xml:space="preserve"> Birlikleri Genel </w:t>
      </w:r>
      <w:proofErr w:type="spellStart"/>
      <w:r>
        <w:rPr>
          <w:rFonts w:ascii="Arial" w:hAnsi="Arial" w:cs="Arial"/>
          <w:sz w:val="18"/>
          <w:szCs w:val="18"/>
        </w:rPr>
        <w:t>Sekreterligi</w:t>
      </w:r>
      <w:proofErr w:type="spellEnd"/>
      <w:r>
        <w:rPr>
          <w:rFonts w:ascii="Arial" w:hAnsi="Arial" w:cs="Arial"/>
          <w:sz w:val="18"/>
          <w:szCs w:val="18"/>
        </w:rPr>
        <w:t xml:space="preserve"> (Ege </w:t>
      </w:r>
      <w:proofErr w:type="spellStart"/>
      <w:r>
        <w:rPr>
          <w:rFonts w:ascii="Arial" w:hAnsi="Arial" w:cs="Arial"/>
          <w:sz w:val="18"/>
          <w:szCs w:val="18"/>
        </w:rPr>
        <w:t>Ihracatçi</w:t>
      </w:r>
      <w:proofErr w:type="spellEnd"/>
      <w:r>
        <w:rPr>
          <w:rFonts w:ascii="Arial" w:hAnsi="Arial" w:cs="Arial"/>
          <w:sz w:val="18"/>
          <w:szCs w:val="18"/>
        </w:rPr>
        <w:t xml:space="preserve"> Birlikleri (Hububat Grubu))</w:t>
      </w:r>
    </w:p>
    <w:p w14:paraId="071770E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Ege Üniversitesi Müh.ve Mim. F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Mühen.Bölümü</w:t>
      </w:r>
      <w:proofErr w:type="spellEnd"/>
      <w:r>
        <w:rPr>
          <w:rFonts w:ascii="Arial" w:hAnsi="Arial" w:cs="Arial"/>
          <w:sz w:val="18"/>
          <w:szCs w:val="18"/>
        </w:rPr>
        <w:t xml:space="preserve"> </w:t>
      </w:r>
      <w:proofErr w:type="spellStart"/>
      <w:r>
        <w:rPr>
          <w:rFonts w:ascii="Arial" w:hAnsi="Arial" w:cs="Arial"/>
          <w:sz w:val="18"/>
          <w:szCs w:val="18"/>
        </w:rPr>
        <w:t>Baskanligi</w:t>
      </w:r>
      <w:proofErr w:type="spellEnd"/>
      <w:r>
        <w:rPr>
          <w:rFonts w:ascii="Arial" w:hAnsi="Arial" w:cs="Arial"/>
          <w:sz w:val="18"/>
          <w:szCs w:val="18"/>
        </w:rPr>
        <w:t xml:space="preserve"> (Ege Üniversitesi Müh.ve Mim. F </w:t>
      </w:r>
      <w:proofErr w:type="spellStart"/>
      <w:r>
        <w:rPr>
          <w:rFonts w:ascii="Arial" w:hAnsi="Arial" w:cs="Arial"/>
          <w:sz w:val="18"/>
          <w:szCs w:val="18"/>
        </w:rPr>
        <w:t>Gida</w:t>
      </w:r>
      <w:proofErr w:type="spellEnd"/>
    </w:p>
    <w:p w14:paraId="2952817E"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spellStart"/>
      <w:r>
        <w:rPr>
          <w:rFonts w:ascii="Arial" w:hAnsi="Arial" w:cs="Arial"/>
          <w:sz w:val="18"/>
          <w:szCs w:val="18"/>
        </w:rPr>
        <w:t>Mühen.Bölümü</w:t>
      </w:r>
      <w:proofErr w:type="spellEnd"/>
      <w:r>
        <w:rPr>
          <w:rFonts w:ascii="Arial" w:hAnsi="Arial" w:cs="Arial"/>
          <w:sz w:val="18"/>
          <w:szCs w:val="18"/>
        </w:rPr>
        <w:t xml:space="preserve"> </w:t>
      </w:r>
      <w:proofErr w:type="spellStart"/>
      <w:r>
        <w:rPr>
          <w:rFonts w:ascii="Arial" w:hAnsi="Arial" w:cs="Arial"/>
          <w:sz w:val="18"/>
          <w:szCs w:val="18"/>
        </w:rPr>
        <w:t>Baskanligi</w:t>
      </w:r>
      <w:proofErr w:type="spellEnd"/>
      <w:r>
        <w:rPr>
          <w:rFonts w:ascii="Arial" w:hAnsi="Arial" w:cs="Arial"/>
          <w:sz w:val="18"/>
          <w:szCs w:val="18"/>
        </w:rPr>
        <w:t>)</w:t>
      </w:r>
    </w:p>
    <w:p w14:paraId="5D3E8E1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Ege Üniversitesi Ziraat Fakültesi </w:t>
      </w:r>
      <w:proofErr w:type="spellStart"/>
      <w:r>
        <w:rPr>
          <w:rFonts w:ascii="Arial" w:hAnsi="Arial" w:cs="Arial"/>
          <w:sz w:val="18"/>
          <w:szCs w:val="18"/>
        </w:rPr>
        <w:t>Dekanligi</w:t>
      </w:r>
      <w:proofErr w:type="spellEnd"/>
    </w:p>
    <w:p w14:paraId="43DF22D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EKO TURKA TEKSTIL TARIM HAYVANCILIK SANAYI VE TICARET </w:t>
      </w:r>
      <w:proofErr w:type="gramStart"/>
      <w:r>
        <w:rPr>
          <w:rFonts w:ascii="Arial" w:hAnsi="Arial" w:cs="Arial"/>
          <w:sz w:val="18"/>
          <w:szCs w:val="18"/>
        </w:rPr>
        <w:t>A.S.(</w:t>
      </w:r>
      <w:proofErr w:type="gramEnd"/>
      <w:r>
        <w:rPr>
          <w:rFonts w:ascii="Arial" w:hAnsi="Arial" w:cs="Arial"/>
          <w:sz w:val="18"/>
          <w:szCs w:val="18"/>
        </w:rPr>
        <w:t>baklagiller) (EKO TURKA TEKSTIL</w:t>
      </w:r>
    </w:p>
    <w:p w14:paraId="6247607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TARIM HAYVANCILIK SANAYI VE TICARET)</w:t>
      </w:r>
    </w:p>
    <w:p w14:paraId="674C024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YAYLA AGRO GIDA SANAYI VE NAKLIYAT ANONIM SIRKETI. (Ekrem KARAHAN)</w:t>
      </w:r>
    </w:p>
    <w:p w14:paraId="6A004A3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Bursa </w:t>
      </w:r>
      <w:proofErr w:type="spellStart"/>
      <w:r>
        <w:rPr>
          <w:rFonts w:ascii="Arial" w:hAnsi="Arial" w:cs="Arial"/>
          <w:sz w:val="18"/>
          <w:szCs w:val="18"/>
        </w:rPr>
        <w:t>Gida</w:t>
      </w:r>
      <w:proofErr w:type="spellEnd"/>
      <w:r>
        <w:rPr>
          <w:rFonts w:ascii="Arial" w:hAnsi="Arial" w:cs="Arial"/>
          <w:sz w:val="18"/>
          <w:szCs w:val="18"/>
        </w:rPr>
        <w:t xml:space="preserve"> Kontrol ve Merkez </w:t>
      </w:r>
      <w:proofErr w:type="spellStart"/>
      <w:r>
        <w:rPr>
          <w:rFonts w:ascii="Arial" w:hAnsi="Arial" w:cs="Arial"/>
          <w:sz w:val="18"/>
          <w:szCs w:val="18"/>
        </w:rPr>
        <w:t>Arastirma</w:t>
      </w:r>
      <w:proofErr w:type="spellEnd"/>
      <w:r>
        <w:rPr>
          <w:rFonts w:ascii="Arial" w:hAnsi="Arial" w:cs="Arial"/>
          <w:sz w:val="18"/>
          <w:szCs w:val="18"/>
        </w:rPr>
        <w:t xml:space="preserve"> Enstitüsü </w:t>
      </w:r>
      <w:proofErr w:type="spellStart"/>
      <w:r>
        <w:rPr>
          <w:rFonts w:ascii="Arial" w:hAnsi="Arial" w:cs="Arial"/>
          <w:sz w:val="18"/>
          <w:szCs w:val="18"/>
        </w:rPr>
        <w:t>Müdürlügü</w:t>
      </w:r>
      <w:proofErr w:type="spellEnd"/>
      <w:r>
        <w:rPr>
          <w:rFonts w:ascii="Arial" w:hAnsi="Arial" w:cs="Arial"/>
          <w:sz w:val="18"/>
          <w:szCs w:val="18"/>
        </w:rPr>
        <w:t xml:space="preserve"> (Ekrem Katmer)</w:t>
      </w:r>
    </w:p>
    <w:p w14:paraId="282BF37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Eksun</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Sanayi ve Ticaret A.S. (</w:t>
      </w:r>
      <w:proofErr w:type="spellStart"/>
      <w:r>
        <w:rPr>
          <w:rFonts w:ascii="Arial" w:hAnsi="Arial" w:cs="Arial"/>
          <w:sz w:val="18"/>
          <w:szCs w:val="18"/>
        </w:rPr>
        <w:t>Eksun</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Sanayi ve Ticaret A.S.)</w:t>
      </w:r>
    </w:p>
    <w:p w14:paraId="392769F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TATLISES GIDA ÜRETIM </w:t>
      </w:r>
      <w:proofErr w:type="gramStart"/>
      <w:r>
        <w:rPr>
          <w:rFonts w:ascii="Arial" w:hAnsi="Arial" w:cs="Arial"/>
          <w:sz w:val="18"/>
          <w:szCs w:val="18"/>
        </w:rPr>
        <w:t>FABRIKASI(</w:t>
      </w:r>
      <w:proofErr w:type="spellStart"/>
      <w:proofErr w:type="gramEnd"/>
      <w:r>
        <w:rPr>
          <w:rFonts w:ascii="Arial" w:hAnsi="Arial" w:cs="Arial"/>
          <w:sz w:val="18"/>
          <w:szCs w:val="18"/>
        </w:rPr>
        <w:t>Çig</w:t>
      </w:r>
      <w:proofErr w:type="spellEnd"/>
      <w:r>
        <w:rPr>
          <w:rFonts w:ascii="Arial" w:hAnsi="Arial" w:cs="Arial"/>
          <w:sz w:val="18"/>
          <w:szCs w:val="18"/>
        </w:rPr>
        <w:t xml:space="preserve"> Köfte) (Elif ASLAMACI)</w:t>
      </w:r>
    </w:p>
    <w:p w14:paraId="3818940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DORUK MARMARA UN SANAYICILIGI A.S (ELIF KÜÇÜKTEZCAN)</w:t>
      </w:r>
    </w:p>
    <w:p w14:paraId="21F48B7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Elif </w:t>
      </w:r>
      <w:proofErr w:type="spellStart"/>
      <w:r>
        <w:rPr>
          <w:rFonts w:ascii="Arial" w:hAnsi="Arial" w:cs="Arial"/>
          <w:sz w:val="18"/>
          <w:szCs w:val="18"/>
        </w:rPr>
        <w:t>Makarnacilik</w:t>
      </w:r>
      <w:proofErr w:type="spellEnd"/>
      <w:r>
        <w:rPr>
          <w:rFonts w:ascii="Arial" w:hAnsi="Arial" w:cs="Arial"/>
          <w:sz w:val="18"/>
          <w:szCs w:val="18"/>
        </w:rPr>
        <w:t xml:space="preserve"> San. ve </w:t>
      </w:r>
      <w:proofErr w:type="spellStart"/>
      <w:r>
        <w:rPr>
          <w:rFonts w:ascii="Arial" w:hAnsi="Arial" w:cs="Arial"/>
          <w:sz w:val="18"/>
          <w:szCs w:val="18"/>
        </w:rPr>
        <w:t>Tic</w:t>
      </w:r>
      <w:proofErr w:type="spellEnd"/>
    </w:p>
    <w:p w14:paraId="3D973EC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GÜNER (EM GIDA ERDOGAN GÜNER)</w:t>
      </w:r>
    </w:p>
    <w:p w14:paraId="6E503D5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EMBI GIDA SANAYI IÇVE DIS TICARET LIMITED SIRKETI (EMBI GIDA SANAYI IÇVE DIS TICARET</w:t>
      </w:r>
    </w:p>
    <w:p w14:paraId="174F40A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LIMITED SIRKETI)</w:t>
      </w:r>
    </w:p>
    <w:p w14:paraId="566F0F2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Emek Kuru </w:t>
      </w:r>
      <w:proofErr w:type="spellStart"/>
      <w:r>
        <w:rPr>
          <w:rFonts w:ascii="Arial" w:hAnsi="Arial" w:cs="Arial"/>
          <w:sz w:val="18"/>
          <w:szCs w:val="18"/>
        </w:rPr>
        <w:t>Firini</w:t>
      </w:r>
      <w:proofErr w:type="spellEnd"/>
      <w:r>
        <w:rPr>
          <w:rFonts w:ascii="Arial" w:hAnsi="Arial" w:cs="Arial"/>
          <w:sz w:val="18"/>
          <w:szCs w:val="18"/>
        </w:rPr>
        <w:t xml:space="preserve"> (Emek Kuru </w:t>
      </w:r>
      <w:proofErr w:type="spellStart"/>
      <w:r>
        <w:rPr>
          <w:rFonts w:ascii="Arial" w:hAnsi="Arial" w:cs="Arial"/>
          <w:sz w:val="18"/>
          <w:szCs w:val="18"/>
        </w:rPr>
        <w:t>Firini</w:t>
      </w:r>
      <w:proofErr w:type="spellEnd"/>
      <w:r>
        <w:rPr>
          <w:rFonts w:ascii="Arial" w:hAnsi="Arial" w:cs="Arial"/>
          <w:sz w:val="18"/>
          <w:szCs w:val="18"/>
        </w:rPr>
        <w:t>)</w:t>
      </w:r>
    </w:p>
    <w:p w14:paraId="7DA5C4A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Baklavaci</w:t>
      </w:r>
      <w:proofErr w:type="spellEnd"/>
      <w:r>
        <w:rPr>
          <w:rFonts w:ascii="Arial" w:hAnsi="Arial" w:cs="Arial"/>
          <w:sz w:val="18"/>
          <w:szCs w:val="18"/>
        </w:rPr>
        <w:t xml:space="preserve"> </w:t>
      </w:r>
      <w:proofErr w:type="spellStart"/>
      <w:r>
        <w:rPr>
          <w:rFonts w:ascii="Arial" w:hAnsi="Arial" w:cs="Arial"/>
          <w:sz w:val="18"/>
          <w:szCs w:val="18"/>
        </w:rPr>
        <w:t>Güllüoglu</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San.ve </w:t>
      </w:r>
      <w:proofErr w:type="spellStart"/>
      <w:r>
        <w:rPr>
          <w:rFonts w:ascii="Arial" w:hAnsi="Arial" w:cs="Arial"/>
          <w:sz w:val="18"/>
          <w:szCs w:val="18"/>
        </w:rPr>
        <w:t>Dis</w:t>
      </w:r>
      <w:proofErr w:type="spellEnd"/>
      <w:r>
        <w:rPr>
          <w:rFonts w:ascii="Arial" w:hAnsi="Arial" w:cs="Arial"/>
          <w:sz w:val="18"/>
          <w:szCs w:val="18"/>
        </w:rPr>
        <w:t xml:space="preserve"> </w:t>
      </w:r>
      <w:proofErr w:type="spellStart"/>
      <w:r>
        <w:rPr>
          <w:rFonts w:ascii="Arial" w:hAnsi="Arial" w:cs="Arial"/>
          <w:sz w:val="18"/>
          <w:szCs w:val="18"/>
        </w:rPr>
        <w:t>Tic.A.S</w:t>
      </w:r>
      <w:proofErr w:type="spellEnd"/>
      <w:r>
        <w:rPr>
          <w:rFonts w:ascii="Arial" w:hAnsi="Arial" w:cs="Arial"/>
          <w:sz w:val="18"/>
          <w:szCs w:val="18"/>
        </w:rPr>
        <w:t xml:space="preserve">.(Faruk </w:t>
      </w:r>
      <w:proofErr w:type="spellStart"/>
      <w:r>
        <w:rPr>
          <w:rFonts w:ascii="Arial" w:hAnsi="Arial" w:cs="Arial"/>
          <w:sz w:val="18"/>
          <w:szCs w:val="18"/>
        </w:rPr>
        <w:t>Güllüoglu</w:t>
      </w:r>
      <w:proofErr w:type="spellEnd"/>
      <w:r>
        <w:rPr>
          <w:rFonts w:ascii="Arial" w:hAnsi="Arial" w:cs="Arial"/>
          <w:sz w:val="18"/>
          <w:szCs w:val="18"/>
        </w:rPr>
        <w:t xml:space="preserve">) (Emine </w:t>
      </w:r>
      <w:proofErr w:type="spellStart"/>
      <w:r>
        <w:rPr>
          <w:rFonts w:ascii="Arial" w:hAnsi="Arial" w:cs="Arial"/>
          <w:sz w:val="18"/>
          <w:szCs w:val="18"/>
        </w:rPr>
        <w:t>Akyildiz</w:t>
      </w:r>
      <w:proofErr w:type="spellEnd"/>
      <w:r>
        <w:rPr>
          <w:rFonts w:ascii="Arial" w:hAnsi="Arial" w:cs="Arial"/>
          <w:sz w:val="18"/>
          <w:szCs w:val="18"/>
        </w:rPr>
        <w:t>)</w:t>
      </w:r>
    </w:p>
    <w:p w14:paraId="5B771BC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Baklavaci</w:t>
      </w:r>
      <w:proofErr w:type="spellEnd"/>
      <w:r>
        <w:rPr>
          <w:rFonts w:ascii="Arial" w:hAnsi="Arial" w:cs="Arial"/>
          <w:sz w:val="18"/>
          <w:szCs w:val="18"/>
        </w:rPr>
        <w:t xml:space="preserve"> </w:t>
      </w:r>
      <w:proofErr w:type="spellStart"/>
      <w:r>
        <w:rPr>
          <w:rFonts w:ascii="Arial" w:hAnsi="Arial" w:cs="Arial"/>
          <w:sz w:val="18"/>
          <w:szCs w:val="18"/>
        </w:rPr>
        <w:t>Güllüoglu</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San.ve </w:t>
      </w:r>
      <w:proofErr w:type="spellStart"/>
      <w:r>
        <w:rPr>
          <w:rFonts w:ascii="Arial" w:hAnsi="Arial" w:cs="Arial"/>
          <w:sz w:val="18"/>
          <w:szCs w:val="18"/>
        </w:rPr>
        <w:t>Dis</w:t>
      </w:r>
      <w:proofErr w:type="spellEnd"/>
      <w:r>
        <w:rPr>
          <w:rFonts w:ascii="Arial" w:hAnsi="Arial" w:cs="Arial"/>
          <w:sz w:val="18"/>
          <w:szCs w:val="18"/>
        </w:rPr>
        <w:t xml:space="preserve"> </w:t>
      </w:r>
      <w:proofErr w:type="spellStart"/>
      <w:r>
        <w:rPr>
          <w:rFonts w:ascii="Arial" w:hAnsi="Arial" w:cs="Arial"/>
          <w:sz w:val="18"/>
          <w:szCs w:val="18"/>
        </w:rPr>
        <w:t>Tic.A.S</w:t>
      </w:r>
      <w:proofErr w:type="spellEnd"/>
      <w:r>
        <w:rPr>
          <w:rFonts w:ascii="Arial" w:hAnsi="Arial" w:cs="Arial"/>
          <w:sz w:val="18"/>
          <w:szCs w:val="18"/>
        </w:rPr>
        <w:t xml:space="preserve">. (Emine </w:t>
      </w:r>
      <w:proofErr w:type="spellStart"/>
      <w:r>
        <w:rPr>
          <w:rFonts w:ascii="Arial" w:hAnsi="Arial" w:cs="Arial"/>
          <w:sz w:val="18"/>
          <w:szCs w:val="18"/>
        </w:rPr>
        <w:t>Akyildiz</w:t>
      </w:r>
      <w:proofErr w:type="spellEnd"/>
      <w:r>
        <w:rPr>
          <w:rFonts w:ascii="Arial" w:hAnsi="Arial" w:cs="Arial"/>
          <w:sz w:val="18"/>
          <w:szCs w:val="18"/>
        </w:rPr>
        <w:t xml:space="preserve"> (Faruk </w:t>
      </w:r>
      <w:proofErr w:type="spellStart"/>
      <w:r>
        <w:rPr>
          <w:rFonts w:ascii="Arial" w:hAnsi="Arial" w:cs="Arial"/>
          <w:sz w:val="18"/>
          <w:szCs w:val="18"/>
        </w:rPr>
        <w:t>Güllüoglu</w:t>
      </w:r>
      <w:proofErr w:type="spellEnd"/>
      <w:r>
        <w:rPr>
          <w:rFonts w:ascii="Arial" w:hAnsi="Arial" w:cs="Arial"/>
          <w:sz w:val="18"/>
          <w:szCs w:val="18"/>
        </w:rPr>
        <w:t>))</w:t>
      </w:r>
    </w:p>
    <w:p w14:paraId="03728A8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EMINSAN UN SAN. VE TIC. A.S. (EMINSAN UN SAN. VE TIC. A.S.)</w:t>
      </w:r>
    </w:p>
    <w:p w14:paraId="5C39049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Ença</w:t>
      </w:r>
      <w:proofErr w:type="spellEnd"/>
      <w:r>
        <w:rPr>
          <w:rFonts w:ascii="Arial" w:hAnsi="Arial" w:cs="Arial"/>
          <w:sz w:val="18"/>
          <w:szCs w:val="18"/>
        </w:rPr>
        <w:t xml:space="preserve"> Ticaret (</w:t>
      </w:r>
      <w:proofErr w:type="spellStart"/>
      <w:r>
        <w:rPr>
          <w:rFonts w:ascii="Arial" w:hAnsi="Arial" w:cs="Arial"/>
          <w:sz w:val="18"/>
          <w:szCs w:val="18"/>
        </w:rPr>
        <w:t>Ença</w:t>
      </w:r>
      <w:proofErr w:type="spellEnd"/>
      <w:r>
        <w:rPr>
          <w:rFonts w:ascii="Arial" w:hAnsi="Arial" w:cs="Arial"/>
          <w:sz w:val="18"/>
          <w:szCs w:val="18"/>
        </w:rPr>
        <w:t xml:space="preserve"> Ticaret)</w:t>
      </w:r>
    </w:p>
    <w:p w14:paraId="1272848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REN GIDA AS (ENDER YÜCEL)</w:t>
      </w:r>
    </w:p>
    <w:p w14:paraId="4E53F1A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YAYLA AGRO GIDA SANAYI VE NAKLIYAT ANONIM SIRKETI. (ENES KÜLCÜ)</w:t>
      </w:r>
    </w:p>
    <w:p w14:paraId="056BA5F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ITS.CALEB BRETT/DENIZ SURVEY GÖZETME VE TEST SERVISLERI ULUSLARARASI A.S. (ERHAN</w:t>
      </w:r>
    </w:p>
    <w:p w14:paraId="0DCA8A9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METE)</w:t>
      </w:r>
    </w:p>
    <w:p w14:paraId="2E345E0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ERKAN </w:t>
      </w:r>
      <w:proofErr w:type="gramStart"/>
      <w:r>
        <w:rPr>
          <w:rFonts w:ascii="Arial" w:hAnsi="Arial" w:cs="Arial"/>
          <w:sz w:val="18"/>
          <w:szCs w:val="18"/>
        </w:rPr>
        <w:t>ERATILGAN(</w:t>
      </w:r>
      <w:proofErr w:type="gramEnd"/>
      <w:r>
        <w:rPr>
          <w:rFonts w:ascii="Arial" w:hAnsi="Arial" w:cs="Arial"/>
          <w:sz w:val="18"/>
          <w:szCs w:val="18"/>
        </w:rPr>
        <w:t>TAT MAKARNACILIK)</w:t>
      </w:r>
    </w:p>
    <w:p w14:paraId="2A075CA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BESLEN MAKARNA GIDA SAN.VE TIC.A.S. (Erkan Saman)</w:t>
      </w:r>
    </w:p>
    <w:p w14:paraId="777B2C8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BESLEN MAKARNA GIDA SAN.VE TIC.A.S. (Erkan Saman)</w:t>
      </w:r>
    </w:p>
    <w:p w14:paraId="4B68A63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ERSAL TARIM ÜRN.HAY.GIDA SAN.TIC.LTD.STI. (ERSAL TARIM ÜRN.HAY.GIDA SAN.TIC.LTD.STI.)</w:t>
      </w:r>
    </w:p>
    <w:p w14:paraId="08BD5E0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ERGIDA SANAYI TIC A.S.- (Esin </w:t>
      </w:r>
      <w:proofErr w:type="spellStart"/>
      <w:r>
        <w:rPr>
          <w:rFonts w:ascii="Arial" w:hAnsi="Arial" w:cs="Arial"/>
          <w:sz w:val="18"/>
          <w:szCs w:val="18"/>
        </w:rPr>
        <w:t>Kozakli</w:t>
      </w:r>
      <w:proofErr w:type="spellEnd"/>
      <w:r>
        <w:rPr>
          <w:rFonts w:ascii="Arial" w:hAnsi="Arial" w:cs="Arial"/>
          <w:sz w:val="18"/>
          <w:szCs w:val="18"/>
        </w:rPr>
        <w:t xml:space="preserve"> </w:t>
      </w:r>
      <w:proofErr w:type="spellStart"/>
      <w:r>
        <w:rPr>
          <w:rFonts w:ascii="Arial" w:hAnsi="Arial" w:cs="Arial"/>
          <w:sz w:val="18"/>
          <w:szCs w:val="18"/>
        </w:rPr>
        <w:t>Kozakli</w:t>
      </w:r>
      <w:proofErr w:type="spellEnd"/>
      <w:r>
        <w:rPr>
          <w:rFonts w:ascii="Arial" w:hAnsi="Arial" w:cs="Arial"/>
          <w:sz w:val="18"/>
          <w:szCs w:val="18"/>
        </w:rPr>
        <w:t>)</w:t>
      </w:r>
    </w:p>
    <w:p w14:paraId="63CD086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Eskisehir</w:t>
      </w:r>
      <w:proofErr w:type="spellEnd"/>
      <w:r>
        <w:rPr>
          <w:rFonts w:ascii="Arial" w:hAnsi="Arial" w:cs="Arial"/>
          <w:sz w:val="18"/>
          <w:szCs w:val="18"/>
        </w:rPr>
        <w:t xml:space="preserve"> Ticaret </w:t>
      </w:r>
      <w:proofErr w:type="spellStart"/>
      <w:r>
        <w:rPr>
          <w:rFonts w:ascii="Arial" w:hAnsi="Arial" w:cs="Arial"/>
          <w:sz w:val="18"/>
          <w:szCs w:val="18"/>
        </w:rPr>
        <w:t>Borsasi</w:t>
      </w:r>
      <w:proofErr w:type="spellEnd"/>
    </w:p>
    <w:p w14:paraId="4BC8842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Eskisehir</w:t>
      </w:r>
      <w:proofErr w:type="spellEnd"/>
      <w:r>
        <w:rPr>
          <w:rFonts w:ascii="Arial" w:hAnsi="Arial" w:cs="Arial"/>
          <w:sz w:val="18"/>
          <w:szCs w:val="18"/>
        </w:rPr>
        <w:t xml:space="preserve"> Ticaret </w:t>
      </w:r>
      <w:proofErr w:type="spellStart"/>
      <w:r>
        <w:rPr>
          <w:rFonts w:ascii="Arial" w:hAnsi="Arial" w:cs="Arial"/>
          <w:sz w:val="18"/>
          <w:szCs w:val="18"/>
        </w:rPr>
        <w:t>Odasi</w:t>
      </w:r>
      <w:proofErr w:type="spellEnd"/>
    </w:p>
    <w:p w14:paraId="6681B39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ANKARA TARIM ÜRÜNLERI GIDA VE HAYVANCILIK NAKLIYAT SANAYI TIC.LTD.STI (ETHEM YESILLI)</w:t>
      </w:r>
    </w:p>
    <w:p w14:paraId="18D46EC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ETI GIDA SAN. VE TIC. </w:t>
      </w:r>
      <w:proofErr w:type="gramStart"/>
      <w:r>
        <w:rPr>
          <w:rFonts w:ascii="Arial" w:hAnsi="Arial" w:cs="Arial"/>
          <w:sz w:val="18"/>
          <w:szCs w:val="18"/>
        </w:rPr>
        <w:t>A.S. -</w:t>
      </w:r>
      <w:proofErr w:type="gramEnd"/>
      <w:r>
        <w:rPr>
          <w:rFonts w:ascii="Arial" w:hAnsi="Arial" w:cs="Arial"/>
          <w:sz w:val="18"/>
          <w:szCs w:val="18"/>
        </w:rPr>
        <w:t xml:space="preserve"> E (Çikolata)</w:t>
      </w:r>
    </w:p>
    <w:p w14:paraId="28AA422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FAGÜN GIDA SANAYI VE TICARET A.S. (FAGÜN GIDA SANAYI VE TICARET A.S.)</w:t>
      </w:r>
    </w:p>
    <w:p w14:paraId="26B889B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Süphan</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Ürn</w:t>
      </w:r>
      <w:proofErr w:type="spellEnd"/>
      <w:r>
        <w:rPr>
          <w:rFonts w:ascii="Arial" w:hAnsi="Arial" w:cs="Arial"/>
          <w:sz w:val="18"/>
          <w:szCs w:val="18"/>
        </w:rPr>
        <w:t>. San. ve Tic. A.S. (Fatih HAZIR)</w:t>
      </w:r>
    </w:p>
    <w:p w14:paraId="108715A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lastRenderedPageBreak/>
        <w:t xml:space="preserve">- </w:t>
      </w:r>
      <w:r>
        <w:rPr>
          <w:rFonts w:ascii="Arial" w:hAnsi="Arial" w:cs="Arial"/>
          <w:sz w:val="18"/>
          <w:szCs w:val="18"/>
        </w:rPr>
        <w:t xml:space="preserve">Fatih Mehmet </w:t>
      </w:r>
      <w:proofErr w:type="gramStart"/>
      <w:r>
        <w:rPr>
          <w:rFonts w:ascii="Arial" w:hAnsi="Arial" w:cs="Arial"/>
          <w:sz w:val="18"/>
          <w:szCs w:val="18"/>
        </w:rPr>
        <w:t>KARACA(</w:t>
      </w:r>
      <w:proofErr w:type="spellStart"/>
      <w:proofErr w:type="gramEnd"/>
      <w:r>
        <w:rPr>
          <w:rFonts w:ascii="Arial" w:hAnsi="Arial" w:cs="Arial"/>
          <w:sz w:val="18"/>
          <w:szCs w:val="18"/>
        </w:rPr>
        <w:t>Karacaoglu</w:t>
      </w:r>
      <w:proofErr w:type="spellEnd"/>
      <w:r>
        <w:rPr>
          <w:rFonts w:ascii="Arial" w:hAnsi="Arial" w:cs="Arial"/>
          <w:sz w:val="18"/>
          <w:szCs w:val="18"/>
        </w:rPr>
        <w:t xml:space="preserve"> </w:t>
      </w:r>
      <w:proofErr w:type="spellStart"/>
      <w:r>
        <w:rPr>
          <w:rFonts w:ascii="Arial" w:hAnsi="Arial" w:cs="Arial"/>
          <w:sz w:val="18"/>
          <w:szCs w:val="18"/>
        </w:rPr>
        <w:t>baklavacilik</w:t>
      </w:r>
      <w:proofErr w:type="spellEnd"/>
    </w:p>
    <w:p w14:paraId="2955A28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FEDAIOGLU GIDA SAN.VE TIC.LTD.STI. (FATIH MUHADDIS FEDAIOGLU)</w:t>
      </w:r>
    </w:p>
    <w:p w14:paraId="5548AAC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FAZILKORK (FAZIL KORK)</w:t>
      </w:r>
    </w:p>
    <w:p w14:paraId="5FCC3B5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BESLER MAKARNA UN IRMIK GIDA SAN.VE TIC.A.S. (Ferhat Karaköy)</w:t>
      </w:r>
    </w:p>
    <w:p w14:paraId="390CF7B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ERISLER GIDA SAN.VE </w:t>
      </w:r>
      <w:proofErr w:type="gramStart"/>
      <w:r>
        <w:rPr>
          <w:rFonts w:ascii="Arial" w:hAnsi="Arial" w:cs="Arial"/>
          <w:sz w:val="18"/>
          <w:szCs w:val="18"/>
        </w:rPr>
        <w:t>TIC.A.S</w:t>
      </w:r>
      <w:proofErr w:type="gramEnd"/>
      <w:r>
        <w:rPr>
          <w:rFonts w:ascii="Arial" w:hAnsi="Arial" w:cs="Arial"/>
          <w:sz w:val="18"/>
          <w:szCs w:val="18"/>
        </w:rPr>
        <w:t xml:space="preserve"> (FERIT KOCABIYIK)</w:t>
      </w:r>
    </w:p>
    <w:p w14:paraId="4187ADB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MUTLUKAL GIDA SAN VE TIC LTD STI (</w:t>
      </w:r>
      <w:proofErr w:type="spellStart"/>
      <w:r>
        <w:rPr>
          <w:rFonts w:ascii="Arial" w:hAnsi="Arial" w:cs="Arial"/>
          <w:sz w:val="18"/>
          <w:szCs w:val="18"/>
        </w:rPr>
        <w:t>ferudun</w:t>
      </w:r>
      <w:proofErr w:type="spellEnd"/>
      <w:r>
        <w:rPr>
          <w:rFonts w:ascii="Arial" w:hAnsi="Arial" w:cs="Arial"/>
          <w:sz w:val="18"/>
          <w:szCs w:val="18"/>
        </w:rPr>
        <w:t xml:space="preserve"> </w:t>
      </w:r>
      <w:proofErr w:type="spellStart"/>
      <w:r>
        <w:rPr>
          <w:rFonts w:ascii="Arial" w:hAnsi="Arial" w:cs="Arial"/>
          <w:sz w:val="18"/>
          <w:szCs w:val="18"/>
        </w:rPr>
        <w:t>sahbaz</w:t>
      </w:r>
      <w:proofErr w:type="spellEnd"/>
      <w:r>
        <w:rPr>
          <w:rFonts w:ascii="Arial" w:hAnsi="Arial" w:cs="Arial"/>
          <w:sz w:val="18"/>
          <w:szCs w:val="18"/>
        </w:rPr>
        <w:t>)</w:t>
      </w:r>
    </w:p>
    <w:p w14:paraId="0D1F88C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Ren </w:t>
      </w:r>
      <w:proofErr w:type="spellStart"/>
      <w:r>
        <w:rPr>
          <w:rFonts w:ascii="Arial" w:hAnsi="Arial" w:cs="Arial"/>
          <w:sz w:val="18"/>
          <w:szCs w:val="18"/>
        </w:rPr>
        <w:t>Gida</w:t>
      </w:r>
      <w:proofErr w:type="spellEnd"/>
      <w:r>
        <w:rPr>
          <w:rFonts w:ascii="Arial" w:hAnsi="Arial" w:cs="Arial"/>
          <w:sz w:val="18"/>
          <w:szCs w:val="18"/>
        </w:rPr>
        <w:t xml:space="preserve"> San A.S (fethi sün)</w:t>
      </w:r>
    </w:p>
    <w:p w14:paraId="0DCF824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FIRINCILAR DERNEGI (FIRINCILAR DERNEGI)</w:t>
      </w:r>
    </w:p>
    <w:p w14:paraId="6CC5AFE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Fine</w:t>
      </w:r>
      <w:proofErr w:type="spellEnd"/>
      <w:r>
        <w:rPr>
          <w:rFonts w:ascii="Arial" w:hAnsi="Arial" w:cs="Arial"/>
          <w:sz w:val="18"/>
          <w:szCs w:val="18"/>
        </w:rPr>
        <w:t xml:space="preserve"> </w:t>
      </w:r>
      <w:proofErr w:type="spellStart"/>
      <w:r>
        <w:rPr>
          <w:rFonts w:ascii="Arial" w:hAnsi="Arial" w:cs="Arial"/>
          <w:sz w:val="18"/>
          <w:szCs w:val="18"/>
        </w:rPr>
        <w:t>Food</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w:t>
      </w:r>
      <w:proofErr w:type="spellStart"/>
      <w:r>
        <w:rPr>
          <w:rFonts w:ascii="Arial" w:hAnsi="Arial" w:cs="Arial"/>
          <w:sz w:val="18"/>
          <w:szCs w:val="18"/>
        </w:rPr>
        <w:t>Ihr</w:t>
      </w:r>
      <w:proofErr w:type="spellEnd"/>
      <w:r>
        <w:rPr>
          <w:rFonts w:ascii="Arial" w:hAnsi="Arial" w:cs="Arial"/>
          <w:sz w:val="18"/>
          <w:szCs w:val="18"/>
        </w:rPr>
        <w:t xml:space="preserve">. </w:t>
      </w:r>
      <w:proofErr w:type="spellStart"/>
      <w:r>
        <w:rPr>
          <w:rFonts w:ascii="Arial" w:hAnsi="Arial" w:cs="Arial"/>
          <w:sz w:val="18"/>
          <w:szCs w:val="18"/>
        </w:rPr>
        <w:t>Ith</w:t>
      </w:r>
      <w:proofErr w:type="spellEnd"/>
      <w:r>
        <w:rPr>
          <w:rFonts w:ascii="Arial" w:hAnsi="Arial" w:cs="Arial"/>
          <w:sz w:val="18"/>
          <w:szCs w:val="18"/>
        </w:rPr>
        <w:t>. A.S. (</w:t>
      </w:r>
      <w:proofErr w:type="spellStart"/>
      <w:r>
        <w:rPr>
          <w:rFonts w:ascii="Arial" w:hAnsi="Arial" w:cs="Arial"/>
          <w:sz w:val="18"/>
          <w:szCs w:val="18"/>
        </w:rPr>
        <w:t>Fine</w:t>
      </w:r>
      <w:proofErr w:type="spellEnd"/>
      <w:r>
        <w:rPr>
          <w:rFonts w:ascii="Arial" w:hAnsi="Arial" w:cs="Arial"/>
          <w:sz w:val="18"/>
          <w:szCs w:val="18"/>
        </w:rPr>
        <w:t xml:space="preserve"> </w:t>
      </w:r>
      <w:proofErr w:type="spellStart"/>
      <w:r>
        <w:rPr>
          <w:rFonts w:ascii="Arial" w:hAnsi="Arial" w:cs="Arial"/>
          <w:sz w:val="18"/>
          <w:szCs w:val="18"/>
        </w:rPr>
        <w:t>Food</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w:t>
      </w:r>
      <w:proofErr w:type="spellStart"/>
      <w:r>
        <w:rPr>
          <w:rFonts w:ascii="Arial" w:hAnsi="Arial" w:cs="Arial"/>
          <w:sz w:val="18"/>
          <w:szCs w:val="18"/>
        </w:rPr>
        <w:t>Ihr</w:t>
      </w:r>
      <w:proofErr w:type="spellEnd"/>
      <w:r>
        <w:rPr>
          <w:rFonts w:ascii="Arial" w:hAnsi="Arial" w:cs="Arial"/>
          <w:sz w:val="18"/>
          <w:szCs w:val="18"/>
        </w:rPr>
        <w:t xml:space="preserve">. </w:t>
      </w:r>
      <w:proofErr w:type="spellStart"/>
      <w:r>
        <w:rPr>
          <w:rFonts w:ascii="Arial" w:hAnsi="Arial" w:cs="Arial"/>
          <w:sz w:val="18"/>
          <w:szCs w:val="18"/>
        </w:rPr>
        <w:t>Ith</w:t>
      </w:r>
      <w:proofErr w:type="spellEnd"/>
      <w:r>
        <w:rPr>
          <w:rFonts w:ascii="Arial" w:hAnsi="Arial" w:cs="Arial"/>
          <w:sz w:val="18"/>
          <w:szCs w:val="18"/>
        </w:rPr>
        <w:t>. A.S.)</w:t>
      </w:r>
    </w:p>
    <w:p w14:paraId="76FA80D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Gaziantep Sanayi </w:t>
      </w:r>
      <w:proofErr w:type="spellStart"/>
      <w:r>
        <w:rPr>
          <w:rFonts w:ascii="Arial" w:hAnsi="Arial" w:cs="Arial"/>
          <w:sz w:val="18"/>
          <w:szCs w:val="18"/>
        </w:rPr>
        <w:t>Odasi</w:t>
      </w:r>
      <w:proofErr w:type="spellEnd"/>
    </w:p>
    <w:p w14:paraId="032DBA6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AK (Gaziantep Ticaret </w:t>
      </w:r>
      <w:proofErr w:type="spellStart"/>
      <w:r>
        <w:rPr>
          <w:rFonts w:ascii="Arial" w:hAnsi="Arial" w:cs="Arial"/>
          <w:sz w:val="18"/>
          <w:szCs w:val="18"/>
        </w:rPr>
        <w:t>Odasi</w:t>
      </w:r>
      <w:proofErr w:type="spellEnd"/>
      <w:r>
        <w:rPr>
          <w:rFonts w:ascii="Arial" w:hAnsi="Arial" w:cs="Arial"/>
          <w:sz w:val="18"/>
          <w:szCs w:val="18"/>
        </w:rPr>
        <w:t>)</w:t>
      </w:r>
    </w:p>
    <w:p w14:paraId="0C54FCD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GGD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Güvenligi</w:t>
      </w:r>
      <w:proofErr w:type="spellEnd"/>
      <w:r>
        <w:rPr>
          <w:rFonts w:ascii="Arial" w:hAnsi="Arial" w:cs="Arial"/>
          <w:sz w:val="18"/>
          <w:szCs w:val="18"/>
        </w:rPr>
        <w:t xml:space="preserve"> </w:t>
      </w:r>
      <w:proofErr w:type="spellStart"/>
      <w:proofErr w:type="gramStart"/>
      <w:r>
        <w:rPr>
          <w:rFonts w:ascii="Arial" w:hAnsi="Arial" w:cs="Arial"/>
          <w:sz w:val="18"/>
          <w:szCs w:val="18"/>
        </w:rPr>
        <w:t>Dernegi</w:t>
      </w:r>
      <w:proofErr w:type="spellEnd"/>
      <w:r>
        <w:rPr>
          <w:rFonts w:ascii="Arial" w:hAnsi="Arial" w:cs="Arial"/>
          <w:sz w:val="18"/>
          <w:szCs w:val="18"/>
        </w:rPr>
        <w:t xml:space="preserve"> )</w:t>
      </w:r>
      <w:proofErr w:type="gramEnd"/>
      <w:r>
        <w:rPr>
          <w:rFonts w:ascii="Arial" w:hAnsi="Arial" w:cs="Arial"/>
          <w:sz w:val="18"/>
          <w:szCs w:val="18"/>
        </w:rPr>
        <w:t xml:space="preserve"> -</w:t>
      </w:r>
    </w:p>
    <w:p w14:paraId="33740AB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ve </w:t>
      </w:r>
      <w:proofErr w:type="spellStart"/>
      <w:r>
        <w:rPr>
          <w:rFonts w:ascii="Arial" w:hAnsi="Arial" w:cs="Arial"/>
          <w:sz w:val="18"/>
          <w:szCs w:val="18"/>
        </w:rPr>
        <w:t>Hayvancilik</w:t>
      </w:r>
      <w:proofErr w:type="spellEnd"/>
      <w:r>
        <w:rPr>
          <w:rFonts w:ascii="Arial" w:hAnsi="Arial" w:cs="Arial"/>
          <w:sz w:val="18"/>
          <w:szCs w:val="18"/>
        </w:rPr>
        <w:t xml:space="preserve"> </w:t>
      </w:r>
      <w:proofErr w:type="spellStart"/>
      <w:r>
        <w:rPr>
          <w:rFonts w:ascii="Arial" w:hAnsi="Arial" w:cs="Arial"/>
          <w:sz w:val="18"/>
          <w:szCs w:val="18"/>
        </w:rPr>
        <w:t>BakanligiTohumluk</w:t>
      </w:r>
      <w:proofErr w:type="spellEnd"/>
      <w:r>
        <w:rPr>
          <w:rFonts w:ascii="Arial" w:hAnsi="Arial" w:cs="Arial"/>
          <w:sz w:val="18"/>
          <w:szCs w:val="18"/>
        </w:rPr>
        <w:t xml:space="preserve"> Tescil ve Sertifikasyon Merkez </w:t>
      </w:r>
      <w:proofErr w:type="spellStart"/>
      <w:r>
        <w:rPr>
          <w:rFonts w:ascii="Arial" w:hAnsi="Arial" w:cs="Arial"/>
          <w:sz w:val="18"/>
          <w:szCs w:val="18"/>
        </w:rPr>
        <w:t>Müdürlügü</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ve</w:t>
      </w:r>
    </w:p>
    <w:p w14:paraId="05CBD3B5"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spellStart"/>
      <w:r>
        <w:rPr>
          <w:rFonts w:ascii="Arial" w:hAnsi="Arial" w:cs="Arial"/>
          <w:sz w:val="18"/>
          <w:szCs w:val="18"/>
        </w:rPr>
        <w:t>Hayvancilik</w:t>
      </w:r>
      <w:proofErr w:type="spellEnd"/>
      <w:r>
        <w:rPr>
          <w:rFonts w:ascii="Arial" w:hAnsi="Arial" w:cs="Arial"/>
          <w:sz w:val="18"/>
          <w:szCs w:val="18"/>
        </w:rPr>
        <w:t xml:space="preserve"> Tescil Sertifikasyon Merkez </w:t>
      </w:r>
      <w:proofErr w:type="spellStart"/>
      <w:r>
        <w:rPr>
          <w:rFonts w:ascii="Arial" w:hAnsi="Arial" w:cs="Arial"/>
          <w:sz w:val="18"/>
          <w:szCs w:val="18"/>
        </w:rPr>
        <w:t>Müdürlügü</w:t>
      </w:r>
      <w:proofErr w:type="spellEnd"/>
      <w:r>
        <w:rPr>
          <w:rFonts w:ascii="Arial" w:hAnsi="Arial" w:cs="Arial"/>
          <w:sz w:val="18"/>
          <w:szCs w:val="18"/>
        </w:rPr>
        <w:t>)</w:t>
      </w:r>
    </w:p>
    <w:p w14:paraId="77858B0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GIDAKAT -GIDA KATKI VE YARDIMCI MADDE SANAYICILERI DERNEGI (GIDAKAT -GIDA KATKI VE</w:t>
      </w:r>
    </w:p>
    <w:p w14:paraId="59344E1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YARDIMCI MADDE SANAYICILERI DERNEGI)</w:t>
      </w:r>
    </w:p>
    <w:p w14:paraId="46A3F0C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Türkiye Makarna Sanayicileri </w:t>
      </w:r>
      <w:proofErr w:type="spellStart"/>
      <w:r>
        <w:rPr>
          <w:rFonts w:ascii="Arial" w:hAnsi="Arial" w:cs="Arial"/>
          <w:sz w:val="18"/>
          <w:szCs w:val="18"/>
        </w:rPr>
        <w:t>Dernegi</w:t>
      </w:r>
      <w:proofErr w:type="spellEnd"/>
      <w:r>
        <w:rPr>
          <w:rFonts w:ascii="Arial" w:hAnsi="Arial" w:cs="Arial"/>
          <w:sz w:val="18"/>
          <w:szCs w:val="18"/>
        </w:rPr>
        <w:t xml:space="preserve"> (Goncagül </w:t>
      </w:r>
      <w:proofErr w:type="spellStart"/>
      <w:r>
        <w:rPr>
          <w:rFonts w:ascii="Arial" w:hAnsi="Arial" w:cs="Arial"/>
          <w:sz w:val="18"/>
          <w:szCs w:val="18"/>
        </w:rPr>
        <w:t>Çelebioglu</w:t>
      </w:r>
      <w:proofErr w:type="spellEnd"/>
      <w:r>
        <w:rPr>
          <w:rFonts w:ascii="Arial" w:hAnsi="Arial" w:cs="Arial"/>
          <w:sz w:val="18"/>
          <w:szCs w:val="18"/>
        </w:rPr>
        <w:t>)</w:t>
      </w:r>
    </w:p>
    <w:p w14:paraId="1A585C1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Unilever</w:t>
      </w:r>
      <w:proofErr w:type="spellEnd"/>
      <w:r>
        <w:rPr>
          <w:rFonts w:ascii="Arial" w:hAnsi="Arial" w:cs="Arial"/>
          <w:sz w:val="18"/>
          <w:szCs w:val="18"/>
        </w:rPr>
        <w:t xml:space="preserve"> Sanayi ve Ticaret Türk Anonim </w:t>
      </w:r>
      <w:proofErr w:type="spellStart"/>
      <w:r>
        <w:rPr>
          <w:rFonts w:ascii="Arial" w:hAnsi="Arial" w:cs="Arial"/>
          <w:sz w:val="18"/>
          <w:szCs w:val="18"/>
        </w:rPr>
        <w:t>Sirketi</w:t>
      </w:r>
      <w:proofErr w:type="spellEnd"/>
      <w:r>
        <w:rPr>
          <w:rFonts w:ascii="Arial" w:hAnsi="Arial" w:cs="Arial"/>
          <w:sz w:val="18"/>
          <w:szCs w:val="18"/>
        </w:rPr>
        <w:t xml:space="preserve"> A.S. (GÖKÇE ÇAKAN DOGAN)</w:t>
      </w:r>
    </w:p>
    <w:p w14:paraId="4AD1530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GÖKSAH GIDA TARIM SANAYI VE TICARET AS (GÖKSAH GIDA TARIM SANAYI VE TICARET AS)</w:t>
      </w:r>
    </w:p>
    <w:p w14:paraId="5B6B966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Gül KAYACAN</w:t>
      </w:r>
    </w:p>
    <w:p w14:paraId="4976ADB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Güneydogu</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Satis</w:t>
      </w:r>
      <w:proofErr w:type="spellEnd"/>
      <w:r>
        <w:rPr>
          <w:rFonts w:ascii="Arial" w:hAnsi="Arial" w:cs="Arial"/>
          <w:sz w:val="18"/>
          <w:szCs w:val="18"/>
        </w:rPr>
        <w:t xml:space="preserve"> </w:t>
      </w:r>
      <w:proofErr w:type="spellStart"/>
      <w:r>
        <w:rPr>
          <w:rFonts w:ascii="Arial" w:hAnsi="Arial" w:cs="Arial"/>
          <w:sz w:val="18"/>
          <w:szCs w:val="18"/>
        </w:rPr>
        <w:t>Koop</w:t>
      </w:r>
      <w:proofErr w:type="spellEnd"/>
      <w:r>
        <w:rPr>
          <w:rFonts w:ascii="Arial" w:hAnsi="Arial" w:cs="Arial"/>
          <w:sz w:val="18"/>
          <w:szCs w:val="18"/>
        </w:rPr>
        <w:t xml:space="preserve">. </w:t>
      </w:r>
      <w:proofErr w:type="spellStart"/>
      <w:r>
        <w:rPr>
          <w:rFonts w:ascii="Arial" w:hAnsi="Arial" w:cs="Arial"/>
          <w:sz w:val="18"/>
          <w:szCs w:val="18"/>
        </w:rPr>
        <w:t>Birligi</w:t>
      </w:r>
      <w:proofErr w:type="spellEnd"/>
      <w:r>
        <w:rPr>
          <w:rFonts w:ascii="Arial" w:hAnsi="Arial" w:cs="Arial"/>
          <w:sz w:val="18"/>
          <w:szCs w:val="18"/>
        </w:rPr>
        <w:t xml:space="preserve"> (</w:t>
      </w:r>
      <w:proofErr w:type="spellStart"/>
      <w:r>
        <w:rPr>
          <w:rFonts w:ascii="Arial" w:hAnsi="Arial" w:cs="Arial"/>
          <w:sz w:val="18"/>
          <w:szCs w:val="18"/>
        </w:rPr>
        <w:t>Güneydogu</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Satis</w:t>
      </w:r>
      <w:proofErr w:type="spellEnd"/>
      <w:r>
        <w:rPr>
          <w:rFonts w:ascii="Arial" w:hAnsi="Arial" w:cs="Arial"/>
          <w:sz w:val="18"/>
          <w:szCs w:val="18"/>
        </w:rPr>
        <w:t xml:space="preserve"> </w:t>
      </w:r>
      <w:proofErr w:type="spellStart"/>
      <w:r>
        <w:rPr>
          <w:rFonts w:ascii="Arial" w:hAnsi="Arial" w:cs="Arial"/>
          <w:sz w:val="18"/>
          <w:szCs w:val="18"/>
        </w:rPr>
        <w:t>Koop</w:t>
      </w:r>
      <w:proofErr w:type="spellEnd"/>
      <w:r>
        <w:rPr>
          <w:rFonts w:ascii="Arial" w:hAnsi="Arial" w:cs="Arial"/>
          <w:sz w:val="18"/>
          <w:szCs w:val="18"/>
        </w:rPr>
        <w:t xml:space="preserve">. </w:t>
      </w:r>
      <w:proofErr w:type="spellStart"/>
      <w:proofErr w:type="gramStart"/>
      <w:r>
        <w:rPr>
          <w:rFonts w:ascii="Arial" w:hAnsi="Arial" w:cs="Arial"/>
          <w:sz w:val="18"/>
          <w:szCs w:val="18"/>
        </w:rPr>
        <w:t>Birligi</w:t>
      </w:r>
      <w:proofErr w:type="spellEnd"/>
      <w:r>
        <w:rPr>
          <w:rFonts w:ascii="Arial" w:hAnsi="Arial" w:cs="Arial"/>
          <w:sz w:val="18"/>
          <w:szCs w:val="18"/>
        </w:rPr>
        <w:t>( GÜNEYDOGUBIRLIK</w:t>
      </w:r>
      <w:proofErr w:type="gramEnd"/>
      <w:r>
        <w:rPr>
          <w:rFonts w:ascii="Arial" w:hAnsi="Arial" w:cs="Arial"/>
          <w:sz w:val="18"/>
          <w:szCs w:val="18"/>
        </w:rPr>
        <w:t>))</w:t>
      </w:r>
    </w:p>
    <w:p w14:paraId="68F3F2D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Gürcan DALAN</w:t>
      </w:r>
    </w:p>
    <w:p w14:paraId="71B8115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Hacettepe Üniversitesi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Mühendisligi</w:t>
      </w:r>
      <w:proofErr w:type="spellEnd"/>
      <w:r>
        <w:rPr>
          <w:rFonts w:ascii="Arial" w:hAnsi="Arial" w:cs="Arial"/>
          <w:sz w:val="18"/>
          <w:szCs w:val="18"/>
        </w:rPr>
        <w:t xml:space="preserve"> Bölümü</w:t>
      </w:r>
    </w:p>
    <w:p w14:paraId="3D7F5F9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HADIYEÇADIRCI (HADIYE ÇADIRCI)</w:t>
      </w:r>
    </w:p>
    <w:p w14:paraId="5A83549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HAKAN BAKLAVA TIC.LTD.STI (HAKAN ÇAKMAK)</w:t>
      </w:r>
    </w:p>
    <w:p w14:paraId="7B51D15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ANI BISKUVI GIDA SAN. TIC. A.S. (hakan </w:t>
      </w:r>
      <w:proofErr w:type="spellStart"/>
      <w:r>
        <w:rPr>
          <w:rFonts w:ascii="Arial" w:hAnsi="Arial" w:cs="Arial"/>
          <w:sz w:val="18"/>
          <w:szCs w:val="18"/>
        </w:rPr>
        <w:t>kalayci</w:t>
      </w:r>
      <w:proofErr w:type="spellEnd"/>
      <w:r>
        <w:rPr>
          <w:rFonts w:ascii="Arial" w:hAnsi="Arial" w:cs="Arial"/>
          <w:sz w:val="18"/>
          <w:szCs w:val="18"/>
        </w:rPr>
        <w:t>)</w:t>
      </w:r>
    </w:p>
    <w:p w14:paraId="0CD7F8C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TÜRK PATENT VE MARKA KURUMU (Hakan KIZILTEPE)</w:t>
      </w:r>
    </w:p>
    <w:p w14:paraId="5470AB5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TÜRK PATENT VE MARKA KURUMU (Hakan KIZILTEPE)</w:t>
      </w:r>
    </w:p>
    <w:p w14:paraId="016ACEE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MÜSIAD (Hakan </w:t>
      </w:r>
      <w:proofErr w:type="spellStart"/>
      <w:r>
        <w:rPr>
          <w:rFonts w:ascii="Arial" w:hAnsi="Arial" w:cs="Arial"/>
          <w:sz w:val="18"/>
          <w:szCs w:val="18"/>
        </w:rPr>
        <w:t>Üsük</w:t>
      </w:r>
      <w:proofErr w:type="spellEnd"/>
      <w:r>
        <w:rPr>
          <w:rFonts w:ascii="Arial" w:hAnsi="Arial" w:cs="Arial"/>
          <w:sz w:val="18"/>
          <w:szCs w:val="18"/>
        </w:rPr>
        <w:t>)</w:t>
      </w:r>
    </w:p>
    <w:p w14:paraId="7991202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Hünkar </w:t>
      </w:r>
      <w:proofErr w:type="spellStart"/>
      <w:r>
        <w:rPr>
          <w:rFonts w:ascii="Arial" w:hAnsi="Arial" w:cs="Arial"/>
          <w:sz w:val="18"/>
          <w:szCs w:val="18"/>
        </w:rPr>
        <w:t>Gida</w:t>
      </w:r>
      <w:proofErr w:type="spellEnd"/>
      <w:r>
        <w:rPr>
          <w:rFonts w:ascii="Arial" w:hAnsi="Arial" w:cs="Arial"/>
          <w:sz w:val="18"/>
          <w:szCs w:val="18"/>
        </w:rPr>
        <w:t xml:space="preserve"> </w:t>
      </w:r>
      <w:proofErr w:type="spellStart"/>
      <w:proofErr w:type="gramStart"/>
      <w:r>
        <w:rPr>
          <w:rFonts w:ascii="Arial" w:hAnsi="Arial" w:cs="Arial"/>
          <w:sz w:val="18"/>
          <w:szCs w:val="18"/>
        </w:rPr>
        <w:t>Mak.San.Tic.Ltd</w:t>
      </w:r>
      <w:proofErr w:type="gramEnd"/>
      <w:r>
        <w:rPr>
          <w:rFonts w:ascii="Arial" w:hAnsi="Arial" w:cs="Arial"/>
          <w:sz w:val="18"/>
          <w:szCs w:val="18"/>
        </w:rPr>
        <w:t>.Sti</w:t>
      </w:r>
      <w:proofErr w:type="spellEnd"/>
      <w:r>
        <w:rPr>
          <w:rFonts w:ascii="Arial" w:hAnsi="Arial" w:cs="Arial"/>
          <w:sz w:val="18"/>
          <w:szCs w:val="18"/>
        </w:rPr>
        <w:t xml:space="preserve">. (Halil </w:t>
      </w:r>
      <w:proofErr w:type="spellStart"/>
      <w:r>
        <w:rPr>
          <w:rFonts w:ascii="Arial" w:hAnsi="Arial" w:cs="Arial"/>
          <w:sz w:val="18"/>
          <w:szCs w:val="18"/>
        </w:rPr>
        <w:t>Dagli</w:t>
      </w:r>
      <w:proofErr w:type="spellEnd"/>
      <w:r>
        <w:rPr>
          <w:rFonts w:ascii="Arial" w:hAnsi="Arial" w:cs="Arial"/>
          <w:sz w:val="18"/>
          <w:szCs w:val="18"/>
        </w:rPr>
        <w:t>)</w:t>
      </w:r>
    </w:p>
    <w:p w14:paraId="4F8B720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w:t>
      </w:r>
      <w:proofErr w:type="gramStart"/>
      <w:r>
        <w:rPr>
          <w:rFonts w:ascii="Arial" w:hAnsi="Arial" w:cs="Arial"/>
          <w:sz w:val="18"/>
          <w:szCs w:val="18"/>
        </w:rPr>
        <w:t>C.Ticaret</w:t>
      </w:r>
      <w:proofErr w:type="spellEnd"/>
      <w:proofErr w:type="gramEnd"/>
      <w:r>
        <w:rPr>
          <w:rFonts w:ascii="Arial" w:hAnsi="Arial" w:cs="Arial"/>
          <w:sz w:val="18"/>
          <w:szCs w:val="18"/>
        </w:rPr>
        <w:t xml:space="preserve"> </w:t>
      </w:r>
      <w:proofErr w:type="spellStart"/>
      <w:r>
        <w:rPr>
          <w:rFonts w:ascii="Arial" w:hAnsi="Arial" w:cs="Arial"/>
          <w:sz w:val="18"/>
          <w:szCs w:val="18"/>
        </w:rPr>
        <w:t>Bakanligi</w:t>
      </w:r>
      <w:proofErr w:type="spellEnd"/>
      <w:r>
        <w:rPr>
          <w:rFonts w:ascii="Arial" w:hAnsi="Arial" w:cs="Arial"/>
          <w:sz w:val="18"/>
          <w:szCs w:val="18"/>
        </w:rPr>
        <w:t xml:space="preserve"> Ürün. </w:t>
      </w:r>
      <w:proofErr w:type="spellStart"/>
      <w:r>
        <w:rPr>
          <w:rFonts w:ascii="Arial" w:hAnsi="Arial" w:cs="Arial"/>
          <w:sz w:val="18"/>
          <w:szCs w:val="18"/>
        </w:rPr>
        <w:t>Güvenligi</w:t>
      </w:r>
      <w:proofErr w:type="spellEnd"/>
      <w:r>
        <w:rPr>
          <w:rFonts w:ascii="Arial" w:hAnsi="Arial" w:cs="Arial"/>
          <w:sz w:val="18"/>
          <w:szCs w:val="18"/>
        </w:rPr>
        <w:t xml:space="preserve"> Denetimi Genel </w:t>
      </w:r>
      <w:proofErr w:type="spellStart"/>
      <w:r>
        <w:rPr>
          <w:rFonts w:ascii="Arial" w:hAnsi="Arial" w:cs="Arial"/>
          <w:sz w:val="18"/>
          <w:szCs w:val="18"/>
        </w:rPr>
        <w:t>Müdürlügü</w:t>
      </w:r>
      <w:proofErr w:type="spellEnd"/>
      <w:r>
        <w:rPr>
          <w:rFonts w:ascii="Arial" w:hAnsi="Arial" w:cs="Arial"/>
          <w:sz w:val="18"/>
          <w:szCs w:val="18"/>
        </w:rPr>
        <w:t xml:space="preserve"> (Halil </w:t>
      </w:r>
      <w:proofErr w:type="spellStart"/>
      <w:r>
        <w:rPr>
          <w:rFonts w:ascii="Arial" w:hAnsi="Arial" w:cs="Arial"/>
          <w:sz w:val="18"/>
          <w:szCs w:val="18"/>
        </w:rPr>
        <w:t>Ibrahim</w:t>
      </w:r>
      <w:proofErr w:type="spellEnd"/>
      <w:r>
        <w:rPr>
          <w:rFonts w:ascii="Arial" w:hAnsi="Arial" w:cs="Arial"/>
          <w:sz w:val="18"/>
          <w:szCs w:val="18"/>
        </w:rPr>
        <w:t xml:space="preserve"> </w:t>
      </w:r>
      <w:proofErr w:type="spellStart"/>
      <w:r>
        <w:rPr>
          <w:rFonts w:ascii="Arial" w:hAnsi="Arial" w:cs="Arial"/>
          <w:sz w:val="18"/>
          <w:szCs w:val="18"/>
        </w:rPr>
        <w:t>Sener</w:t>
      </w:r>
      <w:proofErr w:type="spellEnd"/>
      <w:r>
        <w:rPr>
          <w:rFonts w:ascii="Arial" w:hAnsi="Arial" w:cs="Arial"/>
          <w:sz w:val="18"/>
          <w:szCs w:val="18"/>
        </w:rPr>
        <w:t>)</w:t>
      </w:r>
    </w:p>
    <w:p w14:paraId="33A15CB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Konya Seker (Halime ÇIMEN)</w:t>
      </w:r>
    </w:p>
    <w:p w14:paraId="506EB5D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BESINTAS-KARACABEY ÇELTIK UN VE YEM FABRIKALARI SANAYI VE TICARET ANONIM SIRKETI</w:t>
      </w:r>
    </w:p>
    <w:p w14:paraId="4242DF6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(HALIT EROL)</w:t>
      </w:r>
    </w:p>
    <w:p w14:paraId="1A808A1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Haluk SORAN</w:t>
      </w:r>
    </w:p>
    <w:p w14:paraId="503F80B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HAMITOGULLARI GIDA TARIM SAN. VE TIC.A.S. (HAMITOGULLARI GIDA TARIM SAN. VE TIC.A.S.)</w:t>
      </w:r>
    </w:p>
    <w:p w14:paraId="2F3A6BF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NISSIN YILDIZ GIDA SAN. VE TIC. A.S. (Hande ALACA)</w:t>
      </w:r>
    </w:p>
    <w:p w14:paraId="6F4D8B8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BAYRAMOGLU (</w:t>
      </w:r>
      <w:proofErr w:type="gramStart"/>
      <w:r>
        <w:rPr>
          <w:rFonts w:ascii="Arial" w:hAnsi="Arial" w:cs="Arial"/>
          <w:sz w:val="18"/>
          <w:szCs w:val="18"/>
        </w:rPr>
        <w:t>hasan</w:t>
      </w:r>
      <w:proofErr w:type="gramEnd"/>
      <w:r>
        <w:rPr>
          <w:rFonts w:ascii="Arial" w:hAnsi="Arial" w:cs="Arial"/>
          <w:sz w:val="18"/>
          <w:szCs w:val="18"/>
        </w:rPr>
        <w:t xml:space="preserve"> BAYRAMOGLU)</w:t>
      </w:r>
    </w:p>
    <w:p w14:paraId="0CEE598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TAT GIDA SANAYI A.S. (</w:t>
      </w:r>
      <w:proofErr w:type="gramStart"/>
      <w:r>
        <w:rPr>
          <w:rFonts w:ascii="Arial" w:hAnsi="Arial" w:cs="Arial"/>
          <w:sz w:val="18"/>
          <w:szCs w:val="18"/>
        </w:rPr>
        <w:t>hasan</w:t>
      </w:r>
      <w:proofErr w:type="gramEnd"/>
      <w:r>
        <w:rPr>
          <w:rFonts w:ascii="Arial" w:hAnsi="Arial" w:cs="Arial"/>
          <w:sz w:val="18"/>
          <w:szCs w:val="18"/>
        </w:rPr>
        <w:t xml:space="preserve"> tüccar)</w:t>
      </w:r>
    </w:p>
    <w:p w14:paraId="2EECDB8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TAT GIDA SAN.AS. (Hasan Tüccar)</w:t>
      </w:r>
    </w:p>
    <w:p w14:paraId="4FAE4A7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KOÇAK BAKLAVA (HATICE DOGAN)</w:t>
      </w:r>
    </w:p>
    <w:p w14:paraId="6C6CA10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OSLO GIDA SAN.TIC.LTD.STI (HATICE NUR EKEN)</w:t>
      </w:r>
    </w:p>
    <w:p w14:paraId="1E6B9BC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ELITA GIDA SANAYI VE TICARET ANONIM SIRKETI (Hatice TOKAT)</w:t>
      </w:r>
    </w:p>
    <w:p w14:paraId="21433D1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HATIPOGLU TARIM ÜRÜNLERI SANAYI VE TICARET LIMITED SIRKETI (HATIPOGLU TARIM ÜRÜNLERI</w:t>
      </w:r>
    </w:p>
    <w:p w14:paraId="2B8C60F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SANAYI VE TICARET LIMITED SIRKETI)</w:t>
      </w:r>
    </w:p>
    <w:p w14:paraId="4371D9D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HEKIMOGLU UN FABRIKASI TICARET VE SANAYI A.S. (HEKIMOGLU UN FABRIKASI TICARET VE</w:t>
      </w:r>
    </w:p>
    <w:p w14:paraId="01BF310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SANAYI A.S.)</w:t>
      </w:r>
    </w:p>
    <w:p w14:paraId="1EC983A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TIRYAKI TARIM ÜRÜNLERI LISANSLI DEPOCULUK SAN TIC A.S. (Hikmet ÖZKAN (TIRYAKI Ankara</w:t>
      </w:r>
    </w:p>
    <w:p w14:paraId="33CDA0C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Bürosu))</w:t>
      </w:r>
    </w:p>
    <w:p w14:paraId="729CBDD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*TOPRAK MAHSULLERI OFISI GENEL MÜDÜRLÜGÜ (</w:t>
      </w:r>
      <w:proofErr w:type="gramStart"/>
      <w:r>
        <w:rPr>
          <w:rFonts w:ascii="Arial" w:hAnsi="Arial" w:cs="Arial"/>
          <w:sz w:val="18"/>
          <w:szCs w:val="18"/>
        </w:rPr>
        <w:t>Hünkar</w:t>
      </w:r>
      <w:proofErr w:type="gramEnd"/>
      <w:r>
        <w:rPr>
          <w:rFonts w:ascii="Arial" w:hAnsi="Arial" w:cs="Arial"/>
          <w:sz w:val="18"/>
          <w:szCs w:val="18"/>
        </w:rPr>
        <w:t xml:space="preserve"> AYDIN)</w:t>
      </w:r>
    </w:p>
    <w:p w14:paraId="022CB88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arbel</w:t>
      </w:r>
      <w:proofErr w:type="spellEnd"/>
      <w:r>
        <w:rPr>
          <w:rFonts w:ascii="Arial" w:hAnsi="Arial" w:cs="Arial"/>
          <w:sz w:val="18"/>
          <w:szCs w:val="18"/>
        </w:rPr>
        <w:t xml:space="preserve"> bakliyat hububat sanayi ve ticaret </w:t>
      </w:r>
      <w:proofErr w:type="spellStart"/>
      <w:r>
        <w:rPr>
          <w:rFonts w:ascii="Arial" w:hAnsi="Arial" w:cs="Arial"/>
          <w:sz w:val="18"/>
          <w:szCs w:val="18"/>
        </w:rPr>
        <w:t>a.s</w:t>
      </w:r>
      <w:proofErr w:type="spellEnd"/>
      <w:r>
        <w:rPr>
          <w:rFonts w:ascii="Arial" w:hAnsi="Arial" w:cs="Arial"/>
          <w:sz w:val="18"/>
          <w:szCs w:val="18"/>
        </w:rPr>
        <w:t>. (Hüseyin ARSLAN)</w:t>
      </w:r>
    </w:p>
    <w:p w14:paraId="08AEF20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BUGRA SÜT VE GIDA ÜRÜNLERI SANAYI TICARET LIMITED SIRKETI (Hüseyin </w:t>
      </w:r>
      <w:proofErr w:type="spellStart"/>
      <w:r>
        <w:rPr>
          <w:rFonts w:ascii="Arial" w:hAnsi="Arial" w:cs="Arial"/>
          <w:sz w:val="18"/>
          <w:szCs w:val="18"/>
        </w:rPr>
        <w:t>Bilgir</w:t>
      </w:r>
      <w:proofErr w:type="spellEnd"/>
      <w:r>
        <w:rPr>
          <w:rFonts w:ascii="Arial" w:hAnsi="Arial" w:cs="Arial"/>
          <w:sz w:val="18"/>
          <w:szCs w:val="18"/>
        </w:rPr>
        <w:t>)</w:t>
      </w:r>
    </w:p>
    <w:p w14:paraId="3A879CC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HASTEL GIDA SAN. TIC. LTD. STI. (Hüseyin </w:t>
      </w:r>
      <w:proofErr w:type="spellStart"/>
      <w:r>
        <w:rPr>
          <w:rFonts w:ascii="Arial" w:hAnsi="Arial" w:cs="Arial"/>
          <w:sz w:val="18"/>
          <w:szCs w:val="18"/>
        </w:rPr>
        <w:t>Çagri</w:t>
      </w:r>
      <w:proofErr w:type="spellEnd"/>
      <w:r>
        <w:rPr>
          <w:rFonts w:ascii="Arial" w:hAnsi="Arial" w:cs="Arial"/>
          <w:sz w:val="18"/>
          <w:szCs w:val="18"/>
        </w:rPr>
        <w:t xml:space="preserve"> OKTAY)</w:t>
      </w:r>
    </w:p>
    <w:p w14:paraId="7F95A15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Konya </w:t>
      </w:r>
      <w:proofErr w:type="gramStart"/>
      <w:r>
        <w:rPr>
          <w:rFonts w:ascii="Arial" w:hAnsi="Arial" w:cs="Arial"/>
          <w:sz w:val="18"/>
          <w:szCs w:val="18"/>
        </w:rPr>
        <w:t>Seker</w:t>
      </w:r>
      <w:proofErr w:type="gramEnd"/>
      <w:r>
        <w:rPr>
          <w:rFonts w:ascii="Arial" w:hAnsi="Arial" w:cs="Arial"/>
          <w:sz w:val="18"/>
          <w:szCs w:val="18"/>
        </w:rPr>
        <w:t xml:space="preserve"> Sanayi ve Ticaret A.S. (Hüseyin Çamalan)</w:t>
      </w:r>
    </w:p>
    <w:p w14:paraId="2A5CA17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Ugur</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 (Hüseyin YILMAZ)</w:t>
      </w:r>
    </w:p>
    <w:p w14:paraId="3EAA1D2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ETI GIDA SAN. VE TIC. A.S. (</w:t>
      </w:r>
      <w:proofErr w:type="spellStart"/>
      <w:r>
        <w:rPr>
          <w:rFonts w:ascii="Arial" w:hAnsi="Arial" w:cs="Arial"/>
          <w:sz w:val="18"/>
          <w:szCs w:val="18"/>
        </w:rPr>
        <w:t>hüseyin</w:t>
      </w:r>
      <w:proofErr w:type="spellEnd"/>
      <w:r>
        <w:rPr>
          <w:rFonts w:ascii="Arial" w:hAnsi="Arial" w:cs="Arial"/>
          <w:sz w:val="18"/>
          <w:szCs w:val="18"/>
        </w:rPr>
        <w:t xml:space="preserve"> yüksel)</w:t>
      </w:r>
    </w:p>
    <w:p w14:paraId="1F2C53D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BASAK BIRLIK GIDA SAN. ve TIC. A.S. (IBRAHIM EKIN)</w:t>
      </w:r>
    </w:p>
    <w:p w14:paraId="0299BC5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LA LORRAINE UNLU MAMÜLLER A.S. (</w:t>
      </w:r>
      <w:proofErr w:type="spellStart"/>
      <w:r>
        <w:rPr>
          <w:rFonts w:ascii="Arial" w:hAnsi="Arial" w:cs="Arial"/>
          <w:sz w:val="18"/>
          <w:szCs w:val="18"/>
        </w:rPr>
        <w:t>ibrahim</w:t>
      </w:r>
      <w:proofErr w:type="spellEnd"/>
      <w:r>
        <w:rPr>
          <w:rFonts w:ascii="Arial" w:hAnsi="Arial" w:cs="Arial"/>
          <w:sz w:val="18"/>
          <w:szCs w:val="18"/>
        </w:rPr>
        <w:t xml:space="preserve"> </w:t>
      </w:r>
      <w:proofErr w:type="spellStart"/>
      <w:r>
        <w:rPr>
          <w:rFonts w:ascii="Arial" w:hAnsi="Arial" w:cs="Arial"/>
          <w:sz w:val="18"/>
          <w:szCs w:val="18"/>
        </w:rPr>
        <w:t>yurdakul</w:t>
      </w:r>
      <w:proofErr w:type="spellEnd"/>
      <w:r>
        <w:rPr>
          <w:rFonts w:ascii="Arial" w:hAnsi="Arial" w:cs="Arial"/>
          <w:sz w:val="18"/>
          <w:szCs w:val="18"/>
        </w:rPr>
        <w:t>)</w:t>
      </w:r>
    </w:p>
    <w:p w14:paraId="5EDC4AB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AYTAÇ AK GIDA SANAYI VE TICARET ANONIM SIRKETI (</w:t>
      </w:r>
      <w:proofErr w:type="spellStart"/>
      <w:r>
        <w:rPr>
          <w:rFonts w:ascii="Arial" w:hAnsi="Arial" w:cs="Arial"/>
          <w:sz w:val="18"/>
          <w:szCs w:val="18"/>
        </w:rPr>
        <w:t>Idris</w:t>
      </w:r>
      <w:proofErr w:type="spellEnd"/>
      <w:r>
        <w:rPr>
          <w:rFonts w:ascii="Arial" w:hAnsi="Arial" w:cs="Arial"/>
          <w:sz w:val="18"/>
          <w:szCs w:val="18"/>
        </w:rPr>
        <w:t xml:space="preserve"> </w:t>
      </w:r>
      <w:proofErr w:type="spellStart"/>
      <w:r>
        <w:rPr>
          <w:rFonts w:ascii="Arial" w:hAnsi="Arial" w:cs="Arial"/>
          <w:sz w:val="18"/>
          <w:szCs w:val="18"/>
        </w:rPr>
        <w:t>Turgan</w:t>
      </w:r>
      <w:proofErr w:type="spellEnd"/>
      <w:r>
        <w:rPr>
          <w:rFonts w:ascii="Arial" w:hAnsi="Arial" w:cs="Arial"/>
          <w:sz w:val="18"/>
          <w:szCs w:val="18"/>
        </w:rPr>
        <w:t>)</w:t>
      </w:r>
    </w:p>
    <w:p w14:paraId="442C711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YILDIZ HOLDING ANONIM SIRKETI (IJLAL BERKTAS(ÜLKER))</w:t>
      </w:r>
    </w:p>
    <w:p w14:paraId="77FC02F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Mersin Un San. ve Tic. Ltd. </w:t>
      </w:r>
      <w:proofErr w:type="spellStart"/>
      <w:r>
        <w:rPr>
          <w:rFonts w:ascii="Arial" w:hAnsi="Arial" w:cs="Arial"/>
          <w:sz w:val="18"/>
          <w:szCs w:val="18"/>
        </w:rPr>
        <w:t>Sti</w:t>
      </w:r>
      <w:proofErr w:type="spellEnd"/>
      <w:r>
        <w:rPr>
          <w:rFonts w:ascii="Arial" w:hAnsi="Arial" w:cs="Arial"/>
          <w:sz w:val="18"/>
          <w:szCs w:val="18"/>
        </w:rPr>
        <w:t>. (</w:t>
      </w:r>
      <w:proofErr w:type="spellStart"/>
      <w:r>
        <w:rPr>
          <w:rFonts w:ascii="Arial" w:hAnsi="Arial" w:cs="Arial"/>
          <w:sz w:val="18"/>
          <w:szCs w:val="18"/>
        </w:rPr>
        <w:t>Ilker</w:t>
      </w:r>
      <w:proofErr w:type="spellEnd"/>
      <w:r>
        <w:rPr>
          <w:rFonts w:ascii="Arial" w:hAnsi="Arial" w:cs="Arial"/>
          <w:sz w:val="18"/>
          <w:szCs w:val="18"/>
        </w:rPr>
        <w:t xml:space="preserve"> DÖKER)</w:t>
      </w:r>
    </w:p>
    <w:p w14:paraId="1A0B3FC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Eksun</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Sanayi ve Ticaret A.S. (</w:t>
      </w:r>
      <w:proofErr w:type="spellStart"/>
      <w:r>
        <w:rPr>
          <w:rFonts w:ascii="Arial" w:hAnsi="Arial" w:cs="Arial"/>
          <w:sz w:val="18"/>
          <w:szCs w:val="18"/>
        </w:rPr>
        <w:t>Ilker</w:t>
      </w:r>
      <w:proofErr w:type="spellEnd"/>
      <w:r>
        <w:rPr>
          <w:rFonts w:ascii="Arial" w:hAnsi="Arial" w:cs="Arial"/>
          <w:sz w:val="18"/>
          <w:szCs w:val="18"/>
        </w:rPr>
        <w:t xml:space="preserve"> </w:t>
      </w:r>
      <w:proofErr w:type="spellStart"/>
      <w:r>
        <w:rPr>
          <w:rFonts w:ascii="Arial" w:hAnsi="Arial" w:cs="Arial"/>
          <w:sz w:val="18"/>
          <w:szCs w:val="18"/>
        </w:rPr>
        <w:t>Ilhan</w:t>
      </w:r>
      <w:proofErr w:type="spellEnd"/>
      <w:r>
        <w:rPr>
          <w:rFonts w:ascii="Arial" w:hAnsi="Arial" w:cs="Arial"/>
          <w:sz w:val="18"/>
          <w:szCs w:val="18"/>
        </w:rPr>
        <w:t>)</w:t>
      </w:r>
    </w:p>
    <w:p w14:paraId="3C9ACB6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EMBI GIDA ANONIM SIRKETI (IPEK </w:t>
      </w:r>
      <w:proofErr w:type="gramStart"/>
      <w:r>
        <w:rPr>
          <w:rFonts w:ascii="Arial" w:hAnsi="Arial" w:cs="Arial"/>
          <w:sz w:val="18"/>
          <w:szCs w:val="18"/>
        </w:rPr>
        <w:t>KORKUT(</w:t>
      </w:r>
      <w:proofErr w:type="spellStart"/>
      <w:proofErr w:type="gramEnd"/>
      <w:r>
        <w:rPr>
          <w:rFonts w:ascii="Arial" w:hAnsi="Arial" w:cs="Arial"/>
          <w:sz w:val="18"/>
          <w:szCs w:val="18"/>
        </w:rPr>
        <w:t>Embi</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w:t>
      </w:r>
    </w:p>
    <w:p w14:paraId="1978F50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IPEK UN SANAYI GIDA TAR.VE TIC. LTD. STI. (IPEK UN SANAYI GIDA TAR.VE TIC. LTD. STI.)</w:t>
      </w:r>
    </w:p>
    <w:p w14:paraId="505D98A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Ipekyolu</w:t>
      </w:r>
      <w:proofErr w:type="spellEnd"/>
      <w:r>
        <w:rPr>
          <w:rFonts w:ascii="Arial" w:hAnsi="Arial" w:cs="Arial"/>
          <w:sz w:val="18"/>
          <w:szCs w:val="18"/>
        </w:rPr>
        <w:t xml:space="preserve"> Baharat </w:t>
      </w:r>
      <w:proofErr w:type="spellStart"/>
      <w:r>
        <w:rPr>
          <w:rFonts w:ascii="Arial" w:hAnsi="Arial" w:cs="Arial"/>
          <w:sz w:val="18"/>
          <w:szCs w:val="18"/>
        </w:rPr>
        <w:t>Gida</w:t>
      </w:r>
      <w:proofErr w:type="spellEnd"/>
      <w:r>
        <w:rPr>
          <w:rFonts w:ascii="Arial" w:hAnsi="Arial" w:cs="Arial"/>
          <w:sz w:val="18"/>
          <w:szCs w:val="18"/>
        </w:rPr>
        <w:t xml:space="preserve"> San. ve </w:t>
      </w:r>
      <w:proofErr w:type="spellStart"/>
      <w:proofErr w:type="gramStart"/>
      <w:r>
        <w:rPr>
          <w:rFonts w:ascii="Arial" w:hAnsi="Arial" w:cs="Arial"/>
          <w:sz w:val="18"/>
          <w:szCs w:val="18"/>
        </w:rPr>
        <w:t>Tic.Ltd.Ayna</w:t>
      </w:r>
      <w:proofErr w:type="spellEnd"/>
      <w:proofErr w:type="gramEnd"/>
      <w:r>
        <w:rPr>
          <w:rFonts w:ascii="Arial" w:hAnsi="Arial" w:cs="Arial"/>
          <w:sz w:val="18"/>
          <w:szCs w:val="18"/>
        </w:rPr>
        <w:t xml:space="preserve"> komite üyesi -</w:t>
      </w:r>
      <w:proofErr w:type="spellStart"/>
      <w:r>
        <w:rPr>
          <w:rFonts w:ascii="Arial" w:hAnsi="Arial" w:cs="Arial"/>
          <w:sz w:val="18"/>
          <w:szCs w:val="18"/>
        </w:rPr>
        <w:t>Gid</w:t>
      </w:r>
      <w:proofErr w:type="spellEnd"/>
    </w:p>
    <w:p w14:paraId="31B67A4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tmo</w:t>
      </w:r>
      <w:proofErr w:type="spellEnd"/>
      <w:r>
        <w:rPr>
          <w:rFonts w:ascii="Arial" w:hAnsi="Arial" w:cs="Arial"/>
          <w:sz w:val="18"/>
          <w:szCs w:val="18"/>
        </w:rPr>
        <w:t xml:space="preserve"> (irfan bilgili)</w:t>
      </w:r>
    </w:p>
    <w:p w14:paraId="407E3C2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ISAS GIDA SANAYI VE TICARET ANONIM SIRKETI (ISAS GIDA SANAYI VE TICARET ANONIM SIRKETI)</w:t>
      </w:r>
    </w:p>
    <w:p w14:paraId="45D5904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Ülker (</w:t>
      </w:r>
      <w:proofErr w:type="spellStart"/>
      <w:r>
        <w:rPr>
          <w:rFonts w:ascii="Arial" w:hAnsi="Arial" w:cs="Arial"/>
          <w:sz w:val="18"/>
          <w:szCs w:val="18"/>
        </w:rPr>
        <w:t>Ismail</w:t>
      </w:r>
      <w:proofErr w:type="spellEnd"/>
      <w:r>
        <w:rPr>
          <w:rFonts w:ascii="Arial" w:hAnsi="Arial" w:cs="Arial"/>
          <w:sz w:val="18"/>
          <w:szCs w:val="18"/>
        </w:rPr>
        <w:t xml:space="preserve"> TAYYAR (REKOR GIDA PAZ.SAN))</w:t>
      </w:r>
    </w:p>
    <w:p w14:paraId="2D0C1EC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ETI GIDA SAN. VE TIC. A.S. (</w:t>
      </w:r>
      <w:proofErr w:type="spellStart"/>
      <w:r>
        <w:rPr>
          <w:rFonts w:ascii="Arial" w:hAnsi="Arial" w:cs="Arial"/>
          <w:sz w:val="18"/>
          <w:szCs w:val="18"/>
        </w:rPr>
        <w:t>ismail</w:t>
      </w:r>
      <w:proofErr w:type="spellEnd"/>
      <w:r>
        <w:rPr>
          <w:rFonts w:ascii="Arial" w:hAnsi="Arial" w:cs="Arial"/>
          <w:sz w:val="18"/>
          <w:szCs w:val="18"/>
        </w:rPr>
        <w:t xml:space="preserve"> </w:t>
      </w:r>
      <w:proofErr w:type="spellStart"/>
      <w:r>
        <w:rPr>
          <w:rFonts w:ascii="Arial" w:hAnsi="Arial" w:cs="Arial"/>
          <w:sz w:val="18"/>
          <w:szCs w:val="18"/>
        </w:rPr>
        <w:t>yolaçan</w:t>
      </w:r>
      <w:proofErr w:type="spellEnd"/>
      <w:r>
        <w:rPr>
          <w:rFonts w:ascii="Arial" w:hAnsi="Arial" w:cs="Arial"/>
          <w:sz w:val="18"/>
          <w:szCs w:val="18"/>
        </w:rPr>
        <w:t>)</w:t>
      </w:r>
    </w:p>
    <w:p w14:paraId="45047F5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ISTANBUL ÇIGKÖFTE VE ETSIZ ÇIGKÖFTECILER ESNAF </w:t>
      </w:r>
      <w:proofErr w:type="gramStart"/>
      <w:r>
        <w:rPr>
          <w:rFonts w:ascii="Arial" w:hAnsi="Arial" w:cs="Arial"/>
          <w:sz w:val="18"/>
          <w:szCs w:val="18"/>
        </w:rPr>
        <w:t>SANATKARLAR</w:t>
      </w:r>
      <w:proofErr w:type="gramEnd"/>
      <w:r>
        <w:rPr>
          <w:rFonts w:ascii="Arial" w:hAnsi="Arial" w:cs="Arial"/>
          <w:sz w:val="18"/>
          <w:szCs w:val="18"/>
        </w:rPr>
        <w:t xml:space="preserve"> DERNEGI (ÇIGDER)</w:t>
      </w:r>
    </w:p>
    <w:p w14:paraId="58972E4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 xml:space="preserve">(ISTANBUL ÇIGKÖFTE VE ETSIZ ÇIGKÖFTECILER ESNAF </w:t>
      </w:r>
      <w:proofErr w:type="gramStart"/>
      <w:r>
        <w:rPr>
          <w:rFonts w:ascii="Arial" w:hAnsi="Arial" w:cs="Arial"/>
          <w:sz w:val="18"/>
          <w:szCs w:val="18"/>
        </w:rPr>
        <w:t>SANATKARLAR</w:t>
      </w:r>
      <w:proofErr w:type="gramEnd"/>
      <w:r>
        <w:rPr>
          <w:rFonts w:ascii="Arial" w:hAnsi="Arial" w:cs="Arial"/>
          <w:sz w:val="18"/>
          <w:szCs w:val="18"/>
        </w:rPr>
        <w:t xml:space="preserve"> DERNEGI (ÇIGDER))</w:t>
      </w:r>
    </w:p>
    <w:p w14:paraId="3AD6968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ISTANBUL Ekmek </w:t>
      </w:r>
      <w:proofErr w:type="spellStart"/>
      <w:proofErr w:type="gramStart"/>
      <w:r>
        <w:rPr>
          <w:rFonts w:ascii="Arial" w:hAnsi="Arial" w:cs="Arial"/>
          <w:sz w:val="18"/>
          <w:szCs w:val="18"/>
        </w:rPr>
        <w:t>Firincilari,Sanatkarlari</w:t>
      </w:r>
      <w:proofErr w:type="gramEnd"/>
      <w:r>
        <w:rPr>
          <w:rFonts w:ascii="Arial" w:hAnsi="Arial" w:cs="Arial"/>
          <w:sz w:val="18"/>
          <w:szCs w:val="18"/>
        </w:rPr>
        <w:t>,Ekmek</w:t>
      </w:r>
      <w:proofErr w:type="spellEnd"/>
      <w:r>
        <w:rPr>
          <w:rFonts w:ascii="Arial" w:hAnsi="Arial" w:cs="Arial"/>
          <w:sz w:val="18"/>
          <w:szCs w:val="18"/>
        </w:rPr>
        <w:t xml:space="preserve"> </w:t>
      </w:r>
      <w:proofErr w:type="spellStart"/>
      <w:r>
        <w:rPr>
          <w:rFonts w:ascii="Arial" w:hAnsi="Arial" w:cs="Arial"/>
          <w:sz w:val="18"/>
          <w:szCs w:val="18"/>
        </w:rPr>
        <w:t>Saticilari</w:t>
      </w:r>
      <w:proofErr w:type="spellEnd"/>
      <w:r>
        <w:rPr>
          <w:rFonts w:ascii="Arial" w:hAnsi="Arial" w:cs="Arial"/>
          <w:sz w:val="18"/>
          <w:szCs w:val="18"/>
        </w:rPr>
        <w:t xml:space="preserve"> Esnaf </w:t>
      </w:r>
      <w:proofErr w:type="spellStart"/>
      <w:r>
        <w:rPr>
          <w:rFonts w:ascii="Arial" w:hAnsi="Arial" w:cs="Arial"/>
          <w:sz w:val="18"/>
          <w:szCs w:val="18"/>
        </w:rPr>
        <w:t>Odasi</w:t>
      </w:r>
      <w:proofErr w:type="spellEnd"/>
      <w:r>
        <w:rPr>
          <w:rFonts w:ascii="Arial" w:hAnsi="Arial" w:cs="Arial"/>
          <w:sz w:val="18"/>
          <w:szCs w:val="18"/>
        </w:rPr>
        <w:t xml:space="preserve"> (ISTANBUL Ekmek</w:t>
      </w:r>
    </w:p>
    <w:p w14:paraId="5558CEB8"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spellStart"/>
      <w:proofErr w:type="gramStart"/>
      <w:r>
        <w:rPr>
          <w:rFonts w:ascii="Arial" w:hAnsi="Arial" w:cs="Arial"/>
          <w:sz w:val="18"/>
          <w:szCs w:val="18"/>
        </w:rPr>
        <w:lastRenderedPageBreak/>
        <w:t>Firincilari,Sanatkarlari</w:t>
      </w:r>
      <w:proofErr w:type="gramEnd"/>
      <w:r>
        <w:rPr>
          <w:rFonts w:ascii="Arial" w:hAnsi="Arial" w:cs="Arial"/>
          <w:sz w:val="18"/>
          <w:szCs w:val="18"/>
        </w:rPr>
        <w:t>,Ekmek</w:t>
      </w:r>
      <w:proofErr w:type="spellEnd"/>
      <w:r>
        <w:rPr>
          <w:rFonts w:ascii="Arial" w:hAnsi="Arial" w:cs="Arial"/>
          <w:sz w:val="18"/>
          <w:szCs w:val="18"/>
        </w:rPr>
        <w:t xml:space="preserve"> </w:t>
      </w:r>
      <w:proofErr w:type="spellStart"/>
      <w:r>
        <w:rPr>
          <w:rFonts w:ascii="Arial" w:hAnsi="Arial" w:cs="Arial"/>
          <w:sz w:val="18"/>
          <w:szCs w:val="18"/>
        </w:rPr>
        <w:t>Saticilari</w:t>
      </w:r>
      <w:proofErr w:type="spellEnd"/>
      <w:r>
        <w:rPr>
          <w:rFonts w:ascii="Arial" w:hAnsi="Arial" w:cs="Arial"/>
          <w:sz w:val="18"/>
          <w:szCs w:val="18"/>
        </w:rPr>
        <w:t xml:space="preserve"> Esnaf </w:t>
      </w:r>
      <w:proofErr w:type="spellStart"/>
      <w:r>
        <w:rPr>
          <w:rFonts w:ascii="Arial" w:hAnsi="Arial" w:cs="Arial"/>
          <w:sz w:val="18"/>
          <w:szCs w:val="18"/>
        </w:rPr>
        <w:t>Odasi</w:t>
      </w:r>
      <w:proofErr w:type="spellEnd"/>
      <w:r>
        <w:rPr>
          <w:rFonts w:ascii="Arial" w:hAnsi="Arial" w:cs="Arial"/>
          <w:sz w:val="18"/>
          <w:szCs w:val="18"/>
        </w:rPr>
        <w:t>)</w:t>
      </w:r>
    </w:p>
    <w:p w14:paraId="4AFF4C5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ISTANBUL HALK EK. UN-UNLU MADDELER GIDA SAN. VETIC. A.S.</w:t>
      </w:r>
    </w:p>
    <w:p w14:paraId="3F20D49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Istanbul</w:t>
      </w:r>
      <w:proofErr w:type="spellEnd"/>
      <w:r>
        <w:rPr>
          <w:rFonts w:ascii="Arial" w:hAnsi="Arial" w:cs="Arial"/>
          <w:sz w:val="18"/>
          <w:szCs w:val="18"/>
        </w:rPr>
        <w:t xml:space="preserve"> Sanayi </w:t>
      </w:r>
      <w:proofErr w:type="spellStart"/>
      <w:r>
        <w:rPr>
          <w:rFonts w:ascii="Arial" w:hAnsi="Arial" w:cs="Arial"/>
          <w:sz w:val="18"/>
          <w:szCs w:val="18"/>
        </w:rPr>
        <w:t>Odasi</w:t>
      </w:r>
      <w:proofErr w:type="spellEnd"/>
      <w:r>
        <w:rPr>
          <w:rFonts w:ascii="Arial" w:hAnsi="Arial" w:cs="Arial"/>
          <w:sz w:val="18"/>
          <w:szCs w:val="18"/>
        </w:rPr>
        <w:t xml:space="preserve"> </w:t>
      </w:r>
      <w:proofErr w:type="spellStart"/>
      <w:r>
        <w:rPr>
          <w:rFonts w:ascii="Arial" w:hAnsi="Arial" w:cs="Arial"/>
          <w:sz w:val="18"/>
          <w:szCs w:val="18"/>
        </w:rPr>
        <w:t>Baskanligi</w:t>
      </w:r>
      <w:proofErr w:type="spellEnd"/>
      <w:r>
        <w:rPr>
          <w:rFonts w:ascii="Arial" w:hAnsi="Arial" w:cs="Arial"/>
          <w:sz w:val="18"/>
          <w:szCs w:val="18"/>
        </w:rPr>
        <w:t xml:space="preserve"> (</w:t>
      </w:r>
      <w:proofErr w:type="spellStart"/>
      <w:r>
        <w:rPr>
          <w:rFonts w:ascii="Arial" w:hAnsi="Arial" w:cs="Arial"/>
          <w:sz w:val="18"/>
          <w:szCs w:val="18"/>
        </w:rPr>
        <w:t>Istanbul</w:t>
      </w:r>
      <w:proofErr w:type="spellEnd"/>
      <w:r>
        <w:rPr>
          <w:rFonts w:ascii="Arial" w:hAnsi="Arial" w:cs="Arial"/>
          <w:sz w:val="18"/>
          <w:szCs w:val="18"/>
        </w:rPr>
        <w:t xml:space="preserve"> Sanayi </w:t>
      </w:r>
      <w:proofErr w:type="spellStart"/>
      <w:r>
        <w:rPr>
          <w:rFonts w:ascii="Arial" w:hAnsi="Arial" w:cs="Arial"/>
          <w:sz w:val="18"/>
          <w:szCs w:val="18"/>
        </w:rPr>
        <w:t>Odasi</w:t>
      </w:r>
      <w:proofErr w:type="spellEnd"/>
      <w:r>
        <w:rPr>
          <w:rFonts w:ascii="Arial" w:hAnsi="Arial" w:cs="Arial"/>
          <w:sz w:val="18"/>
          <w:szCs w:val="18"/>
        </w:rPr>
        <w:t xml:space="preserve"> </w:t>
      </w:r>
      <w:proofErr w:type="spellStart"/>
      <w:r>
        <w:rPr>
          <w:rFonts w:ascii="Arial" w:hAnsi="Arial" w:cs="Arial"/>
          <w:sz w:val="18"/>
          <w:szCs w:val="18"/>
        </w:rPr>
        <w:t>Baskanligi</w:t>
      </w:r>
      <w:proofErr w:type="spellEnd"/>
      <w:r>
        <w:rPr>
          <w:rFonts w:ascii="Arial" w:hAnsi="Arial" w:cs="Arial"/>
          <w:sz w:val="18"/>
          <w:szCs w:val="18"/>
        </w:rPr>
        <w:t>)</w:t>
      </w:r>
    </w:p>
    <w:p w14:paraId="6987772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Bayramoglu</w:t>
      </w:r>
      <w:proofErr w:type="spellEnd"/>
      <w:r>
        <w:rPr>
          <w:rFonts w:ascii="Arial" w:hAnsi="Arial" w:cs="Arial"/>
          <w:sz w:val="18"/>
          <w:szCs w:val="18"/>
        </w:rPr>
        <w:t xml:space="preserve"> Yem (</w:t>
      </w:r>
      <w:proofErr w:type="gramStart"/>
      <w:r>
        <w:rPr>
          <w:rFonts w:ascii="Arial" w:hAnsi="Arial" w:cs="Arial"/>
          <w:sz w:val="18"/>
          <w:szCs w:val="18"/>
        </w:rPr>
        <w:t>K.N</w:t>
      </w:r>
      <w:proofErr w:type="gramEnd"/>
      <w:r>
        <w:rPr>
          <w:rFonts w:ascii="Arial" w:hAnsi="Arial" w:cs="Arial"/>
          <w:sz w:val="18"/>
          <w:szCs w:val="18"/>
        </w:rPr>
        <w:t xml:space="preserve"> BAYRAMOGLU UN GIDA HAY.INSAAT NAKLIYE SANAYI TICARET)</w:t>
      </w:r>
    </w:p>
    <w:p w14:paraId="0CF3AB2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Kahkecizade</w:t>
      </w:r>
      <w:proofErr w:type="spellEnd"/>
      <w:r>
        <w:rPr>
          <w:rFonts w:ascii="Arial" w:hAnsi="Arial" w:cs="Arial"/>
          <w:sz w:val="18"/>
          <w:szCs w:val="18"/>
        </w:rPr>
        <w:t xml:space="preserve"> Kurabiye (</w:t>
      </w:r>
      <w:proofErr w:type="spellStart"/>
      <w:r>
        <w:rPr>
          <w:rFonts w:ascii="Arial" w:hAnsi="Arial" w:cs="Arial"/>
          <w:sz w:val="18"/>
          <w:szCs w:val="18"/>
        </w:rPr>
        <w:t>Kahkecizade</w:t>
      </w:r>
      <w:proofErr w:type="spellEnd"/>
      <w:r>
        <w:rPr>
          <w:rFonts w:ascii="Arial" w:hAnsi="Arial" w:cs="Arial"/>
          <w:sz w:val="18"/>
          <w:szCs w:val="18"/>
        </w:rPr>
        <w:t xml:space="preserve"> Kurabiye)</w:t>
      </w:r>
    </w:p>
    <w:p w14:paraId="7AFAAF2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Kalecik Un Ve </w:t>
      </w:r>
      <w:proofErr w:type="spellStart"/>
      <w:r>
        <w:rPr>
          <w:rFonts w:ascii="Arial" w:hAnsi="Arial" w:cs="Arial"/>
          <w:sz w:val="18"/>
          <w:szCs w:val="18"/>
        </w:rPr>
        <w:t>Irmik</w:t>
      </w:r>
      <w:proofErr w:type="spellEnd"/>
      <w:r>
        <w:rPr>
          <w:rFonts w:ascii="Arial" w:hAnsi="Arial" w:cs="Arial"/>
          <w:sz w:val="18"/>
          <w:szCs w:val="18"/>
        </w:rPr>
        <w:t xml:space="preserve"> San. A.S. (Kalecik Un Ve </w:t>
      </w:r>
      <w:proofErr w:type="spellStart"/>
      <w:r>
        <w:rPr>
          <w:rFonts w:ascii="Arial" w:hAnsi="Arial" w:cs="Arial"/>
          <w:sz w:val="18"/>
          <w:szCs w:val="18"/>
        </w:rPr>
        <w:t>Irmik</w:t>
      </w:r>
      <w:proofErr w:type="spellEnd"/>
      <w:r>
        <w:rPr>
          <w:rFonts w:ascii="Arial" w:hAnsi="Arial" w:cs="Arial"/>
          <w:sz w:val="18"/>
          <w:szCs w:val="18"/>
        </w:rPr>
        <w:t xml:space="preserve"> San. A.S.)</w:t>
      </w:r>
    </w:p>
    <w:p w14:paraId="7E1EEBF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(Karadeniz </w:t>
      </w:r>
      <w:proofErr w:type="spellStart"/>
      <w:r>
        <w:rPr>
          <w:rFonts w:ascii="Arial" w:hAnsi="Arial" w:cs="Arial"/>
          <w:sz w:val="18"/>
          <w:szCs w:val="18"/>
        </w:rPr>
        <w:t>Tarimsal</w:t>
      </w:r>
      <w:proofErr w:type="spellEnd"/>
      <w:r>
        <w:rPr>
          <w:rFonts w:ascii="Arial" w:hAnsi="Arial" w:cs="Arial"/>
          <w:sz w:val="18"/>
          <w:szCs w:val="18"/>
        </w:rPr>
        <w:t xml:space="preserve"> </w:t>
      </w:r>
      <w:proofErr w:type="spellStart"/>
      <w:r>
        <w:rPr>
          <w:rFonts w:ascii="Arial" w:hAnsi="Arial" w:cs="Arial"/>
          <w:sz w:val="18"/>
          <w:szCs w:val="18"/>
        </w:rPr>
        <w:t>Arastirma</w:t>
      </w:r>
      <w:proofErr w:type="spellEnd"/>
      <w:r>
        <w:rPr>
          <w:rFonts w:ascii="Arial" w:hAnsi="Arial" w:cs="Arial"/>
          <w:sz w:val="18"/>
          <w:szCs w:val="18"/>
        </w:rPr>
        <w:t xml:space="preserve"> Enstitüsü </w:t>
      </w:r>
      <w:proofErr w:type="spellStart"/>
      <w:r>
        <w:rPr>
          <w:rFonts w:ascii="Arial" w:hAnsi="Arial" w:cs="Arial"/>
          <w:sz w:val="18"/>
          <w:szCs w:val="18"/>
        </w:rPr>
        <w:t>Müdürl</w:t>
      </w:r>
      <w:proofErr w:type="spellEnd"/>
      <w:r>
        <w:rPr>
          <w:rFonts w:ascii="Arial" w:hAnsi="Arial" w:cs="Arial"/>
          <w:sz w:val="18"/>
          <w:szCs w:val="18"/>
        </w:rPr>
        <w:t>.)</w:t>
      </w:r>
    </w:p>
    <w:p w14:paraId="034E8F5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TMO (</w:t>
      </w:r>
      <w:proofErr w:type="spellStart"/>
      <w:r>
        <w:rPr>
          <w:rFonts w:ascii="Arial" w:hAnsi="Arial" w:cs="Arial"/>
          <w:sz w:val="18"/>
          <w:szCs w:val="18"/>
        </w:rPr>
        <w:t>kazim</w:t>
      </w:r>
      <w:proofErr w:type="spellEnd"/>
      <w:r>
        <w:rPr>
          <w:rFonts w:ascii="Arial" w:hAnsi="Arial" w:cs="Arial"/>
          <w:sz w:val="18"/>
          <w:szCs w:val="18"/>
        </w:rPr>
        <w:t xml:space="preserve"> turgay </w:t>
      </w:r>
      <w:proofErr w:type="spellStart"/>
      <w:r>
        <w:rPr>
          <w:rFonts w:ascii="Arial" w:hAnsi="Arial" w:cs="Arial"/>
          <w:sz w:val="18"/>
          <w:szCs w:val="18"/>
        </w:rPr>
        <w:t>gündesli</w:t>
      </w:r>
      <w:proofErr w:type="spellEnd"/>
      <w:r>
        <w:rPr>
          <w:rFonts w:ascii="Arial" w:hAnsi="Arial" w:cs="Arial"/>
          <w:sz w:val="18"/>
          <w:szCs w:val="18"/>
        </w:rPr>
        <w:t>)</w:t>
      </w:r>
    </w:p>
    <w:p w14:paraId="77DDA9C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ANKARA SULTAN BAKLAVACILIK GIDA MADDELERI SANAYI VE TICARET LIMITED SIRKETI (KEMAL</w:t>
      </w:r>
    </w:p>
    <w:p w14:paraId="0DC7722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YILMAZ)</w:t>
      </w:r>
    </w:p>
    <w:p w14:paraId="3773A6A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Mr</w:t>
      </w:r>
      <w:proofErr w:type="spellEnd"/>
      <w:r>
        <w:rPr>
          <w:rFonts w:ascii="Arial" w:hAnsi="Arial" w:cs="Arial"/>
          <w:sz w:val="18"/>
          <w:szCs w:val="18"/>
        </w:rPr>
        <w:t xml:space="preserve">. </w:t>
      </w:r>
      <w:proofErr w:type="spellStart"/>
      <w:r>
        <w:rPr>
          <w:rFonts w:ascii="Arial" w:hAnsi="Arial" w:cs="Arial"/>
          <w:sz w:val="18"/>
          <w:szCs w:val="18"/>
        </w:rPr>
        <w:t>Çigköfte</w:t>
      </w:r>
      <w:proofErr w:type="spellEnd"/>
      <w:r>
        <w:rPr>
          <w:rFonts w:ascii="Arial" w:hAnsi="Arial" w:cs="Arial"/>
          <w:sz w:val="18"/>
          <w:szCs w:val="18"/>
        </w:rPr>
        <w:t xml:space="preserve"> (Kenan </w:t>
      </w:r>
      <w:proofErr w:type="spellStart"/>
      <w:proofErr w:type="gramStart"/>
      <w:r>
        <w:rPr>
          <w:rFonts w:ascii="Arial" w:hAnsi="Arial" w:cs="Arial"/>
          <w:sz w:val="18"/>
          <w:szCs w:val="18"/>
        </w:rPr>
        <w:t>Karsil</w:t>
      </w:r>
      <w:proofErr w:type="spellEnd"/>
      <w:r>
        <w:rPr>
          <w:rFonts w:ascii="Arial" w:hAnsi="Arial" w:cs="Arial"/>
          <w:sz w:val="18"/>
          <w:szCs w:val="18"/>
        </w:rPr>
        <w:t xml:space="preserve"> )</w:t>
      </w:r>
      <w:proofErr w:type="gramEnd"/>
      <w:r>
        <w:rPr>
          <w:rFonts w:ascii="Arial" w:hAnsi="Arial" w:cs="Arial"/>
          <w:sz w:val="18"/>
          <w:szCs w:val="18"/>
        </w:rPr>
        <w:t xml:space="preserve"> (Kenan </w:t>
      </w:r>
      <w:proofErr w:type="spellStart"/>
      <w:r>
        <w:rPr>
          <w:rFonts w:ascii="Arial" w:hAnsi="Arial" w:cs="Arial"/>
          <w:sz w:val="18"/>
          <w:szCs w:val="18"/>
        </w:rPr>
        <w:t>Karsil</w:t>
      </w:r>
      <w:proofErr w:type="spellEnd"/>
      <w:r>
        <w:rPr>
          <w:rFonts w:ascii="Arial" w:hAnsi="Arial" w:cs="Arial"/>
          <w:sz w:val="18"/>
          <w:szCs w:val="18"/>
        </w:rPr>
        <w:t>)</w:t>
      </w:r>
    </w:p>
    <w:p w14:paraId="6ACC1B2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KEREVITAS GIDA SAN. VE TIC. A.</w:t>
      </w:r>
    </w:p>
    <w:p w14:paraId="333A3E2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KEREVITAS GIDA SAN. VE TIC. A.S. (KEREVITAS GIDA SAN. VE TIC. A.S.)</w:t>
      </w:r>
    </w:p>
    <w:p w14:paraId="5C6FEED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Kirsal</w:t>
      </w:r>
      <w:proofErr w:type="spellEnd"/>
      <w:r>
        <w:rPr>
          <w:rFonts w:ascii="Arial" w:hAnsi="Arial" w:cs="Arial"/>
          <w:sz w:val="18"/>
          <w:szCs w:val="18"/>
        </w:rPr>
        <w:t xml:space="preserve"> </w:t>
      </w:r>
      <w:proofErr w:type="spellStart"/>
      <w:r>
        <w:rPr>
          <w:rFonts w:ascii="Arial" w:hAnsi="Arial" w:cs="Arial"/>
          <w:sz w:val="18"/>
          <w:szCs w:val="18"/>
        </w:rPr>
        <w:t>Kalkinma</w:t>
      </w:r>
      <w:proofErr w:type="spellEnd"/>
      <w:r>
        <w:rPr>
          <w:rFonts w:ascii="Arial" w:hAnsi="Arial" w:cs="Arial"/>
          <w:sz w:val="18"/>
          <w:szCs w:val="18"/>
        </w:rPr>
        <w:t xml:space="preserve"> 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Güvenligi</w:t>
      </w:r>
      <w:proofErr w:type="spellEnd"/>
      <w:r>
        <w:rPr>
          <w:rFonts w:ascii="Arial" w:hAnsi="Arial" w:cs="Arial"/>
          <w:sz w:val="18"/>
          <w:szCs w:val="18"/>
        </w:rPr>
        <w:t xml:space="preserve"> </w:t>
      </w:r>
      <w:proofErr w:type="spellStart"/>
      <w:r>
        <w:rPr>
          <w:rFonts w:ascii="Arial" w:hAnsi="Arial" w:cs="Arial"/>
          <w:sz w:val="18"/>
          <w:szCs w:val="18"/>
        </w:rPr>
        <w:t>Dernegi</w:t>
      </w:r>
      <w:proofErr w:type="spellEnd"/>
    </w:p>
    <w:p w14:paraId="4D2A3AD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KIRTIZLAR UN </w:t>
      </w:r>
      <w:proofErr w:type="gramStart"/>
      <w:r>
        <w:rPr>
          <w:rFonts w:ascii="Arial" w:hAnsi="Arial" w:cs="Arial"/>
          <w:sz w:val="18"/>
          <w:szCs w:val="18"/>
        </w:rPr>
        <w:t>FAB.</w:t>
      </w:r>
      <w:proofErr w:type="gramEnd"/>
      <w:r>
        <w:rPr>
          <w:rFonts w:ascii="Arial" w:hAnsi="Arial" w:cs="Arial"/>
          <w:sz w:val="18"/>
          <w:szCs w:val="18"/>
        </w:rPr>
        <w:t xml:space="preserve"> TARIM SAN.VE TURIZM TIC.LTD.STI. (KIRTIZLAR UN </w:t>
      </w:r>
      <w:proofErr w:type="gramStart"/>
      <w:r>
        <w:rPr>
          <w:rFonts w:ascii="Arial" w:hAnsi="Arial" w:cs="Arial"/>
          <w:sz w:val="18"/>
          <w:szCs w:val="18"/>
        </w:rPr>
        <w:t>FAB.</w:t>
      </w:r>
      <w:proofErr w:type="gramEnd"/>
      <w:r>
        <w:rPr>
          <w:rFonts w:ascii="Arial" w:hAnsi="Arial" w:cs="Arial"/>
          <w:sz w:val="18"/>
          <w:szCs w:val="18"/>
        </w:rPr>
        <w:t xml:space="preserve"> TARIM SAN.VE TURIZM</w:t>
      </w:r>
    </w:p>
    <w:p w14:paraId="682045A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TIC.LTD.STI.)</w:t>
      </w:r>
    </w:p>
    <w:p w14:paraId="391D526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KOMAS GIDA TUR.TAS.INS.ÜRÜN.SAN. VE TIC.A.S. (KOMAS GIDA TUR.TAS.INS.ÜRÜN.SAN. VE</w:t>
      </w:r>
    </w:p>
    <w:p w14:paraId="34EE92A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TIC.A.S.)</w:t>
      </w:r>
    </w:p>
    <w:p w14:paraId="3F7DFA9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komgida</w:t>
      </w:r>
      <w:proofErr w:type="spellEnd"/>
      <w:r>
        <w:rPr>
          <w:rFonts w:ascii="Arial" w:hAnsi="Arial" w:cs="Arial"/>
          <w:sz w:val="18"/>
          <w:szCs w:val="18"/>
        </w:rPr>
        <w:t xml:space="preserve"> </w:t>
      </w:r>
      <w:proofErr w:type="spellStart"/>
      <w:r>
        <w:rPr>
          <w:rFonts w:ascii="Arial" w:hAnsi="Arial" w:cs="Arial"/>
          <w:sz w:val="18"/>
          <w:szCs w:val="18"/>
        </w:rPr>
        <w:t>kombassan</w:t>
      </w:r>
      <w:proofErr w:type="spellEnd"/>
      <w:r>
        <w:rPr>
          <w:rFonts w:ascii="Arial" w:hAnsi="Arial" w:cs="Arial"/>
          <w:sz w:val="18"/>
          <w:szCs w:val="18"/>
        </w:rPr>
        <w:t xml:space="preserve"> (KOMGIDA KOMBASSAN GIDA IHTIYAÇ MADDELERI VE PETROL)</w:t>
      </w:r>
    </w:p>
    <w:p w14:paraId="5F02995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KOMGIDA KOMBASSAN GIDA SANAYI</w:t>
      </w:r>
    </w:p>
    <w:p w14:paraId="01C08FF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KONYA YILDIZI UN GIDA INSAAT MAKINA SANAYI VE TICARET LTD.STI. (KONYA YILDIZI UN GIDA</w:t>
      </w:r>
    </w:p>
    <w:p w14:paraId="535EF06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INSAAT MAKINA SANAYI VE TICARET LTD.STI.)</w:t>
      </w:r>
    </w:p>
    <w:p w14:paraId="7C38C5A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ANADOLU EFES BIRACILIK VE MALT SAN.A.S. (KORAY ANAR)</w:t>
      </w:r>
    </w:p>
    <w:p w14:paraId="290397A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LA LORRAINE UNLU MAMÜLLER A.S. (LA LORRAINE UNLU MAMÜLLER A.S.)</w:t>
      </w:r>
    </w:p>
    <w:p w14:paraId="09DD781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LEVENT ÇALISIR</w:t>
      </w:r>
    </w:p>
    <w:p w14:paraId="1054304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TOBB (M. Ali BAYRAM)</w:t>
      </w:r>
    </w:p>
    <w:p w14:paraId="08CD7A5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GÖYMEN TARIM ÜRÜNLERI SAN. VE TIC. A.S (M. Erhan KANISLI)</w:t>
      </w:r>
    </w:p>
    <w:p w14:paraId="4DDB7EA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Eko </w:t>
      </w:r>
      <w:proofErr w:type="spellStart"/>
      <w:r>
        <w:rPr>
          <w:rFonts w:ascii="Arial" w:hAnsi="Arial" w:cs="Arial"/>
          <w:sz w:val="18"/>
          <w:szCs w:val="18"/>
        </w:rPr>
        <w:t>Turka</w:t>
      </w:r>
      <w:proofErr w:type="spellEnd"/>
      <w:r>
        <w:rPr>
          <w:rFonts w:ascii="Arial" w:hAnsi="Arial" w:cs="Arial"/>
          <w:sz w:val="18"/>
          <w:szCs w:val="18"/>
        </w:rPr>
        <w:t xml:space="preserve"> Tekstil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Hayvancilik</w:t>
      </w:r>
      <w:proofErr w:type="spellEnd"/>
      <w:r>
        <w:rPr>
          <w:rFonts w:ascii="Arial" w:hAnsi="Arial" w:cs="Arial"/>
          <w:sz w:val="18"/>
          <w:szCs w:val="18"/>
        </w:rPr>
        <w:t xml:space="preserve"> Sanayi ve Ticaret Anonim </w:t>
      </w:r>
      <w:proofErr w:type="spellStart"/>
      <w:r>
        <w:rPr>
          <w:rFonts w:ascii="Arial" w:hAnsi="Arial" w:cs="Arial"/>
          <w:sz w:val="18"/>
          <w:szCs w:val="18"/>
        </w:rPr>
        <w:t>Sirketi</w:t>
      </w:r>
      <w:proofErr w:type="spellEnd"/>
      <w:r>
        <w:rPr>
          <w:rFonts w:ascii="Arial" w:hAnsi="Arial" w:cs="Arial"/>
          <w:sz w:val="18"/>
          <w:szCs w:val="18"/>
        </w:rPr>
        <w:t xml:space="preserve"> (</w:t>
      </w:r>
      <w:proofErr w:type="spellStart"/>
      <w:proofErr w:type="gramStart"/>
      <w:r>
        <w:rPr>
          <w:rFonts w:ascii="Arial" w:hAnsi="Arial" w:cs="Arial"/>
          <w:sz w:val="18"/>
          <w:szCs w:val="18"/>
        </w:rPr>
        <w:t>M.Tolga</w:t>
      </w:r>
      <w:proofErr w:type="spellEnd"/>
      <w:proofErr w:type="gramEnd"/>
      <w:r>
        <w:rPr>
          <w:rFonts w:ascii="Arial" w:hAnsi="Arial" w:cs="Arial"/>
          <w:sz w:val="18"/>
          <w:szCs w:val="18"/>
        </w:rPr>
        <w:t xml:space="preserve"> </w:t>
      </w:r>
      <w:proofErr w:type="spellStart"/>
      <w:r>
        <w:rPr>
          <w:rFonts w:ascii="Arial" w:hAnsi="Arial" w:cs="Arial"/>
          <w:sz w:val="18"/>
          <w:szCs w:val="18"/>
        </w:rPr>
        <w:t>illeez</w:t>
      </w:r>
      <w:proofErr w:type="spellEnd"/>
      <w:r>
        <w:rPr>
          <w:rFonts w:ascii="Arial" w:hAnsi="Arial" w:cs="Arial"/>
          <w:sz w:val="18"/>
          <w:szCs w:val="18"/>
        </w:rPr>
        <w:t>)</w:t>
      </w:r>
    </w:p>
    <w:p w14:paraId="789689B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OBA MAKARNACILIK SAN. VE TIC. A.S. (MAHMUT ACAR)</w:t>
      </w:r>
    </w:p>
    <w:p w14:paraId="422ECC8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MANTICI UNLU MAM.INS.TIC.LTD.STI. (MANTICI UNLU MAM.INS.TIC.LTD.STI.)</w:t>
      </w:r>
    </w:p>
    <w:p w14:paraId="186A6D1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MARCAN UN IRMIK GIDA SAN. VE TIC. A.S. (MARCAN UN IRMIK GIDA SAN. VE TIC. A.S.)</w:t>
      </w:r>
    </w:p>
    <w:p w14:paraId="45E77E0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PALMIYE BISKÜVI ÇIKOLATA KEK GIDA SANAYI VE TICARET ANONIM SIRKETI (MEHMET AKIF</w:t>
      </w:r>
    </w:p>
    <w:p w14:paraId="5CDA52E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ÖZTÜRK)</w:t>
      </w:r>
    </w:p>
    <w:p w14:paraId="3EABD7B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SERPA GIDA. INS.LTD. STI. (Mehmet </w:t>
      </w:r>
      <w:proofErr w:type="gramStart"/>
      <w:r>
        <w:rPr>
          <w:rFonts w:ascii="Arial" w:hAnsi="Arial" w:cs="Arial"/>
          <w:sz w:val="18"/>
          <w:szCs w:val="18"/>
        </w:rPr>
        <w:t>BUHAN(</w:t>
      </w:r>
      <w:proofErr w:type="gramEnd"/>
      <w:r>
        <w:rPr>
          <w:rFonts w:ascii="Arial" w:hAnsi="Arial" w:cs="Arial"/>
          <w:sz w:val="18"/>
          <w:szCs w:val="18"/>
        </w:rPr>
        <w:t>SERPA GIDA.INS.LTD.STI))</w:t>
      </w:r>
    </w:p>
    <w:p w14:paraId="617E5E5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Unsan Un San. ve Tic. A.S. (Mehmet ÇELIK)</w:t>
      </w:r>
    </w:p>
    <w:p w14:paraId="47F7176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Mehmet DILER</w:t>
      </w:r>
    </w:p>
    <w:p w14:paraId="6D49FA1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BASHAN TARIMSAL ÜRÜNPAZ.SAN.VE DIS TIC.ANONIM SIRKETI (MEHMET FATIH YILMAZ)</w:t>
      </w:r>
    </w:p>
    <w:p w14:paraId="4A0D757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Mehmet Hakan YILDIRIM</w:t>
      </w:r>
    </w:p>
    <w:p w14:paraId="015F456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iyas</w:t>
      </w:r>
      <w:proofErr w:type="spellEnd"/>
      <w:r>
        <w:rPr>
          <w:rFonts w:ascii="Arial" w:hAnsi="Arial" w:cs="Arial"/>
          <w:sz w:val="18"/>
          <w:szCs w:val="18"/>
        </w:rPr>
        <w:t xml:space="preserve"> </w:t>
      </w:r>
      <w:proofErr w:type="spellStart"/>
      <w:r>
        <w:rPr>
          <w:rFonts w:ascii="Arial" w:hAnsi="Arial" w:cs="Arial"/>
          <w:sz w:val="18"/>
          <w:szCs w:val="18"/>
        </w:rPr>
        <w:t>kurpas</w:t>
      </w:r>
      <w:proofErr w:type="spellEnd"/>
      <w:r>
        <w:rPr>
          <w:rFonts w:ascii="Arial" w:hAnsi="Arial" w:cs="Arial"/>
          <w:sz w:val="18"/>
          <w:szCs w:val="18"/>
        </w:rPr>
        <w:t xml:space="preserve"> </w:t>
      </w:r>
      <w:proofErr w:type="spellStart"/>
      <w:r>
        <w:rPr>
          <w:rFonts w:ascii="Arial" w:hAnsi="Arial" w:cs="Arial"/>
          <w:sz w:val="18"/>
          <w:szCs w:val="18"/>
        </w:rPr>
        <w:t>kuruyemis</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mad.iml.paz.tic.san.as</w:t>
      </w:r>
      <w:proofErr w:type="spellEnd"/>
      <w:r>
        <w:rPr>
          <w:rFonts w:ascii="Arial" w:hAnsi="Arial" w:cs="Arial"/>
          <w:sz w:val="18"/>
          <w:szCs w:val="18"/>
        </w:rPr>
        <w:t>. (</w:t>
      </w:r>
      <w:proofErr w:type="spellStart"/>
      <w:proofErr w:type="gramStart"/>
      <w:r>
        <w:rPr>
          <w:rFonts w:ascii="Arial" w:hAnsi="Arial" w:cs="Arial"/>
          <w:sz w:val="18"/>
          <w:szCs w:val="18"/>
        </w:rPr>
        <w:t>mehmet</w:t>
      </w:r>
      <w:proofErr w:type="spellEnd"/>
      <w:proofErr w:type="gramEnd"/>
      <w:r>
        <w:rPr>
          <w:rFonts w:ascii="Arial" w:hAnsi="Arial" w:cs="Arial"/>
          <w:sz w:val="18"/>
          <w:szCs w:val="18"/>
        </w:rPr>
        <w:t xml:space="preserve"> kahraman)</w:t>
      </w:r>
    </w:p>
    <w:p w14:paraId="3EF6094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Mehmet PARLAYICI</w:t>
      </w:r>
    </w:p>
    <w:p w14:paraId="7FCE137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GOLDA GIDA SANAYI VE TICARET A.S. (MEHMET PARLAYICI)</w:t>
      </w:r>
    </w:p>
    <w:p w14:paraId="1FCD0C5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MEHMET REFIK BINGÖL GIDA SAN.TIC.LTD.STI. (MEHMET REFIK BINGÖL GIDA SAN.TIC.LTD.STI.)</w:t>
      </w:r>
    </w:p>
    <w:p w14:paraId="185FAFF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KEREVITAS GIDA SANAYI VE TICARET A.S. (Mehmet Timur </w:t>
      </w:r>
      <w:proofErr w:type="spellStart"/>
      <w:r>
        <w:rPr>
          <w:rFonts w:ascii="Arial" w:hAnsi="Arial" w:cs="Arial"/>
          <w:sz w:val="18"/>
          <w:szCs w:val="18"/>
        </w:rPr>
        <w:t>Horozal</w:t>
      </w:r>
      <w:proofErr w:type="spellEnd"/>
      <w:r>
        <w:rPr>
          <w:rFonts w:ascii="Arial" w:hAnsi="Arial" w:cs="Arial"/>
          <w:sz w:val="18"/>
          <w:szCs w:val="18"/>
        </w:rPr>
        <w:t>)</w:t>
      </w:r>
    </w:p>
    <w:p w14:paraId="29EF47D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ÇANKALLAR OTO DOGRULTMA OTO </w:t>
      </w:r>
      <w:proofErr w:type="gramStart"/>
      <w:r>
        <w:rPr>
          <w:rFonts w:ascii="Arial" w:hAnsi="Arial" w:cs="Arial"/>
          <w:sz w:val="18"/>
          <w:szCs w:val="18"/>
        </w:rPr>
        <w:t>BOYACILIK,LOKANTA</w:t>
      </w:r>
      <w:proofErr w:type="gramEnd"/>
      <w:r>
        <w:rPr>
          <w:rFonts w:ascii="Arial" w:hAnsi="Arial" w:cs="Arial"/>
          <w:sz w:val="18"/>
          <w:szCs w:val="18"/>
        </w:rPr>
        <w:t xml:space="preserve"> VE UNLU MAMULLER ISLETMESI SAN. TIC.</w:t>
      </w:r>
    </w:p>
    <w:p w14:paraId="5BA3CF2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LTD. STI. (Mehmet Tuna)</w:t>
      </w:r>
    </w:p>
    <w:p w14:paraId="364F196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TAY-OTO MOT. ARAÇ.TIC. SAN.A.S.(</w:t>
      </w:r>
      <w:proofErr w:type="spellStart"/>
      <w:r>
        <w:rPr>
          <w:rFonts w:ascii="Arial" w:hAnsi="Arial" w:cs="Arial"/>
          <w:sz w:val="18"/>
          <w:szCs w:val="18"/>
        </w:rPr>
        <w:t>kasikla</w:t>
      </w:r>
      <w:proofErr w:type="spellEnd"/>
      <w:r>
        <w:rPr>
          <w:rFonts w:ascii="Arial" w:hAnsi="Arial" w:cs="Arial"/>
          <w:sz w:val="18"/>
          <w:szCs w:val="18"/>
        </w:rPr>
        <w:t xml:space="preserve"> manti, </w:t>
      </w:r>
      <w:proofErr w:type="spellStart"/>
      <w:r>
        <w:rPr>
          <w:rFonts w:ascii="Arial" w:hAnsi="Arial" w:cs="Arial"/>
          <w:sz w:val="18"/>
          <w:szCs w:val="18"/>
        </w:rPr>
        <w:t>Kasik</w:t>
      </w:r>
      <w:proofErr w:type="spellEnd"/>
      <w:r>
        <w:rPr>
          <w:rFonts w:ascii="Arial" w:hAnsi="Arial" w:cs="Arial"/>
          <w:sz w:val="18"/>
          <w:szCs w:val="18"/>
        </w:rPr>
        <w:t>-La) (Mehmet TURHAN)</w:t>
      </w:r>
    </w:p>
    <w:p w14:paraId="138D950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Mehmet Yasar Özkara</w:t>
      </w:r>
    </w:p>
    <w:p w14:paraId="3999F70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YAVUZLAR OTOMOTIV BALIKÇILIK SAN.VE TIC.LTD.STI. (</w:t>
      </w:r>
      <w:proofErr w:type="gramStart"/>
      <w:r>
        <w:rPr>
          <w:rFonts w:ascii="Arial" w:hAnsi="Arial" w:cs="Arial"/>
          <w:sz w:val="18"/>
          <w:szCs w:val="18"/>
        </w:rPr>
        <w:t>melike</w:t>
      </w:r>
      <w:proofErr w:type="gramEnd"/>
      <w:r>
        <w:rPr>
          <w:rFonts w:ascii="Arial" w:hAnsi="Arial" w:cs="Arial"/>
          <w:sz w:val="18"/>
          <w:szCs w:val="18"/>
        </w:rPr>
        <w:t xml:space="preserve"> </w:t>
      </w:r>
      <w:proofErr w:type="spellStart"/>
      <w:r>
        <w:rPr>
          <w:rFonts w:ascii="Arial" w:hAnsi="Arial" w:cs="Arial"/>
          <w:sz w:val="18"/>
          <w:szCs w:val="18"/>
        </w:rPr>
        <w:t>borlu</w:t>
      </w:r>
      <w:proofErr w:type="spellEnd"/>
      <w:r>
        <w:rPr>
          <w:rFonts w:ascii="Arial" w:hAnsi="Arial" w:cs="Arial"/>
          <w:sz w:val="18"/>
          <w:szCs w:val="18"/>
        </w:rPr>
        <w:t>)</w:t>
      </w:r>
    </w:p>
    <w:p w14:paraId="62A6425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Ülker Birlik Pazarlama (Meltem KABAKTEPE)</w:t>
      </w:r>
    </w:p>
    <w:p w14:paraId="1F4D224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SUNAR MISIR ENTEGRETESISLERI SAN.VETIC.A.S. (MERAL SENEL ORAKCI)</w:t>
      </w:r>
    </w:p>
    <w:p w14:paraId="6D281F7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NAME GIDA SANAYI VETICARET ANONIM SIRKETI (MERT ÖZYAPAN)</w:t>
      </w:r>
    </w:p>
    <w:p w14:paraId="374BB16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merve</w:t>
      </w:r>
      <w:proofErr w:type="spellEnd"/>
      <w:r>
        <w:rPr>
          <w:rFonts w:ascii="Arial" w:hAnsi="Arial" w:cs="Arial"/>
          <w:sz w:val="18"/>
          <w:szCs w:val="18"/>
        </w:rPr>
        <w:t xml:space="preserve"> </w:t>
      </w:r>
      <w:proofErr w:type="spellStart"/>
      <w:r>
        <w:rPr>
          <w:rFonts w:ascii="Arial" w:hAnsi="Arial" w:cs="Arial"/>
          <w:sz w:val="18"/>
          <w:szCs w:val="18"/>
        </w:rPr>
        <w:t>samli</w:t>
      </w:r>
      <w:proofErr w:type="spellEnd"/>
    </w:p>
    <w:p w14:paraId="6DE1BDD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TATLISES GIDA ÜRETIM </w:t>
      </w:r>
      <w:proofErr w:type="gramStart"/>
      <w:r>
        <w:rPr>
          <w:rFonts w:ascii="Arial" w:hAnsi="Arial" w:cs="Arial"/>
          <w:sz w:val="18"/>
          <w:szCs w:val="18"/>
        </w:rPr>
        <w:t>FABRIKASI(</w:t>
      </w:r>
      <w:proofErr w:type="spellStart"/>
      <w:proofErr w:type="gramEnd"/>
      <w:r>
        <w:rPr>
          <w:rFonts w:ascii="Arial" w:hAnsi="Arial" w:cs="Arial"/>
          <w:sz w:val="18"/>
          <w:szCs w:val="18"/>
        </w:rPr>
        <w:t>Çig</w:t>
      </w:r>
      <w:proofErr w:type="spellEnd"/>
      <w:r>
        <w:rPr>
          <w:rFonts w:ascii="Arial" w:hAnsi="Arial" w:cs="Arial"/>
          <w:sz w:val="18"/>
          <w:szCs w:val="18"/>
        </w:rPr>
        <w:t xml:space="preserve"> Köfte) (MERVE YASAR)</w:t>
      </w:r>
    </w:p>
    <w:p w14:paraId="083BEF5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DARMSTADT EKMEK VE UNLU MAMULLERI ÜRETIM VE </w:t>
      </w:r>
      <w:proofErr w:type="gramStart"/>
      <w:r>
        <w:rPr>
          <w:rFonts w:ascii="Arial" w:hAnsi="Arial" w:cs="Arial"/>
          <w:sz w:val="18"/>
          <w:szCs w:val="18"/>
        </w:rPr>
        <w:t>DAGT.PAZ.A.S.</w:t>
      </w:r>
      <w:proofErr w:type="gramEnd"/>
      <w:r>
        <w:rPr>
          <w:rFonts w:ascii="Arial" w:hAnsi="Arial" w:cs="Arial"/>
          <w:sz w:val="18"/>
          <w:szCs w:val="18"/>
        </w:rPr>
        <w:t xml:space="preserve"> (MESUDE ALTIPARMAK)</w:t>
      </w:r>
    </w:p>
    <w:p w14:paraId="7E5AA71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Mesut Cevdet YAVUZ</w:t>
      </w:r>
    </w:p>
    <w:p w14:paraId="76C9E5B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Modern Çikolata </w:t>
      </w:r>
      <w:proofErr w:type="spellStart"/>
      <w:r>
        <w:rPr>
          <w:rFonts w:ascii="Arial" w:hAnsi="Arial" w:cs="Arial"/>
          <w:sz w:val="18"/>
          <w:szCs w:val="18"/>
        </w:rPr>
        <w:t>Gida</w:t>
      </w:r>
      <w:proofErr w:type="spellEnd"/>
      <w:r>
        <w:rPr>
          <w:rFonts w:ascii="Arial" w:hAnsi="Arial" w:cs="Arial"/>
          <w:sz w:val="18"/>
          <w:szCs w:val="18"/>
        </w:rPr>
        <w:t xml:space="preserve"> Sanayi ve Tic. A.S. (Mesut KAYISLI)</w:t>
      </w:r>
    </w:p>
    <w:p w14:paraId="3A7D8F5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***ÜLKER BISKÜVI SAN.A.S. (MESUT KAYMAK)</w:t>
      </w:r>
    </w:p>
    <w:p w14:paraId="7DF0E6E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ETI GIDA SAN. VE TIC. A.S. (mine </w:t>
      </w:r>
      <w:proofErr w:type="spellStart"/>
      <w:r>
        <w:rPr>
          <w:rFonts w:ascii="Arial" w:hAnsi="Arial" w:cs="Arial"/>
          <w:sz w:val="18"/>
          <w:szCs w:val="18"/>
        </w:rPr>
        <w:t>doksat</w:t>
      </w:r>
      <w:proofErr w:type="spellEnd"/>
      <w:r>
        <w:rPr>
          <w:rFonts w:ascii="Arial" w:hAnsi="Arial" w:cs="Arial"/>
          <w:sz w:val="18"/>
          <w:szCs w:val="18"/>
        </w:rPr>
        <w:t>)</w:t>
      </w:r>
    </w:p>
    <w:p w14:paraId="1DD808A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MOBAK TARIM VE GIDA SANAYI TICARET (MOBAK TARIM VE GIDA SANAYI TICARET)</w:t>
      </w:r>
    </w:p>
    <w:p w14:paraId="03D0167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ANKARA FIRINCILAR ODASI (Muhsin ASLAN)</w:t>
      </w:r>
    </w:p>
    <w:p w14:paraId="60FB282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BILGI YÖNETIMI VE </w:t>
      </w:r>
      <w:proofErr w:type="gramStart"/>
      <w:r>
        <w:rPr>
          <w:rFonts w:ascii="Arial" w:hAnsi="Arial" w:cs="Arial"/>
          <w:sz w:val="18"/>
          <w:szCs w:val="18"/>
        </w:rPr>
        <w:t>STRTJK.ARAS.BS.YY.ORGN.DANSMNLK</w:t>
      </w:r>
      <w:proofErr w:type="gramEnd"/>
      <w:r>
        <w:rPr>
          <w:rFonts w:ascii="Arial" w:hAnsi="Arial" w:cs="Arial"/>
          <w:sz w:val="18"/>
          <w:szCs w:val="18"/>
        </w:rPr>
        <w:t>.GIDA LOK.LTD.STI. (Murat Büke)</w:t>
      </w:r>
    </w:p>
    <w:p w14:paraId="1E4128B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SELVA GIDA SANAYI A.S. (MURAT CAN AKAN)</w:t>
      </w:r>
    </w:p>
    <w:p w14:paraId="44C4545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KONYA SEKER SAN. VE TIC. A.S. (MURAT KARADAG)</w:t>
      </w:r>
    </w:p>
    <w:p w14:paraId="3AE56A1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DOGU ANADOLU IHRACATCILAR BIRLIKLERISEKRETERLIGI (MURAT KARAPINAR)</w:t>
      </w:r>
    </w:p>
    <w:p w14:paraId="0E2413A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MURAT YAZICI- SERCAN TAT YUFKALARI (MURAT YAZICI- SERCAN TAT YUFKALARI)</w:t>
      </w:r>
    </w:p>
    <w:p w14:paraId="1912CDF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SIMSEK BISKÜVI VE GIDA SANAYI A.S. (</w:t>
      </w:r>
      <w:proofErr w:type="spellStart"/>
      <w:r>
        <w:rPr>
          <w:rFonts w:ascii="Arial" w:hAnsi="Arial" w:cs="Arial"/>
          <w:sz w:val="18"/>
          <w:szCs w:val="18"/>
        </w:rPr>
        <w:t>musa</w:t>
      </w:r>
      <w:proofErr w:type="spellEnd"/>
      <w:r>
        <w:rPr>
          <w:rFonts w:ascii="Arial" w:hAnsi="Arial" w:cs="Arial"/>
          <w:sz w:val="18"/>
          <w:szCs w:val="18"/>
        </w:rPr>
        <w:t xml:space="preserve"> </w:t>
      </w:r>
      <w:proofErr w:type="spellStart"/>
      <w:r>
        <w:rPr>
          <w:rFonts w:ascii="Arial" w:hAnsi="Arial" w:cs="Arial"/>
          <w:sz w:val="18"/>
          <w:szCs w:val="18"/>
        </w:rPr>
        <w:t>öztürk</w:t>
      </w:r>
      <w:proofErr w:type="spellEnd"/>
      <w:r>
        <w:rPr>
          <w:rFonts w:ascii="Arial" w:hAnsi="Arial" w:cs="Arial"/>
          <w:sz w:val="18"/>
          <w:szCs w:val="18"/>
        </w:rPr>
        <w:t xml:space="preserve"> Tuna Kurt)</w:t>
      </w:r>
    </w:p>
    <w:p w14:paraId="0173CCC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MEMISSAN LTD STI (</w:t>
      </w:r>
      <w:proofErr w:type="spellStart"/>
      <w:r>
        <w:rPr>
          <w:rFonts w:ascii="Arial" w:hAnsi="Arial" w:cs="Arial"/>
          <w:sz w:val="18"/>
          <w:szCs w:val="18"/>
        </w:rPr>
        <w:t>mustafa</w:t>
      </w:r>
      <w:proofErr w:type="spellEnd"/>
      <w:r>
        <w:rPr>
          <w:rFonts w:ascii="Arial" w:hAnsi="Arial" w:cs="Arial"/>
          <w:sz w:val="18"/>
          <w:szCs w:val="18"/>
        </w:rPr>
        <w:t xml:space="preserve"> inan)</w:t>
      </w:r>
    </w:p>
    <w:p w14:paraId="5283BE8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POLATCANLAR GIDA SÜT ÜRÜNLERI YUFKA MAYA BAHARAT TÜM INSAAT MALZ. LPG GAZI YAS KURU</w:t>
      </w:r>
    </w:p>
    <w:p w14:paraId="2331A29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SEBZE MEYVE VE ELEKTRIK VE ELEKTRONIK ALETLERI ALIM SATIM PAZ. TAAH. TIC. LTD. STI.</w:t>
      </w:r>
    </w:p>
    <w:p w14:paraId="4236E30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mustafa</w:t>
      </w:r>
      <w:proofErr w:type="spellEnd"/>
      <w:proofErr w:type="gramEnd"/>
      <w:r>
        <w:rPr>
          <w:rFonts w:ascii="Arial" w:hAnsi="Arial" w:cs="Arial"/>
          <w:sz w:val="18"/>
          <w:szCs w:val="18"/>
        </w:rPr>
        <w:t xml:space="preserve"> ak)</w:t>
      </w:r>
    </w:p>
    <w:p w14:paraId="4EB0668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Dalgiçlar</w:t>
      </w:r>
      <w:proofErr w:type="spellEnd"/>
      <w:r>
        <w:rPr>
          <w:rFonts w:ascii="Arial" w:hAnsi="Arial" w:cs="Arial"/>
          <w:sz w:val="18"/>
          <w:szCs w:val="18"/>
        </w:rPr>
        <w:t xml:space="preserve"> Ekmek ve Unlu Mamuller </w:t>
      </w:r>
      <w:proofErr w:type="spellStart"/>
      <w:r>
        <w:rPr>
          <w:rFonts w:ascii="Arial" w:hAnsi="Arial" w:cs="Arial"/>
          <w:sz w:val="18"/>
          <w:szCs w:val="18"/>
        </w:rPr>
        <w:t>Gida</w:t>
      </w:r>
      <w:proofErr w:type="spellEnd"/>
      <w:r>
        <w:rPr>
          <w:rFonts w:ascii="Arial" w:hAnsi="Arial" w:cs="Arial"/>
          <w:sz w:val="18"/>
          <w:szCs w:val="18"/>
        </w:rPr>
        <w:t xml:space="preserve"> </w:t>
      </w:r>
      <w:proofErr w:type="spellStart"/>
      <w:proofErr w:type="gramStart"/>
      <w:r>
        <w:rPr>
          <w:rFonts w:ascii="Arial" w:hAnsi="Arial" w:cs="Arial"/>
          <w:sz w:val="18"/>
          <w:szCs w:val="18"/>
        </w:rPr>
        <w:t>Mar.Isl.Tur.Tas</w:t>
      </w:r>
      <w:proofErr w:type="spellEnd"/>
      <w:proofErr w:type="gramEnd"/>
      <w:r>
        <w:rPr>
          <w:rFonts w:ascii="Arial" w:hAnsi="Arial" w:cs="Arial"/>
          <w:sz w:val="18"/>
          <w:szCs w:val="18"/>
        </w:rPr>
        <w:t xml:space="preserve"> </w:t>
      </w:r>
      <w:proofErr w:type="spellStart"/>
      <w:r>
        <w:rPr>
          <w:rFonts w:ascii="Arial" w:hAnsi="Arial" w:cs="Arial"/>
          <w:sz w:val="18"/>
          <w:szCs w:val="18"/>
        </w:rPr>
        <w:t>San.Tic</w:t>
      </w:r>
      <w:proofErr w:type="spellEnd"/>
      <w:r>
        <w:rPr>
          <w:rFonts w:ascii="Arial" w:hAnsi="Arial" w:cs="Arial"/>
          <w:sz w:val="18"/>
          <w:szCs w:val="18"/>
        </w:rPr>
        <w:t xml:space="preserve">. Ltd. </w:t>
      </w:r>
      <w:proofErr w:type="spellStart"/>
      <w:r>
        <w:rPr>
          <w:rFonts w:ascii="Arial" w:hAnsi="Arial" w:cs="Arial"/>
          <w:sz w:val="18"/>
          <w:szCs w:val="18"/>
        </w:rPr>
        <w:t>Sti</w:t>
      </w:r>
      <w:proofErr w:type="spellEnd"/>
      <w:r>
        <w:rPr>
          <w:rFonts w:ascii="Arial" w:hAnsi="Arial" w:cs="Arial"/>
          <w:sz w:val="18"/>
          <w:szCs w:val="18"/>
        </w:rPr>
        <w:t xml:space="preserve"> (Mustafa </w:t>
      </w:r>
      <w:proofErr w:type="spellStart"/>
      <w:r>
        <w:rPr>
          <w:rFonts w:ascii="Arial" w:hAnsi="Arial" w:cs="Arial"/>
          <w:sz w:val="18"/>
          <w:szCs w:val="18"/>
        </w:rPr>
        <w:t>Dalgiç</w:t>
      </w:r>
      <w:proofErr w:type="spellEnd"/>
      <w:r>
        <w:rPr>
          <w:rFonts w:ascii="Arial" w:hAnsi="Arial" w:cs="Arial"/>
          <w:sz w:val="18"/>
          <w:szCs w:val="18"/>
        </w:rPr>
        <w:t>)</w:t>
      </w:r>
    </w:p>
    <w:p w14:paraId="6059FA7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BAGDAT BAHARAT (MUSTAFA </w:t>
      </w:r>
      <w:proofErr w:type="gramStart"/>
      <w:r>
        <w:rPr>
          <w:rFonts w:ascii="Arial" w:hAnsi="Arial" w:cs="Arial"/>
          <w:sz w:val="18"/>
          <w:szCs w:val="18"/>
        </w:rPr>
        <w:t xml:space="preserve">DANACI( </w:t>
      </w:r>
      <w:proofErr w:type="spellStart"/>
      <w:r>
        <w:rPr>
          <w:rFonts w:ascii="Arial" w:hAnsi="Arial" w:cs="Arial"/>
          <w:sz w:val="18"/>
          <w:szCs w:val="18"/>
        </w:rPr>
        <w:t>Bagdat</w:t>
      </w:r>
      <w:proofErr w:type="spellEnd"/>
      <w:proofErr w:type="gram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w:t>
      </w:r>
    </w:p>
    <w:p w14:paraId="76EBAF7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Hidiroglu</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Ltd. </w:t>
      </w:r>
      <w:proofErr w:type="spellStart"/>
      <w:r>
        <w:rPr>
          <w:rFonts w:ascii="Arial" w:hAnsi="Arial" w:cs="Arial"/>
          <w:sz w:val="18"/>
          <w:szCs w:val="18"/>
        </w:rPr>
        <w:t>Sti</w:t>
      </w:r>
      <w:proofErr w:type="spellEnd"/>
      <w:r>
        <w:rPr>
          <w:rFonts w:ascii="Arial" w:hAnsi="Arial" w:cs="Arial"/>
          <w:sz w:val="18"/>
          <w:szCs w:val="18"/>
        </w:rPr>
        <w:t>. (Mustafa KARADUMAN)</w:t>
      </w:r>
    </w:p>
    <w:p w14:paraId="4AB7D74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ÇAYELI YUFKA VE GIDA SANAYI IMALAT INSAAT NAKLIYAT TURIZM IÇ VE DIS TICARET PAZARLAMA</w:t>
      </w:r>
    </w:p>
    <w:p w14:paraId="09C99CE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lastRenderedPageBreak/>
        <w:t>LTD. STI. (MUSTAFA KAYA)</w:t>
      </w:r>
    </w:p>
    <w:p w14:paraId="1694031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Mustafa KIS</w:t>
      </w:r>
    </w:p>
    <w:p w14:paraId="47462D7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selçuk</w:t>
      </w:r>
      <w:proofErr w:type="spellEnd"/>
      <w:r>
        <w:rPr>
          <w:rFonts w:ascii="Arial" w:hAnsi="Arial" w:cs="Arial"/>
          <w:sz w:val="18"/>
          <w:szCs w:val="18"/>
        </w:rPr>
        <w:t xml:space="preserve"> üniversitesi (</w:t>
      </w:r>
      <w:proofErr w:type="spellStart"/>
      <w:r>
        <w:rPr>
          <w:rFonts w:ascii="Arial" w:hAnsi="Arial" w:cs="Arial"/>
          <w:sz w:val="18"/>
          <w:szCs w:val="18"/>
        </w:rPr>
        <w:t>mustafa</w:t>
      </w:r>
      <w:proofErr w:type="spellEnd"/>
      <w:r>
        <w:rPr>
          <w:rFonts w:ascii="Arial" w:hAnsi="Arial" w:cs="Arial"/>
          <w:sz w:val="18"/>
          <w:szCs w:val="18"/>
        </w:rPr>
        <w:t xml:space="preserve"> </w:t>
      </w:r>
      <w:proofErr w:type="spellStart"/>
      <w:r>
        <w:rPr>
          <w:rFonts w:ascii="Arial" w:hAnsi="Arial" w:cs="Arial"/>
          <w:sz w:val="18"/>
          <w:szCs w:val="18"/>
        </w:rPr>
        <w:t>kürsat</w:t>
      </w:r>
      <w:proofErr w:type="spellEnd"/>
      <w:r>
        <w:rPr>
          <w:rFonts w:ascii="Arial" w:hAnsi="Arial" w:cs="Arial"/>
          <w:sz w:val="18"/>
          <w:szCs w:val="18"/>
        </w:rPr>
        <w:t xml:space="preserve"> demir)</w:t>
      </w:r>
    </w:p>
    <w:p w14:paraId="6A4A1D7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Mustafa Türker</w:t>
      </w:r>
    </w:p>
    <w:p w14:paraId="3859612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sezon pirinç ve </w:t>
      </w:r>
      <w:proofErr w:type="spellStart"/>
      <w:r>
        <w:rPr>
          <w:rFonts w:ascii="Arial" w:hAnsi="Arial" w:cs="Arial"/>
          <w:sz w:val="18"/>
          <w:szCs w:val="18"/>
        </w:rPr>
        <w:t>tarim</w:t>
      </w:r>
      <w:proofErr w:type="spellEnd"/>
      <w:r>
        <w:rPr>
          <w:rFonts w:ascii="Arial" w:hAnsi="Arial" w:cs="Arial"/>
          <w:sz w:val="18"/>
          <w:szCs w:val="18"/>
        </w:rPr>
        <w:t xml:space="preserve"> ürünleri (mümine mercan)</w:t>
      </w:r>
    </w:p>
    <w:p w14:paraId="57F0155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Mürsel AYAZ</w:t>
      </w:r>
    </w:p>
    <w:p w14:paraId="306F891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Nahide</w:t>
      </w:r>
      <w:proofErr w:type="spellEnd"/>
      <w:r>
        <w:rPr>
          <w:rFonts w:ascii="Arial" w:hAnsi="Arial" w:cs="Arial"/>
          <w:sz w:val="18"/>
          <w:szCs w:val="18"/>
        </w:rPr>
        <w:t xml:space="preserve"> GÜNLER</w:t>
      </w:r>
    </w:p>
    <w:p w14:paraId="41EB131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NARPA NARIN DIS TICARET ANONIM SIRKETI (NARPA NARIN DIS TICARET ANONIM SIRKETI)</w:t>
      </w:r>
    </w:p>
    <w:p w14:paraId="7247599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ÜLKER BISKÜVI SANAYIA.S. (Nazan KAYA)</w:t>
      </w:r>
    </w:p>
    <w:p w14:paraId="36454E6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toprak mahsulleri ofisi (</w:t>
      </w:r>
      <w:proofErr w:type="spellStart"/>
      <w:r>
        <w:rPr>
          <w:rFonts w:ascii="Arial" w:hAnsi="Arial" w:cs="Arial"/>
          <w:sz w:val="18"/>
          <w:szCs w:val="18"/>
        </w:rPr>
        <w:t>necdet</w:t>
      </w:r>
      <w:proofErr w:type="spellEnd"/>
      <w:r>
        <w:rPr>
          <w:rFonts w:ascii="Arial" w:hAnsi="Arial" w:cs="Arial"/>
          <w:sz w:val="18"/>
          <w:szCs w:val="18"/>
        </w:rPr>
        <w:t xml:space="preserve"> kavak)</w:t>
      </w:r>
    </w:p>
    <w:p w14:paraId="1BDD76C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ESKAR GIDA MAD. PAZ. TIÇ. A.S. (NECMIYE AYGÜNEY)</w:t>
      </w:r>
    </w:p>
    <w:p w14:paraId="1A233E7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un-tat unlu mamuller (</w:t>
      </w:r>
      <w:proofErr w:type="spellStart"/>
      <w:r>
        <w:rPr>
          <w:rFonts w:ascii="Arial" w:hAnsi="Arial" w:cs="Arial"/>
          <w:sz w:val="18"/>
          <w:szCs w:val="18"/>
        </w:rPr>
        <w:t>neslihan</w:t>
      </w:r>
      <w:proofErr w:type="spellEnd"/>
      <w:r>
        <w:rPr>
          <w:rFonts w:ascii="Arial" w:hAnsi="Arial" w:cs="Arial"/>
          <w:sz w:val="18"/>
          <w:szCs w:val="18"/>
        </w:rPr>
        <w:t xml:space="preserve"> inceler)</w:t>
      </w:r>
    </w:p>
    <w:p w14:paraId="5520F4B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DARDANEL ÖNENTAS GIDA SANAYI A.S. (nesrin yumak)</w:t>
      </w:r>
    </w:p>
    <w:p w14:paraId="6C59BA6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ULUSOY UN SANAYI VE TICARET ANONIM SIRKETI (Nevin Ulusoy)</w:t>
      </w:r>
    </w:p>
    <w:p w14:paraId="4950965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NEVPA NEVSEHIR GIDA VE IHT.MAD.TAR.IMAL.VE PAZ.LTD.STI. (NEVPA NEVSEHIR GIDA VE</w:t>
      </w:r>
    </w:p>
    <w:p w14:paraId="33A3BBB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IHT.MAD.TAR.IMAL.VE PAZ.LTD.STI.)</w:t>
      </w:r>
    </w:p>
    <w:p w14:paraId="2B64C22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Mirioglu</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 (</w:t>
      </w:r>
      <w:proofErr w:type="spellStart"/>
      <w:r>
        <w:rPr>
          <w:rFonts w:ascii="Arial" w:hAnsi="Arial" w:cs="Arial"/>
          <w:sz w:val="18"/>
          <w:szCs w:val="18"/>
        </w:rPr>
        <w:t>Nidal</w:t>
      </w:r>
      <w:proofErr w:type="spellEnd"/>
      <w:r>
        <w:rPr>
          <w:rFonts w:ascii="Arial" w:hAnsi="Arial" w:cs="Arial"/>
          <w:sz w:val="18"/>
          <w:szCs w:val="18"/>
        </w:rPr>
        <w:t xml:space="preserve"> CAN)</w:t>
      </w:r>
    </w:p>
    <w:p w14:paraId="5379433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COMART KURUMSAL ILETISIM HIZMETLERILTD.STI (NISASTA VE GLIKOZ ÜRETICILERI DERNEGI (NÜD))</w:t>
      </w:r>
    </w:p>
    <w:p w14:paraId="6E15324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KUR-PA KURUYEMIS BAKLIYAT TEMEL GIDA VE IHTIYAÇ MADDELERI TICARET VE SANAYI LIMITED</w:t>
      </w:r>
    </w:p>
    <w:p w14:paraId="3E37CE8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SIRKETI (NIYAZI BAHADIR)</w:t>
      </w:r>
    </w:p>
    <w:p w14:paraId="7DFBC69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NORA UN GIDA SANAYI VE TICARET ANONIM SIRKETI (NORA UN GIDA SANAYI VE TICARET ANONIM</w:t>
      </w:r>
    </w:p>
    <w:p w14:paraId="3EFDB69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SIRKETI)</w:t>
      </w:r>
    </w:p>
    <w:p w14:paraId="265299E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NUHUN ANKARA MAKARNASI SAN. VE TIC. A.S.</w:t>
      </w:r>
    </w:p>
    <w:p w14:paraId="49E6B44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ÜLKER BISKÜVI SANAYI A.S.-ANKARA SUBESI (Numan AKKUS)</w:t>
      </w:r>
    </w:p>
    <w:p w14:paraId="329E78E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OBA MAKARNACILIK </w:t>
      </w:r>
      <w:proofErr w:type="gramStart"/>
      <w:r>
        <w:rPr>
          <w:rFonts w:ascii="Arial" w:hAnsi="Arial" w:cs="Arial"/>
          <w:sz w:val="18"/>
          <w:szCs w:val="18"/>
        </w:rPr>
        <w:t>SAN .</w:t>
      </w:r>
      <w:proofErr w:type="gramEnd"/>
      <w:r>
        <w:rPr>
          <w:rFonts w:ascii="Arial" w:hAnsi="Arial" w:cs="Arial"/>
          <w:sz w:val="18"/>
          <w:szCs w:val="18"/>
        </w:rPr>
        <w:t xml:space="preserve"> VE </w:t>
      </w:r>
      <w:proofErr w:type="gramStart"/>
      <w:r>
        <w:rPr>
          <w:rFonts w:ascii="Arial" w:hAnsi="Arial" w:cs="Arial"/>
          <w:sz w:val="18"/>
          <w:szCs w:val="18"/>
        </w:rPr>
        <w:t>TIC .</w:t>
      </w:r>
      <w:proofErr w:type="gramEnd"/>
      <w:r>
        <w:rPr>
          <w:rFonts w:ascii="Arial" w:hAnsi="Arial" w:cs="Arial"/>
          <w:sz w:val="18"/>
          <w:szCs w:val="18"/>
        </w:rPr>
        <w:t xml:space="preserve"> </w:t>
      </w:r>
      <w:proofErr w:type="gramStart"/>
      <w:r>
        <w:rPr>
          <w:rFonts w:ascii="Arial" w:hAnsi="Arial" w:cs="Arial"/>
          <w:sz w:val="18"/>
          <w:szCs w:val="18"/>
        </w:rPr>
        <w:t>A .</w:t>
      </w:r>
      <w:proofErr w:type="gramEnd"/>
      <w:r>
        <w:rPr>
          <w:rFonts w:ascii="Arial" w:hAnsi="Arial" w:cs="Arial"/>
          <w:sz w:val="18"/>
          <w:szCs w:val="18"/>
        </w:rPr>
        <w:t xml:space="preserve"> </w:t>
      </w:r>
      <w:proofErr w:type="gramStart"/>
      <w:r>
        <w:rPr>
          <w:rFonts w:ascii="Arial" w:hAnsi="Arial" w:cs="Arial"/>
          <w:sz w:val="18"/>
          <w:szCs w:val="18"/>
        </w:rPr>
        <w:t>S .</w:t>
      </w:r>
      <w:proofErr w:type="gramEnd"/>
      <w:r>
        <w:rPr>
          <w:rFonts w:ascii="Arial" w:hAnsi="Arial" w:cs="Arial"/>
          <w:sz w:val="18"/>
          <w:szCs w:val="18"/>
        </w:rPr>
        <w:t xml:space="preserve"> (OBA MAKARNACILIK </w:t>
      </w:r>
      <w:proofErr w:type="gramStart"/>
      <w:r>
        <w:rPr>
          <w:rFonts w:ascii="Arial" w:hAnsi="Arial" w:cs="Arial"/>
          <w:sz w:val="18"/>
          <w:szCs w:val="18"/>
        </w:rPr>
        <w:t>SAN .</w:t>
      </w:r>
      <w:proofErr w:type="gramEnd"/>
      <w:r>
        <w:rPr>
          <w:rFonts w:ascii="Arial" w:hAnsi="Arial" w:cs="Arial"/>
          <w:sz w:val="18"/>
          <w:szCs w:val="18"/>
        </w:rPr>
        <w:t xml:space="preserve"> VE </w:t>
      </w:r>
      <w:proofErr w:type="gramStart"/>
      <w:r>
        <w:rPr>
          <w:rFonts w:ascii="Arial" w:hAnsi="Arial" w:cs="Arial"/>
          <w:sz w:val="18"/>
          <w:szCs w:val="18"/>
        </w:rPr>
        <w:t>TIC .</w:t>
      </w:r>
      <w:proofErr w:type="gramEnd"/>
      <w:r>
        <w:rPr>
          <w:rFonts w:ascii="Arial" w:hAnsi="Arial" w:cs="Arial"/>
          <w:sz w:val="18"/>
          <w:szCs w:val="18"/>
        </w:rPr>
        <w:t xml:space="preserve"> </w:t>
      </w:r>
      <w:proofErr w:type="gramStart"/>
      <w:r>
        <w:rPr>
          <w:rFonts w:ascii="Arial" w:hAnsi="Arial" w:cs="Arial"/>
          <w:sz w:val="18"/>
          <w:szCs w:val="18"/>
        </w:rPr>
        <w:t>A .</w:t>
      </w:r>
      <w:proofErr w:type="gramEnd"/>
      <w:r>
        <w:rPr>
          <w:rFonts w:ascii="Arial" w:hAnsi="Arial" w:cs="Arial"/>
          <w:sz w:val="18"/>
          <w:szCs w:val="18"/>
        </w:rPr>
        <w:t xml:space="preserve"> </w:t>
      </w:r>
      <w:proofErr w:type="gramStart"/>
      <w:r>
        <w:rPr>
          <w:rFonts w:ascii="Arial" w:hAnsi="Arial" w:cs="Arial"/>
          <w:sz w:val="18"/>
          <w:szCs w:val="18"/>
        </w:rPr>
        <w:t>S .</w:t>
      </w:r>
      <w:proofErr w:type="gramEnd"/>
      <w:r>
        <w:rPr>
          <w:rFonts w:ascii="Arial" w:hAnsi="Arial" w:cs="Arial"/>
          <w:sz w:val="18"/>
          <w:szCs w:val="18"/>
        </w:rPr>
        <w:t>)</w:t>
      </w:r>
    </w:p>
    <w:p w14:paraId="04904A5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ODTÜ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Mühendisligi</w:t>
      </w:r>
      <w:proofErr w:type="spellEnd"/>
      <w:r>
        <w:rPr>
          <w:rFonts w:ascii="Arial" w:hAnsi="Arial" w:cs="Arial"/>
          <w:sz w:val="18"/>
          <w:szCs w:val="18"/>
        </w:rPr>
        <w:t xml:space="preserve"> Bölümü (ODTÜ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Mühendisligi</w:t>
      </w:r>
      <w:proofErr w:type="spellEnd"/>
      <w:r>
        <w:rPr>
          <w:rFonts w:ascii="Arial" w:hAnsi="Arial" w:cs="Arial"/>
          <w:sz w:val="18"/>
          <w:szCs w:val="18"/>
        </w:rPr>
        <w:t xml:space="preserve"> Bölümü)</w:t>
      </w:r>
    </w:p>
    <w:p w14:paraId="2E800BE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OAIB (Orta Anadolu </w:t>
      </w:r>
      <w:proofErr w:type="spellStart"/>
      <w:r>
        <w:rPr>
          <w:rFonts w:ascii="Arial" w:hAnsi="Arial" w:cs="Arial"/>
          <w:sz w:val="18"/>
          <w:szCs w:val="18"/>
        </w:rPr>
        <w:t>Ihracatçi</w:t>
      </w:r>
      <w:proofErr w:type="spellEnd"/>
      <w:r>
        <w:rPr>
          <w:rFonts w:ascii="Arial" w:hAnsi="Arial" w:cs="Arial"/>
          <w:sz w:val="18"/>
          <w:szCs w:val="18"/>
        </w:rPr>
        <w:t xml:space="preserve"> Birlikleri Genel </w:t>
      </w:r>
      <w:proofErr w:type="spellStart"/>
      <w:r>
        <w:rPr>
          <w:rFonts w:ascii="Arial" w:hAnsi="Arial" w:cs="Arial"/>
          <w:sz w:val="18"/>
          <w:szCs w:val="18"/>
        </w:rPr>
        <w:t>Sekreterligi</w:t>
      </w:r>
      <w:proofErr w:type="spellEnd"/>
      <w:r>
        <w:rPr>
          <w:rFonts w:ascii="Arial" w:hAnsi="Arial" w:cs="Arial"/>
          <w:sz w:val="18"/>
          <w:szCs w:val="18"/>
        </w:rPr>
        <w:t>)</w:t>
      </w:r>
    </w:p>
    <w:p w14:paraId="0156384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OSLO GIDA SAN.VE TIC.LTD.STI. (OSLO GIDA SAN.VE TIC.LTD.STI.)</w:t>
      </w:r>
    </w:p>
    <w:p w14:paraId="63BA941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erisler</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san.tiç.a.s</w:t>
      </w:r>
      <w:proofErr w:type="spellEnd"/>
      <w:r>
        <w:rPr>
          <w:rFonts w:ascii="Arial" w:hAnsi="Arial" w:cs="Arial"/>
          <w:sz w:val="18"/>
          <w:szCs w:val="18"/>
        </w:rPr>
        <w:t>. (</w:t>
      </w:r>
      <w:proofErr w:type="spellStart"/>
      <w:r>
        <w:rPr>
          <w:rFonts w:ascii="Arial" w:hAnsi="Arial" w:cs="Arial"/>
          <w:sz w:val="18"/>
          <w:szCs w:val="18"/>
        </w:rPr>
        <w:t>osman</w:t>
      </w:r>
      <w:proofErr w:type="spellEnd"/>
      <w:r>
        <w:rPr>
          <w:rFonts w:ascii="Arial" w:hAnsi="Arial" w:cs="Arial"/>
          <w:sz w:val="18"/>
          <w:szCs w:val="18"/>
        </w:rPr>
        <w:t xml:space="preserve"> Ev)</w:t>
      </w:r>
    </w:p>
    <w:p w14:paraId="07D070C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OTAT TARIM ÜRÜNLERI TAS.SAN.TIC.LTD.STI. (OTAT TARIM ÜRÜNLERI TAS.SAN.TIC.LTD.STI.)</w:t>
      </w:r>
    </w:p>
    <w:p w14:paraId="6283649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OVA UN FABRIKASI A.S. (OVA UN FABRIKASI A.S.)</w:t>
      </w:r>
    </w:p>
    <w:p w14:paraId="65B7276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yufkacim</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w:t>
      </w:r>
      <w:proofErr w:type="spellStart"/>
      <w:r>
        <w:rPr>
          <w:rFonts w:ascii="Arial" w:hAnsi="Arial" w:cs="Arial"/>
          <w:sz w:val="18"/>
          <w:szCs w:val="18"/>
        </w:rPr>
        <w:t>oznur</w:t>
      </w:r>
      <w:proofErr w:type="spellEnd"/>
      <w:r>
        <w:rPr>
          <w:rFonts w:ascii="Arial" w:hAnsi="Arial" w:cs="Arial"/>
          <w:sz w:val="18"/>
          <w:szCs w:val="18"/>
        </w:rPr>
        <w:t xml:space="preserve"> </w:t>
      </w:r>
      <w:proofErr w:type="spellStart"/>
      <w:r>
        <w:rPr>
          <w:rFonts w:ascii="Arial" w:hAnsi="Arial" w:cs="Arial"/>
          <w:sz w:val="18"/>
          <w:szCs w:val="18"/>
        </w:rPr>
        <w:t>suer</w:t>
      </w:r>
      <w:proofErr w:type="spellEnd"/>
      <w:r>
        <w:rPr>
          <w:rFonts w:ascii="Arial" w:hAnsi="Arial" w:cs="Arial"/>
          <w:sz w:val="18"/>
          <w:szCs w:val="18"/>
        </w:rPr>
        <w:t>)</w:t>
      </w:r>
    </w:p>
    <w:p w14:paraId="3E6FBB3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MUTLUKAL GISA SAN.TIC.LTD STI (ÖMER BASKAL)</w:t>
      </w:r>
    </w:p>
    <w:p w14:paraId="5F6DFF2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Ömer KARAKOÇ</w:t>
      </w:r>
    </w:p>
    <w:p w14:paraId="19E3452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HEG GIDA VE UNLU MAMULLERI SANAYI IHR. ITH. PAZ. VE DAHILITIC. LTD. STI (ÖMER NACI</w:t>
      </w:r>
    </w:p>
    <w:p w14:paraId="3EE0C0E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KARATAS)</w:t>
      </w:r>
    </w:p>
    <w:p w14:paraId="4F55790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Önder </w:t>
      </w:r>
      <w:proofErr w:type="spellStart"/>
      <w:r>
        <w:rPr>
          <w:rFonts w:ascii="Arial" w:hAnsi="Arial" w:cs="Arial"/>
          <w:sz w:val="18"/>
          <w:szCs w:val="18"/>
        </w:rPr>
        <w:t>Erbey</w:t>
      </w:r>
      <w:proofErr w:type="spellEnd"/>
      <w:r>
        <w:rPr>
          <w:rFonts w:ascii="Arial" w:hAnsi="Arial" w:cs="Arial"/>
          <w:sz w:val="18"/>
          <w:szCs w:val="18"/>
        </w:rPr>
        <w:t xml:space="preserve"> (Önder </w:t>
      </w:r>
      <w:proofErr w:type="spellStart"/>
      <w:r>
        <w:rPr>
          <w:rFonts w:ascii="Arial" w:hAnsi="Arial" w:cs="Arial"/>
          <w:sz w:val="18"/>
          <w:szCs w:val="18"/>
        </w:rPr>
        <w:t>Erbey</w:t>
      </w:r>
      <w:proofErr w:type="spellEnd"/>
      <w:r>
        <w:rPr>
          <w:rFonts w:ascii="Arial" w:hAnsi="Arial" w:cs="Arial"/>
          <w:sz w:val="18"/>
          <w:szCs w:val="18"/>
        </w:rPr>
        <w:t>)</w:t>
      </w:r>
    </w:p>
    <w:p w14:paraId="1D108E8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ÖZBUGDAY GIDA SANAYI VE TIC. A. S. (ÖZBUGDAY GIDA SANAYI VE TIC. A. S.)</w:t>
      </w:r>
    </w:p>
    <w:p w14:paraId="1F37D4F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ÖZCIHAN GIDA INSAAT TARIM NAKLIYE ENERJI TURIZM MADENCILIK PAZARLAMA TICARET VE SAN.</w:t>
      </w:r>
    </w:p>
    <w:p w14:paraId="3BF1C300"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gramStart"/>
      <w:r>
        <w:rPr>
          <w:rFonts w:ascii="Arial" w:hAnsi="Arial" w:cs="Arial"/>
          <w:sz w:val="18"/>
          <w:szCs w:val="18"/>
        </w:rPr>
        <w:t>LTD.STI.(</w:t>
      </w:r>
      <w:proofErr w:type="spellStart"/>
      <w:proofErr w:type="gramEnd"/>
      <w:r>
        <w:rPr>
          <w:rFonts w:ascii="Arial" w:hAnsi="Arial" w:cs="Arial"/>
          <w:sz w:val="18"/>
          <w:szCs w:val="18"/>
        </w:rPr>
        <w:t>Tungas</w:t>
      </w:r>
      <w:proofErr w:type="spellEnd"/>
      <w:r>
        <w:rPr>
          <w:rFonts w:ascii="Arial" w:hAnsi="Arial" w:cs="Arial"/>
          <w:sz w:val="18"/>
          <w:szCs w:val="18"/>
        </w:rPr>
        <w:t xml:space="preserve"> Un </w:t>
      </w:r>
      <w:proofErr w:type="spellStart"/>
      <w:r>
        <w:rPr>
          <w:rFonts w:ascii="Arial" w:hAnsi="Arial" w:cs="Arial"/>
          <w:sz w:val="18"/>
          <w:szCs w:val="18"/>
        </w:rPr>
        <w:t>Fab</w:t>
      </w:r>
      <w:proofErr w:type="spellEnd"/>
      <w:r>
        <w:rPr>
          <w:rFonts w:ascii="Arial" w:hAnsi="Arial" w:cs="Arial"/>
          <w:sz w:val="18"/>
          <w:szCs w:val="18"/>
        </w:rPr>
        <w:t>.) (ÖZCIHAN GIDA INSAAT TARIM NAKLIYE ENERJI TURIZM MADENCILIK</w:t>
      </w:r>
    </w:p>
    <w:p w14:paraId="44D2A47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 xml:space="preserve">PAZARLAMA TICARET VE SAN. </w:t>
      </w:r>
      <w:proofErr w:type="gramStart"/>
      <w:r>
        <w:rPr>
          <w:rFonts w:ascii="Arial" w:hAnsi="Arial" w:cs="Arial"/>
          <w:sz w:val="18"/>
          <w:szCs w:val="18"/>
        </w:rPr>
        <w:t>LTD.STI.(</w:t>
      </w:r>
      <w:proofErr w:type="spellStart"/>
      <w:proofErr w:type="gramEnd"/>
      <w:r>
        <w:rPr>
          <w:rFonts w:ascii="Arial" w:hAnsi="Arial" w:cs="Arial"/>
          <w:sz w:val="18"/>
          <w:szCs w:val="18"/>
        </w:rPr>
        <w:t>Tungas</w:t>
      </w:r>
      <w:proofErr w:type="spellEnd"/>
      <w:r>
        <w:rPr>
          <w:rFonts w:ascii="Arial" w:hAnsi="Arial" w:cs="Arial"/>
          <w:sz w:val="18"/>
          <w:szCs w:val="18"/>
        </w:rPr>
        <w:t xml:space="preserve"> Un </w:t>
      </w:r>
      <w:proofErr w:type="spellStart"/>
      <w:r>
        <w:rPr>
          <w:rFonts w:ascii="Arial" w:hAnsi="Arial" w:cs="Arial"/>
          <w:sz w:val="18"/>
          <w:szCs w:val="18"/>
        </w:rPr>
        <w:t>Fab</w:t>
      </w:r>
      <w:proofErr w:type="spellEnd"/>
      <w:r>
        <w:rPr>
          <w:rFonts w:ascii="Arial" w:hAnsi="Arial" w:cs="Arial"/>
          <w:sz w:val="18"/>
          <w:szCs w:val="18"/>
        </w:rPr>
        <w:t>.))</w:t>
      </w:r>
    </w:p>
    <w:p w14:paraId="5FFCAF1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ÖZDAMARLAR UN SAN. VE TIC. A.S. (ÖZDAMARLAR UN SAN. VE TIC. A.S.)</w:t>
      </w:r>
    </w:p>
    <w:p w14:paraId="7BD6E0B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TOBB (Özge KARATEPE)</w:t>
      </w:r>
    </w:p>
    <w:p w14:paraId="7D77F65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Durum </w:t>
      </w:r>
      <w:proofErr w:type="spellStart"/>
      <w:r>
        <w:rPr>
          <w:rFonts w:ascii="Arial" w:hAnsi="Arial" w:cs="Arial"/>
          <w:sz w:val="18"/>
          <w:szCs w:val="18"/>
        </w:rPr>
        <w:t>Gida</w:t>
      </w:r>
      <w:proofErr w:type="spellEnd"/>
      <w:r>
        <w:rPr>
          <w:rFonts w:ascii="Arial" w:hAnsi="Arial" w:cs="Arial"/>
          <w:sz w:val="18"/>
          <w:szCs w:val="18"/>
        </w:rPr>
        <w:t xml:space="preserve"> Sanayi ve Ticaret A.S. (Özgür </w:t>
      </w:r>
      <w:proofErr w:type="spellStart"/>
      <w:r>
        <w:rPr>
          <w:rFonts w:ascii="Arial" w:hAnsi="Arial" w:cs="Arial"/>
          <w:sz w:val="18"/>
          <w:szCs w:val="18"/>
        </w:rPr>
        <w:t>Dörtkol</w:t>
      </w:r>
      <w:proofErr w:type="spellEnd"/>
      <w:r>
        <w:rPr>
          <w:rFonts w:ascii="Arial" w:hAnsi="Arial" w:cs="Arial"/>
          <w:sz w:val="18"/>
          <w:szCs w:val="18"/>
        </w:rPr>
        <w:t>)</w:t>
      </w:r>
    </w:p>
    <w:p w14:paraId="7E325F6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Özlem KARATAS</w:t>
      </w:r>
    </w:p>
    <w:p w14:paraId="6D83506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ISTANBUL TICARET BORSASI (ÖZLEM KOCABIYIKOGLU)</w:t>
      </w:r>
    </w:p>
    <w:p w14:paraId="61B16D9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ÖZMEN UN SAN. VE TIC. A.S. (ÖZMEN UN SAN. VE TIC. A.S.)</w:t>
      </w:r>
    </w:p>
    <w:p w14:paraId="6EC62DC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Özsari</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Tic. Ltd. </w:t>
      </w:r>
      <w:proofErr w:type="spellStart"/>
      <w:r>
        <w:rPr>
          <w:rFonts w:ascii="Arial" w:hAnsi="Arial" w:cs="Arial"/>
          <w:sz w:val="18"/>
          <w:szCs w:val="18"/>
        </w:rPr>
        <w:t>Sti</w:t>
      </w:r>
      <w:proofErr w:type="spellEnd"/>
      <w:r>
        <w:rPr>
          <w:rFonts w:ascii="Arial" w:hAnsi="Arial" w:cs="Arial"/>
          <w:sz w:val="18"/>
          <w:szCs w:val="18"/>
        </w:rPr>
        <w:t>. (</w:t>
      </w:r>
      <w:proofErr w:type="spellStart"/>
      <w:r>
        <w:rPr>
          <w:rFonts w:ascii="Arial" w:hAnsi="Arial" w:cs="Arial"/>
          <w:sz w:val="18"/>
          <w:szCs w:val="18"/>
        </w:rPr>
        <w:t>Özsari</w:t>
      </w:r>
      <w:proofErr w:type="spellEnd"/>
      <w:r>
        <w:rPr>
          <w:rFonts w:ascii="Arial" w:hAnsi="Arial" w:cs="Arial"/>
          <w:sz w:val="18"/>
          <w:szCs w:val="18"/>
        </w:rPr>
        <w:t xml:space="preserve"> bulgur)</w:t>
      </w:r>
    </w:p>
    <w:p w14:paraId="43D6B85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ÖZYILDIZLAR UN GIDA HAY. YEM TEKS. INS. SAN. VE TIC. A.S. (ÖZYILDIZLAR UN GIDA HAY. YEM</w:t>
      </w:r>
    </w:p>
    <w:p w14:paraId="1F6A5FB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TEKS. INS. SAN. VE TIC. A.S.)</w:t>
      </w:r>
    </w:p>
    <w:p w14:paraId="4EE7746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PDD-Pirinç </w:t>
      </w:r>
      <w:proofErr w:type="spellStart"/>
      <w:r>
        <w:rPr>
          <w:rFonts w:ascii="Arial" w:hAnsi="Arial" w:cs="Arial"/>
          <w:sz w:val="18"/>
          <w:szCs w:val="18"/>
        </w:rPr>
        <w:t>Degirmencileri</w:t>
      </w:r>
      <w:proofErr w:type="spellEnd"/>
      <w:r>
        <w:rPr>
          <w:rFonts w:ascii="Arial" w:hAnsi="Arial" w:cs="Arial"/>
          <w:sz w:val="18"/>
          <w:szCs w:val="18"/>
        </w:rPr>
        <w:t xml:space="preserve"> </w:t>
      </w:r>
      <w:proofErr w:type="spellStart"/>
      <w:r>
        <w:rPr>
          <w:rFonts w:ascii="Arial" w:hAnsi="Arial" w:cs="Arial"/>
          <w:sz w:val="18"/>
          <w:szCs w:val="18"/>
        </w:rPr>
        <w:t>Dernegi</w:t>
      </w:r>
      <w:proofErr w:type="spellEnd"/>
      <w:r>
        <w:rPr>
          <w:rFonts w:ascii="Arial" w:hAnsi="Arial" w:cs="Arial"/>
          <w:sz w:val="18"/>
          <w:szCs w:val="18"/>
        </w:rPr>
        <w:t xml:space="preserve"> (PDD-Pirinç </w:t>
      </w:r>
      <w:proofErr w:type="spellStart"/>
      <w:r>
        <w:rPr>
          <w:rFonts w:ascii="Arial" w:hAnsi="Arial" w:cs="Arial"/>
          <w:sz w:val="18"/>
          <w:szCs w:val="18"/>
        </w:rPr>
        <w:t>Degirmencileri</w:t>
      </w:r>
      <w:proofErr w:type="spellEnd"/>
      <w:r>
        <w:rPr>
          <w:rFonts w:ascii="Arial" w:hAnsi="Arial" w:cs="Arial"/>
          <w:sz w:val="18"/>
          <w:szCs w:val="18"/>
        </w:rPr>
        <w:t xml:space="preserve"> </w:t>
      </w:r>
      <w:proofErr w:type="spellStart"/>
      <w:r>
        <w:rPr>
          <w:rFonts w:ascii="Arial" w:hAnsi="Arial" w:cs="Arial"/>
          <w:sz w:val="18"/>
          <w:szCs w:val="18"/>
        </w:rPr>
        <w:t>Dernegi</w:t>
      </w:r>
      <w:proofErr w:type="spellEnd"/>
      <w:r>
        <w:rPr>
          <w:rFonts w:ascii="Arial" w:hAnsi="Arial" w:cs="Arial"/>
          <w:sz w:val="18"/>
          <w:szCs w:val="18"/>
        </w:rPr>
        <w:t>)</w:t>
      </w:r>
    </w:p>
    <w:p w14:paraId="2068993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Tekirdag</w:t>
      </w:r>
      <w:proofErr w:type="spellEnd"/>
      <w:r>
        <w:rPr>
          <w:rFonts w:ascii="Arial" w:hAnsi="Arial" w:cs="Arial"/>
          <w:sz w:val="18"/>
          <w:szCs w:val="18"/>
        </w:rPr>
        <w:t xml:space="preserve"> Un Sanayi (PINAR BIÇER)</w:t>
      </w:r>
    </w:p>
    <w:p w14:paraId="67CA7CA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Dramali</w:t>
      </w:r>
      <w:proofErr w:type="spellEnd"/>
      <w:r>
        <w:rPr>
          <w:rFonts w:ascii="Arial" w:hAnsi="Arial" w:cs="Arial"/>
          <w:sz w:val="18"/>
          <w:szCs w:val="18"/>
        </w:rPr>
        <w:t xml:space="preserve"> Un Ve </w:t>
      </w:r>
      <w:proofErr w:type="spellStart"/>
      <w:r>
        <w:rPr>
          <w:rFonts w:ascii="Arial" w:hAnsi="Arial" w:cs="Arial"/>
          <w:sz w:val="18"/>
          <w:szCs w:val="18"/>
        </w:rPr>
        <w:t>Mam</w:t>
      </w:r>
      <w:proofErr w:type="spellEnd"/>
      <w:r>
        <w:rPr>
          <w:rFonts w:ascii="Arial" w:hAnsi="Arial" w:cs="Arial"/>
          <w:sz w:val="18"/>
          <w:szCs w:val="18"/>
        </w:rPr>
        <w:t>. San. Tic. A.S. (</w:t>
      </w:r>
      <w:proofErr w:type="spellStart"/>
      <w:r>
        <w:rPr>
          <w:rFonts w:ascii="Arial" w:hAnsi="Arial" w:cs="Arial"/>
          <w:sz w:val="18"/>
          <w:szCs w:val="18"/>
        </w:rPr>
        <w:t>Pinar</w:t>
      </w:r>
      <w:proofErr w:type="spellEnd"/>
      <w:r>
        <w:rPr>
          <w:rFonts w:ascii="Arial" w:hAnsi="Arial" w:cs="Arial"/>
          <w:sz w:val="18"/>
          <w:szCs w:val="18"/>
        </w:rPr>
        <w:t xml:space="preserve"> </w:t>
      </w:r>
      <w:proofErr w:type="spellStart"/>
      <w:r>
        <w:rPr>
          <w:rFonts w:ascii="Arial" w:hAnsi="Arial" w:cs="Arial"/>
          <w:sz w:val="18"/>
          <w:szCs w:val="18"/>
        </w:rPr>
        <w:t>Tüydes</w:t>
      </w:r>
      <w:proofErr w:type="spellEnd"/>
      <w:r>
        <w:rPr>
          <w:rFonts w:ascii="Arial" w:hAnsi="Arial" w:cs="Arial"/>
          <w:sz w:val="18"/>
          <w:szCs w:val="18"/>
        </w:rPr>
        <w:t>)</w:t>
      </w:r>
    </w:p>
    <w:p w14:paraId="5E1C791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Y.Y.Ü. (Prof. Dr. Ömer ZORBA (Abant </w:t>
      </w:r>
      <w:proofErr w:type="spellStart"/>
      <w:r>
        <w:rPr>
          <w:rFonts w:ascii="Arial" w:hAnsi="Arial" w:cs="Arial"/>
          <w:sz w:val="18"/>
          <w:szCs w:val="18"/>
        </w:rPr>
        <w:t>Izzet</w:t>
      </w:r>
      <w:proofErr w:type="spellEnd"/>
      <w:r>
        <w:rPr>
          <w:rFonts w:ascii="Arial" w:hAnsi="Arial" w:cs="Arial"/>
          <w:sz w:val="18"/>
          <w:szCs w:val="18"/>
        </w:rPr>
        <w:t xml:space="preserve"> Baysal </w:t>
      </w:r>
      <w:proofErr w:type="spellStart"/>
      <w:r>
        <w:rPr>
          <w:rFonts w:ascii="Arial" w:hAnsi="Arial" w:cs="Arial"/>
          <w:sz w:val="18"/>
          <w:szCs w:val="18"/>
        </w:rPr>
        <w:t>Üni</w:t>
      </w:r>
      <w:proofErr w:type="spellEnd"/>
      <w:r>
        <w:rPr>
          <w:rFonts w:ascii="Arial" w:hAnsi="Arial" w:cs="Arial"/>
          <w:sz w:val="18"/>
          <w:szCs w:val="18"/>
        </w:rPr>
        <w:t>))</w:t>
      </w:r>
    </w:p>
    <w:p w14:paraId="055F501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Püryan Cengiz</w:t>
      </w:r>
    </w:p>
    <w:p w14:paraId="348F395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TAY-OTO MOTORLU ARAÇLAR TICARET SANAYI A.S. (RAHSAN DELIBAS)</w:t>
      </w:r>
    </w:p>
    <w:p w14:paraId="7596F1E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HEG GIDA VE UNLU MAMÜLLERI SANAYI IHRACAT ITHALAT PAZARLAMA VE DAHILI TICARET LIMITED</w:t>
      </w:r>
    </w:p>
    <w:p w14:paraId="3ACA1E9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SIRKETI (RECEP BÜTÜN)</w:t>
      </w:r>
    </w:p>
    <w:p w14:paraId="7703E58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Recep KILIÇ (Efes Pilsen)</w:t>
      </w:r>
    </w:p>
    <w:p w14:paraId="6B88B2F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KRAL UNLU MAMULLER GIDA SANAYI VE TICARET ANONIM SIRKETI (Recep KÖKSAL)</w:t>
      </w:r>
    </w:p>
    <w:p w14:paraId="7645DE8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**Konya seker san ve </w:t>
      </w:r>
      <w:proofErr w:type="spellStart"/>
      <w:r>
        <w:rPr>
          <w:rFonts w:ascii="Arial" w:hAnsi="Arial" w:cs="Arial"/>
          <w:sz w:val="18"/>
          <w:szCs w:val="18"/>
        </w:rPr>
        <w:t>tic</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w:t>
      </w:r>
      <w:proofErr w:type="spellStart"/>
      <w:r>
        <w:rPr>
          <w:rFonts w:ascii="Arial" w:hAnsi="Arial" w:cs="Arial"/>
          <w:sz w:val="18"/>
          <w:szCs w:val="18"/>
        </w:rPr>
        <w:t>çumra</w:t>
      </w:r>
      <w:proofErr w:type="spellEnd"/>
      <w:r>
        <w:rPr>
          <w:rFonts w:ascii="Arial" w:hAnsi="Arial" w:cs="Arial"/>
          <w:sz w:val="18"/>
          <w:szCs w:val="18"/>
        </w:rPr>
        <w:t xml:space="preserve"> </w:t>
      </w:r>
      <w:proofErr w:type="gramStart"/>
      <w:r>
        <w:rPr>
          <w:rFonts w:ascii="Arial" w:hAnsi="Arial" w:cs="Arial"/>
          <w:sz w:val="18"/>
          <w:szCs w:val="18"/>
        </w:rPr>
        <w:t>seker</w:t>
      </w:r>
      <w:proofErr w:type="gramEnd"/>
      <w:r>
        <w:rPr>
          <w:rFonts w:ascii="Arial" w:hAnsi="Arial" w:cs="Arial"/>
          <w:sz w:val="18"/>
          <w:szCs w:val="18"/>
        </w:rPr>
        <w:t xml:space="preserve"> </w:t>
      </w:r>
      <w:proofErr w:type="spellStart"/>
      <w:r>
        <w:rPr>
          <w:rFonts w:ascii="Arial" w:hAnsi="Arial" w:cs="Arial"/>
          <w:sz w:val="18"/>
          <w:szCs w:val="18"/>
        </w:rPr>
        <w:t>fabrikasi</w:t>
      </w:r>
      <w:proofErr w:type="spellEnd"/>
      <w:r>
        <w:rPr>
          <w:rFonts w:ascii="Arial" w:hAnsi="Arial" w:cs="Arial"/>
          <w:sz w:val="18"/>
          <w:szCs w:val="18"/>
        </w:rPr>
        <w:t xml:space="preserve"> (</w:t>
      </w:r>
      <w:proofErr w:type="spellStart"/>
      <w:r>
        <w:rPr>
          <w:rFonts w:ascii="Arial" w:hAnsi="Arial" w:cs="Arial"/>
          <w:sz w:val="18"/>
          <w:szCs w:val="18"/>
        </w:rPr>
        <w:t>rezan</w:t>
      </w:r>
      <w:proofErr w:type="spellEnd"/>
      <w:r>
        <w:rPr>
          <w:rFonts w:ascii="Arial" w:hAnsi="Arial" w:cs="Arial"/>
          <w:sz w:val="18"/>
          <w:szCs w:val="18"/>
        </w:rPr>
        <w:t xml:space="preserve"> </w:t>
      </w:r>
      <w:proofErr w:type="spellStart"/>
      <w:r>
        <w:rPr>
          <w:rFonts w:ascii="Arial" w:hAnsi="Arial" w:cs="Arial"/>
          <w:sz w:val="18"/>
          <w:szCs w:val="18"/>
        </w:rPr>
        <w:t>zeyneloglu</w:t>
      </w:r>
      <w:proofErr w:type="spellEnd"/>
      <w:r>
        <w:rPr>
          <w:rFonts w:ascii="Arial" w:hAnsi="Arial" w:cs="Arial"/>
          <w:sz w:val="18"/>
          <w:szCs w:val="18"/>
        </w:rPr>
        <w:t>)</w:t>
      </w:r>
    </w:p>
    <w:p w14:paraId="7176E18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S.S. Trakya </w:t>
      </w:r>
      <w:proofErr w:type="spellStart"/>
      <w:r>
        <w:rPr>
          <w:rFonts w:ascii="Arial" w:hAnsi="Arial" w:cs="Arial"/>
          <w:sz w:val="18"/>
          <w:szCs w:val="18"/>
        </w:rPr>
        <w:t>Yagli</w:t>
      </w:r>
      <w:proofErr w:type="spellEnd"/>
      <w:r>
        <w:rPr>
          <w:rFonts w:ascii="Arial" w:hAnsi="Arial" w:cs="Arial"/>
          <w:sz w:val="18"/>
          <w:szCs w:val="18"/>
        </w:rPr>
        <w:t xml:space="preserve"> Tohumlar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Satis</w:t>
      </w:r>
      <w:proofErr w:type="spellEnd"/>
      <w:r>
        <w:rPr>
          <w:rFonts w:ascii="Arial" w:hAnsi="Arial" w:cs="Arial"/>
          <w:sz w:val="18"/>
          <w:szCs w:val="18"/>
        </w:rPr>
        <w:t xml:space="preserve"> </w:t>
      </w:r>
      <w:proofErr w:type="spellStart"/>
      <w:r>
        <w:rPr>
          <w:rFonts w:ascii="Arial" w:hAnsi="Arial" w:cs="Arial"/>
          <w:sz w:val="18"/>
          <w:szCs w:val="18"/>
        </w:rPr>
        <w:t>Koop.Birligi</w:t>
      </w:r>
      <w:proofErr w:type="spellEnd"/>
      <w:r>
        <w:rPr>
          <w:rFonts w:ascii="Arial" w:hAnsi="Arial" w:cs="Arial"/>
          <w:sz w:val="18"/>
          <w:szCs w:val="18"/>
        </w:rPr>
        <w:t xml:space="preserve"> </w:t>
      </w:r>
      <w:proofErr w:type="spellStart"/>
      <w:proofErr w:type="gramStart"/>
      <w:r>
        <w:rPr>
          <w:rFonts w:ascii="Arial" w:hAnsi="Arial" w:cs="Arial"/>
          <w:sz w:val="18"/>
          <w:szCs w:val="18"/>
        </w:rPr>
        <w:t>Gn.Md</w:t>
      </w:r>
      <w:proofErr w:type="spellEnd"/>
      <w:proofErr w:type="gramEnd"/>
    </w:p>
    <w:p w14:paraId="78B77F1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HASYALÇIN DIS TICARET ve GIDA PAZ. SAN. LTD. STI. (</w:t>
      </w:r>
      <w:proofErr w:type="gramStart"/>
      <w:r>
        <w:rPr>
          <w:rFonts w:ascii="Arial" w:hAnsi="Arial" w:cs="Arial"/>
          <w:sz w:val="18"/>
          <w:szCs w:val="18"/>
        </w:rPr>
        <w:t>sadettin</w:t>
      </w:r>
      <w:proofErr w:type="gramEnd"/>
      <w:r>
        <w:rPr>
          <w:rFonts w:ascii="Arial" w:hAnsi="Arial" w:cs="Arial"/>
          <w:sz w:val="18"/>
          <w:szCs w:val="18"/>
        </w:rPr>
        <w:t xml:space="preserve"> </w:t>
      </w:r>
      <w:proofErr w:type="spellStart"/>
      <w:r>
        <w:rPr>
          <w:rFonts w:ascii="Arial" w:hAnsi="Arial" w:cs="Arial"/>
          <w:sz w:val="18"/>
          <w:szCs w:val="18"/>
        </w:rPr>
        <w:t>yalçin</w:t>
      </w:r>
      <w:proofErr w:type="spellEnd"/>
      <w:r>
        <w:rPr>
          <w:rFonts w:ascii="Arial" w:hAnsi="Arial" w:cs="Arial"/>
          <w:sz w:val="18"/>
          <w:szCs w:val="18"/>
        </w:rPr>
        <w:t>)</w:t>
      </w:r>
    </w:p>
    <w:p w14:paraId="329471D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Organik </w:t>
      </w:r>
      <w:proofErr w:type="spellStart"/>
      <w:r>
        <w:rPr>
          <w:rFonts w:ascii="Arial" w:hAnsi="Arial" w:cs="Arial"/>
          <w:sz w:val="18"/>
          <w:szCs w:val="18"/>
        </w:rPr>
        <w:t>Tarim</w:t>
      </w:r>
      <w:proofErr w:type="spellEnd"/>
      <w:r>
        <w:rPr>
          <w:rFonts w:ascii="Arial" w:hAnsi="Arial" w:cs="Arial"/>
          <w:sz w:val="18"/>
          <w:szCs w:val="18"/>
        </w:rPr>
        <w:t xml:space="preserve"> ve </w:t>
      </w:r>
      <w:proofErr w:type="spellStart"/>
      <w:r>
        <w:rPr>
          <w:rFonts w:ascii="Arial" w:hAnsi="Arial" w:cs="Arial"/>
          <w:sz w:val="18"/>
          <w:szCs w:val="18"/>
        </w:rPr>
        <w:t>Kalkinma</w:t>
      </w:r>
      <w:proofErr w:type="spellEnd"/>
      <w:r>
        <w:rPr>
          <w:rFonts w:ascii="Arial" w:hAnsi="Arial" w:cs="Arial"/>
          <w:sz w:val="18"/>
          <w:szCs w:val="18"/>
        </w:rPr>
        <w:t xml:space="preserve"> Dernekleri Federasyonu (</w:t>
      </w:r>
      <w:proofErr w:type="spellStart"/>
      <w:r>
        <w:rPr>
          <w:rFonts w:ascii="Arial" w:hAnsi="Arial" w:cs="Arial"/>
          <w:sz w:val="18"/>
          <w:szCs w:val="18"/>
        </w:rPr>
        <w:t>Sadrettin</w:t>
      </w:r>
      <w:proofErr w:type="spellEnd"/>
      <w:r>
        <w:rPr>
          <w:rFonts w:ascii="Arial" w:hAnsi="Arial" w:cs="Arial"/>
          <w:sz w:val="18"/>
          <w:szCs w:val="18"/>
        </w:rPr>
        <w:t xml:space="preserve"> </w:t>
      </w:r>
      <w:proofErr w:type="gramStart"/>
      <w:r>
        <w:rPr>
          <w:rFonts w:ascii="Arial" w:hAnsi="Arial" w:cs="Arial"/>
          <w:sz w:val="18"/>
          <w:szCs w:val="18"/>
        </w:rPr>
        <w:t>DOGRUSOY(</w:t>
      </w:r>
      <w:proofErr w:type="gramEnd"/>
      <w:r>
        <w:rPr>
          <w:rFonts w:ascii="Arial" w:hAnsi="Arial" w:cs="Arial"/>
          <w:sz w:val="18"/>
          <w:szCs w:val="18"/>
        </w:rPr>
        <w:t xml:space="preserve">Organik Tar ve </w:t>
      </w:r>
      <w:proofErr w:type="spellStart"/>
      <w:r>
        <w:rPr>
          <w:rFonts w:ascii="Arial" w:hAnsi="Arial" w:cs="Arial"/>
          <w:sz w:val="18"/>
          <w:szCs w:val="18"/>
        </w:rPr>
        <w:t>Kal.D</w:t>
      </w:r>
      <w:proofErr w:type="spellEnd"/>
      <w:r>
        <w:rPr>
          <w:rFonts w:ascii="Arial" w:hAnsi="Arial" w:cs="Arial"/>
          <w:sz w:val="18"/>
          <w:szCs w:val="18"/>
        </w:rPr>
        <w:t>))</w:t>
      </w:r>
    </w:p>
    <w:p w14:paraId="03E0647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Saime </w:t>
      </w:r>
      <w:proofErr w:type="spellStart"/>
      <w:r>
        <w:rPr>
          <w:rFonts w:ascii="Arial" w:hAnsi="Arial" w:cs="Arial"/>
          <w:sz w:val="18"/>
          <w:szCs w:val="18"/>
        </w:rPr>
        <w:t>yalçin</w:t>
      </w:r>
      <w:proofErr w:type="spellEnd"/>
    </w:p>
    <w:p w14:paraId="527B839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SEÇ BAKLAVA (</w:t>
      </w:r>
      <w:proofErr w:type="spellStart"/>
      <w:r>
        <w:rPr>
          <w:rFonts w:ascii="Arial" w:hAnsi="Arial" w:cs="Arial"/>
          <w:sz w:val="18"/>
          <w:szCs w:val="18"/>
        </w:rPr>
        <w:t>Saip</w:t>
      </w:r>
      <w:proofErr w:type="spellEnd"/>
      <w:r>
        <w:rPr>
          <w:rFonts w:ascii="Arial" w:hAnsi="Arial" w:cs="Arial"/>
          <w:sz w:val="18"/>
          <w:szCs w:val="18"/>
        </w:rPr>
        <w:t xml:space="preserve"> </w:t>
      </w:r>
      <w:proofErr w:type="spellStart"/>
      <w:r>
        <w:rPr>
          <w:rFonts w:ascii="Arial" w:hAnsi="Arial" w:cs="Arial"/>
          <w:sz w:val="18"/>
          <w:szCs w:val="18"/>
        </w:rPr>
        <w:t>Konukoglu</w:t>
      </w:r>
      <w:proofErr w:type="spellEnd"/>
      <w:r>
        <w:rPr>
          <w:rFonts w:ascii="Arial" w:hAnsi="Arial" w:cs="Arial"/>
          <w:sz w:val="18"/>
          <w:szCs w:val="18"/>
        </w:rPr>
        <w:t>)</w:t>
      </w:r>
    </w:p>
    <w:p w14:paraId="67735D6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MUTLU MAKARNACILIK SAN. TIC. A.S. (Salim ÖZKAN)</w:t>
      </w:r>
    </w:p>
    <w:p w14:paraId="4FD3A27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Saray Bisküvi ve </w:t>
      </w:r>
      <w:proofErr w:type="spellStart"/>
      <w:r>
        <w:rPr>
          <w:rFonts w:ascii="Arial" w:hAnsi="Arial" w:cs="Arial"/>
          <w:sz w:val="18"/>
          <w:szCs w:val="18"/>
        </w:rPr>
        <w:t>Gida</w:t>
      </w:r>
      <w:proofErr w:type="spellEnd"/>
      <w:r>
        <w:rPr>
          <w:rFonts w:ascii="Arial" w:hAnsi="Arial" w:cs="Arial"/>
          <w:sz w:val="18"/>
          <w:szCs w:val="18"/>
        </w:rPr>
        <w:t xml:space="preserve"> San. </w:t>
      </w:r>
      <w:proofErr w:type="spellStart"/>
      <w:r>
        <w:rPr>
          <w:rFonts w:ascii="Arial" w:hAnsi="Arial" w:cs="Arial"/>
          <w:sz w:val="18"/>
          <w:szCs w:val="18"/>
        </w:rPr>
        <w:t>Tic.A.S</w:t>
      </w:r>
      <w:proofErr w:type="spellEnd"/>
      <w:r>
        <w:rPr>
          <w:rFonts w:ascii="Arial" w:hAnsi="Arial" w:cs="Arial"/>
          <w:sz w:val="18"/>
          <w:szCs w:val="18"/>
        </w:rPr>
        <w:t>. (SARAY BISKÜVI VE GIDA SANAYI A.S.)</w:t>
      </w:r>
    </w:p>
    <w:p w14:paraId="050DA6B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NAME GIDA SANAYI VE TICARET A.S. (</w:t>
      </w:r>
      <w:proofErr w:type="spellStart"/>
      <w:r>
        <w:rPr>
          <w:rFonts w:ascii="Arial" w:hAnsi="Arial" w:cs="Arial"/>
          <w:sz w:val="18"/>
          <w:szCs w:val="18"/>
        </w:rPr>
        <w:t>Savas</w:t>
      </w:r>
      <w:proofErr w:type="spellEnd"/>
      <w:r>
        <w:rPr>
          <w:rFonts w:ascii="Arial" w:hAnsi="Arial" w:cs="Arial"/>
          <w:sz w:val="18"/>
          <w:szCs w:val="18"/>
        </w:rPr>
        <w:t xml:space="preserve"> SERTBAKAN)</w:t>
      </w:r>
    </w:p>
    <w:p w14:paraId="77C0DC3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TAT NISASTA (SEDA MULLAOGLU)</w:t>
      </w:r>
    </w:p>
    <w:p w14:paraId="3CCD3D3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deniz unlu mamuller ve </w:t>
      </w:r>
      <w:proofErr w:type="spellStart"/>
      <w:r>
        <w:rPr>
          <w:rFonts w:ascii="Arial" w:hAnsi="Arial" w:cs="Arial"/>
          <w:sz w:val="18"/>
          <w:szCs w:val="18"/>
        </w:rPr>
        <w:t>gida</w:t>
      </w:r>
      <w:proofErr w:type="spellEnd"/>
      <w:r>
        <w:rPr>
          <w:rFonts w:ascii="Arial" w:hAnsi="Arial" w:cs="Arial"/>
          <w:sz w:val="18"/>
          <w:szCs w:val="18"/>
        </w:rPr>
        <w:t xml:space="preserve"> sa. </w:t>
      </w:r>
      <w:proofErr w:type="spellStart"/>
      <w:r>
        <w:rPr>
          <w:rFonts w:ascii="Arial" w:hAnsi="Arial" w:cs="Arial"/>
          <w:sz w:val="18"/>
          <w:szCs w:val="18"/>
        </w:rPr>
        <w:t>ltd.</w:t>
      </w:r>
      <w:proofErr w:type="spellEnd"/>
      <w:r>
        <w:rPr>
          <w:rFonts w:ascii="Arial" w:hAnsi="Arial" w:cs="Arial"/>
          <w:sz w:val="18"/>
          <w:szCs w:val="18"/>
        </w:rPr>
        <w:t xml:space="preserve"> </w:t>
      </w:r>
      <w:proofErr w:type="spellStart"/>
      <w:proofErr w:type="gramStart"/>
      <w:r>
        <w:rPr>
          <w:rFonts w:ascii="Arial" w:hAnsi="Arial" w:cs="Arial"/>
          <w:sz w:val="18"/>
          <w:szCs w:val="18"/>
        </w:rPr>
        <w:t>sti</w:t>
      </w:r>
      <w:proofErr w:type="spellEnd"/>
      <w:proofErr w:type="gramEnd"/>
      <w:r>
        <w:rPr>
          <w:rFonts w:ascii="Arial" w:hAnsi="Arial" w:cs="Arial"/>
          <w:sz w:val="18"/>
          <w:szCs w:val="18"/>
        </w:rPr>
        <w:t>. (</w:t>
      </w:r>
      <w:proofErr w:type="spellStart"/>
      <w:proofErr w:type="gramStart"/>
      <w:r>
        <w:rPr>
          <w:rFonts w:ascii="Arial" w:hAnsi="Arial" w:cs="Arial"/>
          <w:sz w:val="18"/>
          <w:szCs w:val="18"/>
        </w:rPr>
        <w:t>selami</w:t>
      </w:r>
      <w:proofErr w:type="spellEnd"/>
      <w:proofErr w:type="gramEnd"/>
      <w:r>
        <w:rPr>
          <w:rFonts w:ascii="Arial" w:hAnsi="Arial" w:cs="Arial"/>
          <w:sz w:val="18"/>
          <w:szCs w:val="18"/>
        </w:rPr>
        <w:t xml:space="preserve"> metin)</w:t>
      </w:r>
    </w:p>
    <w:p w14:paraId="28B23DF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selami</w:t>
      </w:r>
      <w:proofErr w:type="spellEnd"/>
      <w:r>
        <w:rPr>
          <w:rFonts w:ascii="Arial" w:hAnsi="Arial" w:cs="Arial"/>
          <w:sz w:val="18"/>
          <w:szCs w:val="18"/>
        </w:rPr>
        <w:t xml:space="preserve"> </w:t>
      </w:r>
      <w:proofErr w:type="spellStart"/>
      <w:r>
        <w:rPr>
          <w:rFonts w:ascii="Arial" w:hAnsi="Arial" w:cs="Arial"/>
          <w:sz w:val="18"/>
          <w:szCs w:val="18"/>
        </w:rPr>
        <w:t>ülkümen</w:t>
      </w:r>
      <w:proofErr w:type="spellEnd"/>
    </w:p>
    <w:p w14:paraId="59004EE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lastRenderedPageBreak/>
        <w:t xml:space="preserve">- </w:t>
      </w:r>
      <w:r>
        <w:rPr>
          <w:rFonts w:ascii="Arial" w:hAnsi="Arial" w:cs="Arial"/>
          <w:sz w:val="18"/>
          <w:szCs w:val="18"/>
        </w:rPr>
        <w:t>KONYA TICARET BORSASI (SELÇUK CENGIZ)</w:t>
      </w:r>
    </w:p>
    <w:p w14:paraId="7BDEC3E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SELVA GIDA SANAYI A.S. (SELVA GIDA SANAYI A.S.)</w:t>
      </w:r>
    </w:p>
    <w:p w14:paraId="2C0EA80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SERPA GIDA. INS.LTD. STI. (SERPA INSAAT GIDA MEDIKAL TEMIZLIK HAY. ELEKT. TIC)</w:t>
      </w:r>
    </w:p>
    <w:p w14:paraId="494FC04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Çaglayan</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Ltd. </w:t>
      </w:r>
      <w:proofErr w:type="spellStart"/>
      <w:r>
        <w:rPr>
          <w:rFonts w:ascii="Arial" w:hAnsi="Arial" w:cs="Arial"/>
          <w:sz w:val="18"/>
          <w:szCs w:val="18"/>
        </w:rPr>
        <w:t>Sti</w:t>
      </w:r>
      <w:proofErr w:type="spellEnd"/>
      <w:r>
        <w:rPr>
          <w:rFonts w:ascii="Arial" w:hAnsi="Arial" w:cs="Arial"/>
          <w:sz w:val="18"/>
          <w:szCs w:val="18"/>
        </w:rPr>
        <w:t>. (Sevda Kuvvet)</w:t>
      </w:r>
    </w:p>
    <w:p w14:paraId="139000B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Unilever</w:t>
      </w:r>
      <w:proofErr w:type="spellEnd"/>
      <w:r>
        <w:rPr>
          <w:rFonts w:ascii="Arial" w:hAnsi="Arial" w:cs="Arial"/>
          <w:sz w:val="18"/>
          <w:szCs w:val="18"/>
        </w:rPr>
        <w:t xml:space="preserve"> Sanayi ve Ticaret Türk Anonim </w:t>
      </w:r>
      <w:proofErr w:type="spellStart"/>
      <w:r>
        <w:rPr>
          <w:rFonts w:ascii="Arial" w:hAnsi="Arial" w:cs="Arial"/>
          <w:sz w:val="18"/>
          <w:szCs w:val="18"/>
        </w:rPr>
        <w:t>Sirketi</w:t>
      </w:r>
      <w:proofErr w:type="spellEnd"/>
      <w:r>
        <w:rPr>
          <w:rFonts w:ascii="Arial" w:hAnsi="Arial" w:cs="Arial"/>
          <w:sz w:val="18"/>
          <w:szCs w:val="18"/>
        </w:rPr>
        <w:t xml:space="preserve"> A.S. (</w:t>
      </w:r>
      <w:proofErr w:type="spellStart"/>
      <w:r>
        <w:rPr>
          <w:rFonts w:ascii="Arial" w:hAnsi="Arial" w:cs="Arial"/>
          <w:sz w:val="18"/>
          <w:szCs w:val="18"/>
        </w:rPr>
        <w:t>Sevde</w:t>
      </w:r>
      <w:proofErr w:type="spellEnd"/>
      <w:r>
        <w:rPr>
          <w:rFonts w:ascii="Arial" w:hAnsi="Arial" w:cs="Arial"/>
          <w:sz w:val="18"/>
          <w:szCs w:val="18"/>
        </w:rPr>
        <w:t xml:space="preserve"> </w:t>
      </w:r>
      <w:proofErr w:type="spellStart"/>
      <w:proofErr w:type="gramStart"/>
      <w:r>
        <w:rPr>
          <w:rFonts w:ascii="Arial" w:hAnsi="Arial" w:cs="Arial"/>
          <w:sz w:val="18"/>
          <w:szCs w:val="18"/>
        </w:rPr>
        <w:t>Bekiroglu</w:t>
      </w:r>
      <w:proofErr w:type="spellEnd"/>
      <w:r>
        <w:rPr>
          <w:rFonts w:ascii="Arial" w:hAnsi="Arial" w:cs="Arial"/>
          <w:sz w:val="18"/>
          <w:szCs w:val="18"/>
        </w:rPr>
        <w:t>(</w:t>
      </w:r>
      <w:proofErr w:type="spellStart"/>
      <w:proofErr w:type="gramEnd"/>
      <w:r>
        <w:rPr>
          <w:rFonts w:ascii="Arial" w:hAnsi="Arial" w:cs="Arial"/>
          <w:sz w:val="18"/>
          <w:szCs w:val="18"/>
        </w:rPr>
        <w:t>Unilever</w:t>
      </w:r>
      <w:proofErr w:type="spellEnd"/>
      <w:r>
        <w:rPr>
          <w:rFonts w:ascii="Arial" w:hAnsi="Arial" w:cs="Arial"/>
          <w:sz w:val="18"/>
          <w:szCs w:val="18"/>
        </w:rPr>
        <w:t xml:space="preserve"> ))</w:t>
      </w:r>
    </w:p>
    <w:p w14:paraId="16784AA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KEREVITAS GIDA SANAYI VE TICARET A.S. (Sevdi UGURLU)</w:t>
      </w:r>
    </w:p>
    <w:p w14:paraId="1FD541F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SILVAN GIDA SANAYI VE PAZARLAMA LTD. STI. (SILVAN GIDA SANAYI VE PAZARLAMA LTD. STI.)</w:t>
      </w:r>
    </w:p>
    <w:p w14:paraId="53504AE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SÖKE DEGIRMENCILIK SAN. VE TIC. A.S. (SÖKE DEGIRMENCILIK SAN. VE TIC. A.S.)</w:t>
      </w:r>
    </w:p>
    <w:p w14:paraId="4A56D6F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BESLER GIDA SAN TIC.LTD.STI. (SUHUT TOSUN)</w:t>
      </w:r>
    </w:p>
    <w:p w14:paraId="0081810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konya</w:t>
      </w:r>
      <w:proofErr w:type="spellEnd"/>
      <w:r>
        <w:rPr>
          <w:rFonts w:ascii="Arial" w:hAnsi="Arial" w:cs="Arial"/>
          <w:sz w:val="18"/>
          <w:szCs w:val="18"/>
        </w:rPr>
        <w:t xml:space="preserve"> seker (sultan </w:t>
      </w:r>
      <w:proofErr w:type="spellStart"/>
      <w:r>
        <w:rPr>
          <w:rFonts w:ascii="Arial" w:hAnsi="Arial" w:cs="Arial"/>
          <w:sz w:val="18"/>
          <w:szCs w:val="18"/>
        </w:rPr>
        <w:t>sahman</w:t>
      </w:r>
      <w:proofErr w:type="spellEnd"/>
      <w:r>
        <w:rPr>
          <w:rFonts w:ascii="Arial" w:hAnsi="Arial" w:cs="Arial"/>
          <w:sz w:val="18"/>
          <w:szCs w:val="18"/>
        </w:rPr>
        <w:t>)</w:t>
      </w:r>
    </w:p>
    <w:p w14:paraId="03406F7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SUNAR MISIR ENTEGRETESISLERI SAN.VETIC.A.S. (SUNAR MISIR ENTEGRE TESISLERI VE TIC. A.S.)</w:t>
      </w:r>
    </w:p>
    <w:p w14:paraId="5A020F3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SUNAR ÖZLEM AS (UN VE YEM) (SUNAR ÖZLEM AS (UN VE YEM))</w:t>
      </w:r>
    </w:p>
    <w:p w14:paraId="1C0E792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Atatürk Orman </w:t>
      </w:r>
      <w:proofErr w:type="spellStart"/>
      <w:r>
        <w:rPr>
          <w:rFonts w:ascii="Arial" w:hAnsi="Arial" w:cs="Arial"/>
          <w:sz w:val="18"/>
          <w:szCs w:val="18"/>
        </w:rPr>
        <w:t>Çiftligi</w:t>
      </w:r>
      <w:proofErr w:type="spellEnd"/>
      <w:r>
        <w:rPr>
          <w:rFonts w:ascii="Arial" w:hAnsi="Arial" w:cs="Arial"/>
          <w:sz w:val="18"/>
          <w:szCs w:val="18"/>
        </w:rPr>
        <w:t xml:space="preserve"> </w:t>
      </w:r>
      <w:proofErr w:type="spellStart"/>
      <w:r>
        <w:rPr>
          <w:rFonts w:ascii="Arial" w:hAnsi="Arial" w:cs="Arial"/>
          <w:sz w:val="18"/>
          <w:szCs w:val="18"/>
        </w:rPr>
        <w:t>Müdürlügü</w:t>
      </w:r>
      <w:proofErr w:type="spellEnd"/>
      <w:r>
        <w:rPr>
          <w:rFonts w:ascii="Arial" w:hAnsi="Arial" w:cs="Arial"/>
          <w:sz w:val="18"/>
          <w:szCs w:val="18"/>
        </w:rPr>
        <w:t xml:space="preserve"> (SAHIN DURNA)</w:t>
      </w:r>
    </w:p>
    <w:p w14:paraId="724B637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Sahin Sucuk (Sahin Sucuk (Sucuk- Manti))</w:t>
      </w:r>
    </w:p>
    <w:p w14:paraId="5133242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Saziye</w:t>
      </w:r>
      <w:proofErr w:type="spellEnd"/>
      <w:r>
        <w:rPr>
          <w:rFonts w:ascii="Arial" w:hAnsi="Arial" w:cs="Arial"/>
          <w:sz w:val="18"/>
          <w:szCs w:val="18"/>
        </w:rPr>
        <w:t xml:space="preserve"> ILGAZ</w:t>
      </w:r>
    </w:p>
    <w:p w14:paraId="31FE728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T.C. </w:t>
      </w:r>
      <w:proofErr w:type="spellStart"/>
      <w:r>
        <w:rPr>
          <w:rFonts w:ascii="Arial" w:hAnsi="Arial" w:cs="Arial"/>
          <w:sz w:val="18"/>
          <w:szCs w:val="18"/>
        </w:rPr>
        <w:t>Saglik</w:t>
      </w:r>
      <w:proofErr w:type="spellEnd"/>
      <w:r>
        <w:rPr>
          <w:rFonts w:ascii="Arial" w:hAnsi="Arial" w:cs="Arial"/>
          <w:sz w:val="18"/>
          <w:szCs w:val="18"/>
        </w:rPr>
        <w:t xml:space="preserve"> </w:t>
      </w:r>
      <w:proofErr w:type="spellStart"/>
      <w:r>
        <w:rPr>
          <w:rFonts w:ascii="Arial" w:hAnsi="Arial" w:cs="Arial"/>
          <w:sz w:val="18"/>
          <w:szCs w:val="18"/>
        </w:rPr>
        <w:t>Bakanligi</w:t>
      </w:r>
      <w:proofErr w:type="spellEnd"/>
      <w:r>
        <w:rPr>
          <w:rFonts w:ascii="Arial" w:hAnsi="Arial" w:cs="Arial"/>
          <w:sz w:val="18"/>
          <w:szCs w:val="18"/>
        </w:rPr>
        <w:t xml:space="preserve"> Ankara Halk </w:t>
      </w:r>
      <w:proofErr w:type="spellStart"/>
      <w:r>
        <w:rPr>
          <w:rFonts w:ascii="Arial" w:hAnsi="Arial" w:cs="Arial"/>
          <w:sz w:val="18"/>
          <w:szCs w:val="18"/>
        </w:rPr>
        <w:t>Sag</w:t>
      </w:r>
      <w:proofErr w:type="spellEnd"/>
      <w:r>
        <w:rPr>
          <w:rFonts w:ascii="Arial" w:hAnsi="Arial" w:cs="Arial"/>
          <w:sz w:val="18"/>
          <w:szCs w:val="18"/>
        </w:rPr>
        <w:t xml:space="preserve">. </w:t>
      </w:r>
      <w:proofErr w:type="spellStart"/>
      <w:r>
        <w:rPr>
          <w:rFonts w:ascii="Arial" w:hAnsi="Arial" w:cs="Arial"/>
          <w:sz w:val="18"/>
          <w:szCs w:val="18"/>
        </w:rPr>
        <w:t>Müd</w:t>
      </w:r>
      <w:proofErr w:type="spellEnd"/>
      <w:r>
        <w:rPr>
          <w:rFonts w:ascii="Arial" w:hAnsi="Arial" w:cs="Arial"/>
          <w:sz w:val="18"/>
          <w:szCs w:val="18"/>
        </w:rPr>
        <w:t xml:space="preserve">. Halk </w:t>
      </w:r>
      <w:proofErr w:type="spellStart"/>
      <w:r>
        <w:rPr>
          <w:rFonts w:ascii="Arial" w:hAnsi="Arial" w:cs="Arial"/>
          <w:sz w:val="18"/>
          <w:szCs w:val="18"/>
        </w:rPr>
        <w:t>Sagligi</w:t>
      </w:r>
      <w:proofErr w:type="spellEnd"/>
      <w:r>
        <w:rPr>
          <w:rFonts w:ascii="Arial" w:hAnsi="Arial" w:cs="Arial"/>
          <w:sz w:val="18"/>
          <w:szCs w:val="18"/>
        </w:rPr>
        <w:t xml:space="preserve"> </w:t>
      </w:r>
      <w:proofErr w:type="spellStart"/>
      <w:r>
        <w:rPr>
          <w:rFonts w:ascii="Arial" w:hAnsi="Arial" w:cs="Arial"/>
          <w:sz w:val="18"/>
          <w:szCs w:val="18"/>
        </w:rPr>
        <w:t>Lab</w:t>
      </w:r>
      <w:proofErr w:type="spellEnd"/>
      <w:r>
        <w:rPr>
          <w:rFonts w:ascii="Arial" w:hAnsi="Arial" w:cs="Arial"/>
          <w:sz w:val="18"/>
          <w:szCs w:val="18"/>
        </w:rPr>
        <w:t xml:space="preserve">. (T.C. </w:t>
      </w:r>
      <w:proofErr w:type="spellStart"/>
      <w:r>
        <w:rPr>
          <w:rFonts w:ascii="Arial" w:hAnsi="Arial" w:cs="Arial"/>
          <w:sz w:val="18"/>
          <w:szCs w:val="18"/>
        </w:rPr>
        <w:t>Saglik</w:t>
      </w:r>
      <w:proofErr w:type="spellEnd"/>
      <w:r>
        <w:rPr>
          <w:rFonts w:ascii="Arial" w:hAnsi="Arial" w:cs="Arial"/>
          <w:sz w:val="18"/>
          <w:szCs w:val="18"/>
        </w:rPr>
        <w:t xml:space="preserve"> </w:t>
      </w:r>
      <w:proofErr w:type="spellStart"/>
      <w:r>
        <w:rPr>
          <w:rFonts w:ascii="Arial" w:hAnsi="Arial" w:cs="Arial"/>
          <w:sz w:val="18"/>
          <w:szCs w:val="18"/>
        </w:rPr>
        <w:t>Bakanligi</w:t>
      </w:r>
      <w:proofErr w:type="spellEnd"/>
      <w:r>
        <w:rPr>
          <w:rFonts w:ascii="Arial" w:hAnsi="Arial" w:cs="Arial"/>
          <w:sz w:val="18"/>
          <w:szCs w:val="18"/>
        </w:rPr>
        <w:t xml:space="preserve"> Ankara Halk </w:t>
      </w:r>
      <w:proofErr w:type="spellStart"/>
      <w:r>
        <w:rPr>
          <w:rFonts w:ascii="Arial" w:hAnsi="Arial" w:cs="Arial"/>
          <w:sz w:val="18"/>
          <w:szCs w:val="18"/>
        </w:rPr>
        <w:t>Sag</w:t>
      </w:r>
      <w:proofErr w:type="spellEnd"/>
      <w:r>
        <w:rPr>
          <w:rFonts w:ascii="Arial" w:hAnsi="Arial" w:cs="Arial"/>
          <w:sz w:val="18"/>
          <w:szCs w:val="18"/>
        </w:rPr>
        <w:t xml:space="preserve">. </w:t>
      </w:r>
      <w:proofErr w:type="spellStart"/>
      <w:r>
        <w:rPr>
          <w:rFonts w:ascii="Arial" w:hAnsi="Arial" w:cs="Arial"/>
          <w:sz w:val="18"/>
          <w:szCs w:val="18"/>
        </w:rPr>
        <w:t>Müd</w:t>
      </w:r>
      <w:proofErr w:type="spellEnd"/>
      <w:r>
        <w:rPr>
          <w:rFonts w:ascii="Arial" w:hAnsi="Arial" w:cs="Arial"/>
          <w:sz w:val="18"/>
          <w:szCs w:val="18"/>
        </w:rPr>
        <w:t>.</w:t>
      </w:r>
    </w:p>
    <w:p w14:paraId="097CDC7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 xml:space="preserve">Halk </w:t>
      </w:r>
      <w:proofErr w:type="spellStart"/>
      <w:r>
        <w:rPr>
          <w:rFonts w:ascii="Arial" w:hAnsi="Arial" w:cs="Arial"/>
          <w:sz w:val="18"/>
          <w:szCs w:val="18"/>
        </w:rPr>
        <w:t>Sagligi</w:t>
      </w:r>
      <w:proofErr w:type="spellEnd"/>
      <w:r>
        <w:rPr>
          <w:rFonts w:ascii="Arial" w:hAnsi="Arial" w:cs="Arial"/>
          <w:sz w:val="18"/>
          <w:szCs w:val="18"/>
        </w:rPr>
        <w:t xml:space="preserve"> </w:t>
      </w:r>
      <w:proofErr w:type="spellStart"/>
      <w:r>
        <w:rPr>
          <w:rFonts w:ascii="Arial" w:hAnsi="Arial" w:cs="Arial"/>
          <w:sz w:val="18"/>
          <w:szCs w:val="18"/>
        </w:rPr>
        <w:t>Lab</w:t>
      </w:r>
      <w:proofErr w:type="spellEnd"/>
      <w:r>
        <w:rPr>
          <w:rFonts w:ascii="Arial" w:hAnsi="Arial" w:cs="Arial"/>
          <w:sz w:val="18"/>
          <w:szCs w:val="18"/>
        </w:rPr>
        <w:t>.)</w:t>
      </w:r>
    </w:p>
    <w:p w14:paraId="1622B44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w:t>
      </w:r>
      <w:proofErr w:type="gramStart"/>
      <w:r>
        <w:rPr>
          <w:rFonts w:ascii="Arial" w:hAnsi="Arial" w:cs="Arial"/>
          <w:sz w:val="18"/>
          <w:szCs w:val="18"/>
        </w:rPr>
        <w:t>C.TARIM</w:t>
      </w:r>
      <w:proofErr w:type="gramEnd"/>
      <w:r>
        <w:rPr>
          <w:rFonts w:ascii="Arial" w:hAnsi="Arial" w:cs="Arial"/>
          <w:sz w:val="18"/>
          <w:szCs w:val="18"/>
        </w:rPr>
        <w:t xml:space="preserve"> VE ORMAN BAKANLIGI </w:t>
      </w:r>
      <w:proofErr w:type="spellStart"/>
      <w:r>
        <w:rPr>
          <w:rFonts w:ascii="Arial" w:hAnsi="Arial" w:cs="Arial"/>
          <w:sz w:val="18"/>
          <w:szCs w:val="18"/>
        </w:rPr>
        <w:t>Gida</w:t>
      </w:r>
      <w:proofErr w:type="spellEnd"/>
      <w:r>
        <w:rPr>
          <w:rFonts w:ascii="Arial" w:hAnsi="Arial" w:cs="Arial"/>
          <w:sz w:val="18"/>
          <w:szCs w:val="18"/>
        </w:rPr>
        <w:t xml:space="preserve"> ve Kontrol </w:t>
      </w:r>
      <w:proofErr w:type="spellStart"/>
      <w:r>
        <w:rPr>
          <w:rFonts w:ascii="Arial" w:hAnsi="Arial" w:cs="Arial"/>
          <w:sz w:val="18"/>
          <w:szCs w:val="18"/>
        </w:rPr>
        <w:t>Gen.Müdür</w:t>
      </w:r>
      <w:proofErr w:type="spellEnd"/>
      <w:r>
        <w:rPr>
          <w:rFonts w:ascii="Arial" w:hAnsi="Arial" w:cs="Arial"/>
          <w:sz w:val="18"/>
          <w:szCs w:val="18"/>
        </w:rPr>
        <w:t>. (T.</w:t>
      </w:r>
      <w:proofErr w:type="gramStart"/>
      <w:r>
        <w:rPr>
          <w:rFonts w:ascii="Arial" w:hAnsi="Arial" w:cs="Arial"/>
          <w:sz w:val="18"/>
          <w:szCs w:val="18"/>
        </w:rPr>
        <w:t>C.TARIM</w:t>
      </w:r>
      <w:proofErr w:type="gramEnd"/>
      <w:r>
        <w:rPr>
          <w:rFonts w:ascii="Arial" w:hAnsi="Arial" w:cs="Arial"/>
          <w:sz w:val="18"/>
          <w:szCs w:val="18"/>
        </w:rPr>
        <w:t xml:space="preserve"> VE ORMAN BAKANLIGI </w:t>
      </w:r>
      <w:proofErr w:type="spellStart"/>
      <w:r>
        <w:rPr>
          <w:rFonts w:ascii="Arial" w:hAnsi="Arial" w:cs="Arial"/>
          <w:sz w:val="18"/>
          <w:szCs w:val="18"/>
        </w:rPr>
        <w:t>Gida</w:t>
      </w:r>
      <w:proofErr w:type="spellEnd"/>
    </w:p>
    <w:p w14:paraId="4C69A7C2"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gramStart"/>
      <w:r>
        <w:rPr>
          <w:rFonts w:ascii="Arial" w:hAnsi="Arial" w:cs="Arial"/>
          <w:sz w:val="18"/>
          <w:szCs w:val="18"/>
        </w:rPr>
        <w:t>ve</w:t>
      </w:r>
      <w:proofErr w:type="gramEnd"/>
      <w:r>
        <w:rPr>
          <w:rFonts w:ascii="Arial" w:hAnsi="Arial" w:cs="Arial"/>
          <w:sz w:val="18"/>
          <w:szCs w:val="18"/>
        </w:rPr>
        <w:t xml:space="preserve"> Kontrol </w:t>
      </w:r>
      <w:proofErr w:type="spellStart"/>
      <w:r>
        <w:rPr>
          <w:rFonts w:ascii="Arial" w:hAnsi="Arial" w:cs="Arial"/>
          <w:sz w:val="18"/>
          <w:szCs w:val="18"/>
        </w:rPr>
        <w:t>Gen.Müdür</w:t>
      </w:r>
      <w:proofErr w:type="spellEnd"/>
      <w:r>
        <w:rPr>
          <w:rFonts w:ascii="Arial" w:hAnsi="Arial" w:cs="Arial"/>
          <w:sz w:val="18"/>
          <w:szCs w:val="18"/>
        </w:rPr>
        <w:t>.)</w:t>
      </w:r>
    </w:p>
    <w:p w14:paraId="0C55934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w:t>
      </w:r>
      <w:proofErr w:type="gramStart"/>
      <w:r>
        <w:rPr>
          <w:rFonts w:ascii="Arial" w:hAnsi="Arial" w:cs="Arial"/>
          <w:sz w:val="18"/>
          <w:szCs w:val="18"/>
        </w:rPr>
        <w:t>C.TICARET</w:t>
      </w:r>
      <w:proofErr w:type="gramEnd"/>
      <w:r>
        <w:rPr>
          <w:rFonts w:ascii="Arial" w:hAnsi="Arial" w:cs="Arial"/>
          <w:sz w:val="18"/>
          <w:szCs w:val="18"/>
        </w:rPr>
        <w:t xml:space="preserve"> BAKANLIGI Ürün </w:t>
      </w:r>
      <w:proofErr w:type="spellStart"/>
      <w:r>
        <w:rPr>
          <w:rFonts w:ascii="Arial" w:hAnsi="Arial" w:cs="Arial"/>
          <w:sz w:val="18"/>
          <w:szCs w:val="18"/>
        </w:rPr>
        <w:t>Güvenligi</w:t>
      </w:r>
      <w:proofErr w:type="spellEnd"/>
      <w:r>
        <w:rPr>
          <w:rFonts w:ascii="Arial" w:hAnsi="Arial" w:cs="Arial"/>
          <w:sz w:val="18"/>
          <w:szCs w:val="18"/>
        </w:rPr>
        <w:t xml:space="preserve"> ve Denetimi Genel </w:t>
      </w:r>
      <w:proofErr w:type="spellStart"/>
      <w:r>
        <w:rPr>
          <w:rFonts w:ascii="Arial" w:hAnsi="Arial" w:cs="Arial"/>
          <w:sz w:val="18"/>
          <w:szCs w:val="18"/>
        </w:rPr>
        <w:t>Müdürlügü</w:t>
      </w:r>
      <w:proofErr w:type="spellEnd"/>
    </w:p>
    <w:p w14:paraId="49FF971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proofErr w:type="gramStart"/>
      <w:r>
        <w:rPr>
          <w:rFonts w:ascii="Arial" w:hAnsi="Arial" w:cs="Arial"/>
          <w:sz w:val="18"/>
          <w:szCs w:val="18"/>
        </w:rPr>
        <w:t>Dr.Oetker</w:t>
      </w:r>
      <w:proofErr w:type="spellEnd"/>
      <w:proofErr w:type="gram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 (Talat YEL)</w:t>
      </w:r>
    </w:p>
    <w:p w14:paraId="6D53D26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TAREKS TARIM ÜRÜNLERI ARAÇ GEREÇ </w:t>
      </w:r>
      <w:proofErr w:type="gramStart"/>
      <w:r>
        <w:rPr>
          <w:rFonts w:ascii="Arial" w:hAnsi="Arial" w:cs="Arial"/>
          <w:sz w:val="18"/>
          <w:szCs w:val="18"/>
        </w:rPr>
        <w:t>ITH.IHR.TIC.A.S.</w:t>
      </w:r>
      <w:proofErr w:type="gramEnd"/>
      <w:r>
        <w:rPr>
          <w:rFonts w:ascii="Arial" w:hAnsi="Arial" w:cs="Arial"/>
          <w:sz w:val="18"/>
          <w:szCs w:val="18"/>
        </w:rPr>
        <w:t xml:space="preserve"> (TAREKS TARIM ÜRÜNLERI ARAÇ GEREÇ</w:t>
      </w:r>
    </w:p>
    <w:p w14:paraId="43BA8D3C"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gramStart"/>
      <w:r>
        <w:rPr>
          <w:rFonts w:ascii="Arial" w:hAnsi="Arial" w:cs="Arial"/>
          <w:sz w:val="18"/>
          <w:szCs w:val="18"/>
        </w:rPr>
        <w:t>ITH.IHR.TIC.A.S.</w:t>
      </w:r>
      <w:proofErr w:type="gramEnd"/>
      <w:r>
        <w:rPr>
          <w:rFonts w:ascii="Arial" w:hAnsi="Arial" w:cs="Arial"/>
          <w:sz w:val="18"/>
          <w:szCs w:val="18"/>
        </w:rPr>
        <w:t>)</w:t>
      </w:r>
    </w:p>
    <w:p w14:paraId="66C9010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Bakanligi</w:t>
      </w:r>
      <w:proofErr w:type="spellEnd"/>
      <w:r>
        <w:rPr>
          <w:rFonts w:ascii="Arial" w:hAnsi="Arial" w:cs="Arial"/>
          <w:sz w:val="18"/>
          <w:szCs w:val="18"/>
        </w:rPr>
        <w:t xml:space="preserve"> Tohumluk Tescil ve Sertifikasyon Merkezi </w:t>
      </w:r>
      <w:proofErr w:type="spellStart"/>
      <w:r>
        <w:rPr>
          <w:rFonts w:ascii="Arial" w:hAnsi="Arial" w:cs="Arial"/>
          <w:sz w:val="18"/>
          <w:szCs w:val="18"/>
        </w:rPr>
        <w:t>Müdürlügü</w:t>
      </w:r>
      <w:proofErr w:type="spellEnd"/>
      <w:r>
        <w:rPr>
          <w:rFonts w:ascii="Arial" w:hAnsi="Arial" w:cs="Arial"/>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Bakanligi</w:t>
      </w:r>
      <w:proofErr w:type="spellEnd"/>
      <w:r>
        <w:rPr>
          <w:rFonts w:ascii="Arial" w:hAnsi="Arial" w:cs="Arial"/>
          <w:sz w:val="18"/>
          <w:szCs w:val="18"/>
        </w:rPr>
        <w:t xml:space="preserve"> Tohumluk Tescil ve</w:t>
      </w:r>
    </w:p>
    <w:p w14:paraId="483A29C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 xml:space="preserve">Sertifikasyon Merkezi </w:t>
      </w:r>
      <w:proofErr w:type="spellStart"/>
      <w:r>
        <w:rPr>
          <w:rFonts w:ascii="Arial" w:hAnsi="Arial" w:cs="Arial"/>
          <w:sz w:val="18"/>
          <w:szCs w:val="18"/>
        </w:rPr>
        <w:t>Müdürlügü</w:t>
      </w:r>
      <w:proofErr w:type="spellEnd"/>
      <w:r>
        <w:rPr>
          <w:rFonts w:ascii="Arial" w:hAnsi="Arial" w:cs="Arial"/>
          <w:sz w:val="18"/>
          <w:szCs w:val="18"/>
        </w:rPr>
        <w:t>)</w:t>
      </w:r>
    </w:p>
    <w:p w14:paraId="7A61EA9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Tekirdag</w:t>
      </w:r>
      <w:proofErr w:type="spellEnd"/>
      <w:r>
        <w:rPr>
          <w:rFonts w:ascii="Arial" w:hAnsi="Arial" w:cs="Arial"/>
          <w:sz w:val="18"/>
          <w:szCs w:val="18"/>
        </w:rPr>
        <w:t xml:space="preserve"> Un Sanayi (</w:t>
      </w:r>
      <w:proofErr w:type="spellStart"/>
      <w:r>
        <w:rPr>
          <w:rFonts w:ascii="Arial" w:hAnsi="Arial" w:cs="Arial"/>
          <w:sz w:val="18"/>
          <w:szCs w:val="18"/>
        </w:rPr>
        <w:t>Tekirdag</w:t>
      </w:r>
      <w:proofErr w:type="spellEnd"/>
      <w:r>
        <w:rPr>
          <w:rFonts w:ascii="Arial" w:hAnsi="Arial" w:cs="Arial"/>
          <w:sz w:val="18"/>
          <w:szCs w:val="18"/>
        </w:rPr>
        <w:t xml:space="preserve"> un SAN. VE TIC. LTD. STI.)</w:t>
      </w:r>
    </w:p>
    <w:p w14:paraId="1971BC9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tk-02 Çevre Teknik Komitesi</w:t>
      </w:r>
    </w:p>
    <w:p w14:paraId="3B5D7C0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tk-10 Kimya Teknik Komitesi</w:t>
      </w:r>
    </w:p>
    <w:p w14:paraId="0C6BB35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tk-18 </w:t>
      </w:r>
      <w:proofErr w:type="spellStart"/>
      <w:r>
        <w:rPr>
          <w:rFonts w:ascii="Arial" w:hAnsi="Arial" w:cs="Arial"/>
          <w:sz w:val="18"/>
          <w:szCs w:val="18"/>
        </w:rPr>
        <w:t>Saglik</w:t>
      </w:r>
      <w:proofErr w:type="spellEnd"/>
      <w:r>
        <w:rPr>
          <w:rFonts w:ascii="Arial" w:hAnsi="Arial" w:cs="Arial"/>
          <w:sz w:val="18"/>
          <w:szCs w:val="18"/>
        </w:rPr>
        <w:t xml:space="preserve"> Teknik Komitesi</w:t>
      </w:r>
    </w:p>
    <w:p w14:paraId="1ACCF80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Türkiye Odalar ve Borsalar </w:t>
      </w:r>
      <w:proofErr w:type="spellStart"/>
      <w:r>
        <w:rPr>
          <w:rFonts w:ascii="Arial" w:hAnsi="Arial" w:cs="Arial"/>
          <w:sz w:val="18"/>
          <w:szCs w:val="18"/>
        </w:rPr>
        <w:t>Birligi</w:t>
      </w:r>
      <w:proofErr w:type="spellEnd"/>
      <w:r>
        <w:rPr>
          <w:rFonts w:ascii="Arial" w:hAnsi="Arial" w:cs="Arial"/>
          <w:sz w:val="18"/>
          <w:szCs w:val="18"/>
        </w:rPr>
        <w:t xml:space="preserve"> (TOBB Türkiye Odalar ve Borsalar </w:t>
      </w:r>
      <w:proofErr w:type="spellStart"/>
      <w:r>
        <w:rPr>
          <w:rFonts w:ascii="Arial" w:hAnsi="Arial" w:cs="Arial"/>
          <w:sz w:val="18"/>
          <w:szCs w:val="18"/>
        </w:rPr>
        <w:t>Birligi</w:t>
      </w:r>
      <w:proofErr w:type="spellEnd"/>
      <w:r>
        <w:rPr>
          <w:rFonts w:ascii="Arial" w:hAnsi="Arial" w:cs="Arial"/>
          <w:sz w:val="18"/>
          <w:szCs w:val="18"/>
        </w:rPr>
        <w:t xml:space="preserve"> Sanayi </w:t>
      </w:r>
      <w:proofErr w:type="spellStart"/>
      <w:r>
        <w:rPr>
          <w:rFonts w:ascii="Arial" w:hAnsi="Arial" w:cs="Arial"/>
          <w:sz w:val="18"/>
          <w:szCs w:val="18"/>
        </w:rPr>
        <w:t>Daires</w:t>
      </w:r>
      <w:proofErr w:type="spellEnd"/>
      <w:r>
        <w:rPr>
          <w:rFonts w:ascii="Arial" w:hAnsi="Arial" w:cs="Arial"/>
          <w:sz w:val="18"/>
          <w:szCs w:val="18"/>
        </w:rPr>
        <w:t>)</w:t>
      </w:r>
    </w:p>
    <w:p w14:paraId="445457C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TOBB Türkiye Odalar Borsalar </w:t>
      </w:r>
      <w:proofErr w:type="spellStart"/>
      <w:r>
        <w:rPr>
          <w:rFonts w:ascii="Arial" w:hAnsi="Arial" w:cs="Arial"/>
          <w:sz w:val="18"/>
          <w:szCs w:val="18"/>
        </w:rPr>
        <w:t>Birligi</w:t>
      </w:r>
      <w:proofErr w:type="spellEnd"/>
      <w:r>
        <w:rPr>
          <w:rFonts w:ascii="Arial" w:hAnsi="Arial" w:cs="Arial"/>
          <w:sz w:val="18"/>
          <w:szCs w:val="18"/>
        </w:rPr>
        <w:t xml:space="preserve"> (TOBB Yetkilisi)</w:t>
      </w:r>
    </w:p>
    <w:p w14:paraId="72B80CF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TONBULLAR UN SANAYI VE TIC. LTD. STI. (TONBULLAR UN SANAYI VE TIC. LTD. STI.)</w:t>
      </w:r>
    </w:p>
    <w:p w14:paraId="19D7196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TOPRAK CAN UN VE GIDA INS.TAAH.ITH.IHR.SAN.VE TIC.A.S.| (TOPRAK CAN UN VE GIDA</w:t>
      </w:r>
    </w:p>
    <w:p w14:paraId="6BF5859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INS.TAAH.ITH.IHR.SAN.VE TIC.A.S.|)</w:t>
      </w:r>
    </w:p>
    <w:p w14:paraId="4511D1A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TOSUNLAR UN IMALAT PETROL INSAAT TAAHHÜT TARIM NAKLIYE ITH. IHR.SAN. VE TIC. LTD. STI.</w:t>
      </w:r>
    </w:p>
    <w:p w14:paraId="57A50D0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(TOSUNLAR UN IMALAT PETROL INSAAT TAAHHÜT TARIM NAKLIYE ITH. IHR.SAN. VE TIC. LTD. STI.)</w:t>
      </w:r>
    </w:p>
    <w:p w14:paraId="71F2583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TSE-Belgelendirme Merkezi </w:t>
      </w:r>
      <w:proofErr w:type="spellStart"/>
      <w:r>
        <w:rPr>
          <w:rFonts w:ascii="Arial" w:hAnsi="Arial" w:cs="Arial"/>
          <w:sz w:val="18"/>
          <w:szCs w:val="18"/>
        </w:rPr>
        <w:t>Baskanligi</w:t>
      </w:r>
      <w:proofErr w:type="spellEnd"/>
      <w:r>
        <w:rPr>
          <w:rFonts w:ascii="Arial" w:hAnsi="Arial" w:cs="Arial"/>
          <w:sz w:val="18"/>
          <w:szCs w:val="18"/>
        </w:rPr>
        <w:t xml:space="preserve"> (TSE-Belgelendirme Merkezi </w:t>
      </w:r>
      <w:proofErr w:type="spellStart"/>
      <w:r>
        <w:rPr>
          <w:rFonts w:ascii="Arial" w:hAnsi="Arial" w:cs="Arial"/>
          <w:sz w:val="18"/>
          <w:szCs w:val="18"/>
        </w:rPr>
        <w:t>Baskanligi</w:t>
      </w:r>
      <w:proofErr w:type="spellEnd"/>
      <w:r>
        <w:rPr>
          <w:rFonts w:ascii="Arial" w:hAnsi="Arial" w:cs="Arial"/>
          <w:sz w:val="18"/>
          <w:szCs w:val="18"/>
        </w:rPr>
        <w:t>)</w:t>
      </w:r>
    </w:p>
    <w:p w14:paraId="792FA53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ELITA GIDA SANAYI VE TICARET ANONIM SIRKETI (TUBA YETISIR)</w:t>
      </w:r>
    </w:p>
    <w:p w14:paraId="33E27B2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B.E.</w:t>
      </w:r>
      <w:proofErr w:type="gramStart"/>
      <w:r>
        <w:rPr>
          <w:rFonts w:ascii="Arial" w:hAnsi="Arial" w:cs="Arial"/>
          <w:sz w:val="18"/>
          <w:szCs w:val="18"/>
        </w:rPr>
        <w:t>C.BELGELENDIRMEVE</w:t>
      </w:r>
      <w:proofErr w:type="gramEnd"/>
      <w:r>
        <w:rPr>
          <w:rFonts w:ascii="Arial" w:hAnsi="Arial" w:cs="Arial"/>
          <w:sz w:val="18"/>
          <w:szCs w:val="18"/>
        </w:rPr>
        <w:t xml:space="preserve"> MUAYENE HIZMETLERI LTD.STI. (</w:t>
      </w:r>
      <w:proofErr w:type="spellStart"/>
      <w:r>
        <w:rPr>
          <w:rFonts w:ascii="Arial" w:hAnsi="Arial" w:cs="Arial"/>
          <w:sz w:val="18"/>
          <w:szCs w:val="18"/>
        </w:rPr>
        <w:t>Tugrul</w:t>
      </w:r>
      <w:proofErr w:type="spellEnd"/>
      <w:r>
        <w:rPr>
          <w:rFonts w:ascii="Arial" w:hAnsi="Arial" w:cs="Arial"/>
          <w:sz w:val="18"/>
          <w:szCs w:val="18"/>
        </w:rPr>
        <w:t xml:space="preserve"> </w:t>
      </w:r>
      <w:proofErr w:type="spellStart"/>
      <w:r>
        <w:rPr>
          <w:rFonts w:ascii="Arial" w:hAnsi="Arial" w:cs="Arial"/>
          <w:sz w:val="18"/>
          <w:szCs w:val="18"/>
        </w:rPr>
        <w:t>Kosker</w:t>
      </w:r>
      <w:proofErr w:type="spellEnd"/>
      <w:r>
        <w:rPr>
          <w:rFonts w:ascii="Arial" w:hAnsi="Arial" w:cs="Arial"/>
          <w:sz w:val="18"/>
          <w:szCs w:val="18"/>
        </w:rPr>
        <w:t>)</w:t>
      </w:r>
    </w:p>
    <w:p w14:paraId="129BACB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Baklavaci</w:t>
      </w:r>
      <w:proofErr w:type="spellEnd"/>
      <w:r>
        <w:rPr>
          <w:rFonts w:ascii="Arial" w:hAnsi="Arial" w:cs="Arial"/>
          <w:sz w:val="18"/>
          <w:szCs w:val="18"/>
        </w:rPr>
        <w:t xml:space="preserve"> </w:t>
      </w:r>
      <w:proofErr w:type="spellStart"/>
      <w:r>
        <w:rPr>
          <w:rFonts w:ascii="Arial" w:hAnsi="Arial" w:cs="Arial"/>
          <w:sz w:val="18"/>
          <w:szCs w:val="18"/>
        </w:rPr>
        <w:t>Güllüoglu</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San.ve </w:t>
      </w:r>
      <w:proofErr w:type="spellStart"/>
      <w:r>
        <w:rPr>
          <w:rFonts w:ascii="Arial" w:hAnsi="Arial" w:cs="Arial"/>
          <w:sz w:val="18"/>
          <w:szCs w:val="18"/>
        </w:rPr>
        <w:t>Dis</w:t>
      </w:r>
      <w:proofErr w:type="spellEnd"/>
      <w:r>
        <w:rPr>
          <w:rFonts w:ascii="Arial" w:hAnsi="Arial" w:cs="Arial"/>
          <w:sz w:val="18"/>
          <w:szCs w:val="18"/>
        </w:rPr>
        <w:t xml:space="preserve"> </w:t>
      </w:r>
      <w:proofErr w:type="spellStart"/>
      <w:r>
        <w:rPr>
          <w:rFonts w:ascii="Arial" w:hAnsi="Arial" w:cs="Arial"/>
          <w:sz w:val="18"/>
          <w:szCs w:val="18"/>
        </w:rPr>
        <w:t>Tic.A.S</w:t>
      </w:r>
      <w:proofErr w:type="spellEnd"/>
      <w:r>
        <w:rPr>
          <w:rFonts w:ascii="Arial" w:hAnsi="Arial" w:cs="Arial"/>
          <w:sz w:val="18"/>
          <w:szCs w:val="18"/>
        </w:rPr>
        <w:t xml:space="preserve">.(Faruk </w:t>
      </w:r>
      <w:proofErr w:type="spellStart"/>
      <w:r>
        <w:rPr>
          <w:rFonts w:ascii="Arial" w:hAnsi="Arial" w:cs="Arial"/>
          <w:sz w:val="18"/>
          <w:szCs w:val="18"/>
        </w:rPr>
        <w:t>Güllüoglu</w:t>
      </w:r>
      <w:proofErr w:type="spellEnd"/>
      <w:r>
        <w:rPr>
          <w:rFonts w:ascii="Arial" w:hAnsi="Arial" w:cs="Arial"/>
          <w:sz w:val="18"/>
          <w:szCs w:val="18"/>
        </w:rPr>
        <w:t>) (</w:t>
      </w:r>
      <w:proofErr w:type="spellStart"/>
      <w:r>
        <w:rPr>
          <w:rFonts w:ascii="Arial" w:hAnsi="Arial" w:cs="Arial"/>
          <w:sz w:val="18"/>
          <w:szCs w:val="18"/>
        </w:rPr>
        <w:t>Tugba</w:t>
      </w:r>
      <w:proofErr w:type="spellEnd"/>
      <w:r>
        <w:rPr>
          <w:rFonts w:ascii="Arial" w:hAnsi="Arial" w:cs="Arial"/>
          <w:sz w:val="18"/>
          <w:szCs w:val="18"/>
        </w:rPr>
        <w:t xml:space="preserve"> Sen)</w:t>
      </w:r>
    </w:p>
    <w:p w14:paraId="793C98C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LA LORRAINE UNLU MAMULLERI TICARET SANAYI ANONIM SIRKETI (</w:t>
      </w:r>
      <w:proofErr w:type="spellStart"/>
      <w:r>
        <w:rPr>
          <w:rFonts w:ascii="Arial" w:hAnsi="Arial" w:cs="Arial"/>
          <w:sz w:val="18"/>
          <w:szCs w:val="18"/>
        </w:rPr>
        <w:t>Tugçe</w:t>
      </w:r>
      <w:proofErr w:type="spellEnd"/>
      <w:r>
        <w:rPr>
          <w:rFonts w:ascii="Arial" w:hAnsi="Arial" w:cs="Arial"/>
          <w:sz w:val="18"/>
          <w:szCs w:val="18"/>
        </w:rPr>
        <w:t xml:space="preserve"> Akdeniz)</w:t>
      </w:r>
    </w:p>
    <w:p w14:paraId="24BDF70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ISTANBUL GIDA SANAYI VE TICARET ANONIM SIRKETI (Tuna HASDEMIR (</w:t>
      </w:r>
      <w:proofErr w:type="spellStart"/>
      <w:r>
        <w:rPr>
          <w:rFonts w:ascii="Arial" w:hAnsi="Arial" w:cs="Arial"/>
          <w:sz w:val="18"/>
          <w:szCs w:val="18"/>
        </w:rPr>
        <w:t>Istanbul</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-Yurt Konserve))</w:t>
      </w:r>
    </w:p>
    <w:p w14:paraId="26BA1D8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Tuncay ÜRE</w:t>
      </w:r>
    </w:p>
    <w:p w14:paraId="4D0AE1E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TÜBITAK </w:t>
      </w:r>
      <w:proofErr w:type="spellStart"/>
      <w:r>
        <w:rPr>
          <w:rFonts w:ascii="Arial" w:hAnsi="Arial" w:cs="Arial"/>
          <w:sz w:val="18"/>
          <w:szCs w:val="18"/>
        </w:rPr>
        <w:t>Baskanlik</w:t>
      </w:r>
      <w:proofErr w:type="spellEnd"/>
      <w:r>
        <w:rPr>
          <w:rFonts w:ascii="Arial" w:hAnsi="Arial" w:cs="Arial"/>
          <w:sz w:val="18"/>
          <w:szCs w:val="18"/>
        </w:rPr>
        <w:t xml:space="preserve"> (TÜBITAK </w:t>
      </w:r>
      <w:proofErr w:type="spellStart"/>
      <w:r>
        <w:rPr>
          <w:rFonts w:ascii="Arial" w:hAnsi="Arial" w:cs="Arial"/>
          <w:sz w:val="18"/>
          <w:szCs w:val="18"/>
        </w:rPr>
        <w:t>Baskanlik</w:t>
      </w:r>
      <w:proofErr w:type="spellEnd"/>
      <w:r>
        <w:rPr>
          <w:rFonts w:ascii="Arial" w:hAnsi="Arial" w:cs="Arial"/>
          <w:sz w:val="18"/>
          <w:szCs w:val="18"/>
        </w:rPr>
        <w:t>)</w:t>
      </w:r>
    </w:p>
    <w:p w14:paraId="35889D4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TÜBITAK MARMARA ARAS. </w:t>
      </w:r>
      <w:proofErr w:type="spellStart"/>
      <w:r>
        <w:rPr>
          <w:rFonts w:ascii="Arial" w:hAnsi="Arial" w:cs="Arial"/>
          <w:sz w:val="18"/>
          <w:szCs w:val="18"/>
        </w:rPr>
        <w:t>Gida</w:t>
      </w:r>
      <w:proofErr w:type="spellEnd"/>
    </w:p>
    <w:p w14:paraId="55058DA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gramStart"/>
      <w:r>
        <w:rPr>
          <w:rFonts w:ascii="Arial" w:hAnsi="Arial" w:cs="Arial"/>
          <w:sz w:val="18"/>
          <w:szCs w:val="18"/>
        </w:rPr>
        <w:t>TÜKSIAD(</w:t>
      </w:r>
      <w:proofErr w:type="gramEnd"/>
      <w:r>
        <w:rPr>
          <w:rFonts w:ascii="Arial" w:hAnsi="Arial" w:cs="Arial"/>
          <w:sz w:val="18"/>
          <w:szCs w:val="18"/>
        </w:rPr>
        <w:t xml:space="preserve">Tüm </w:t>
      </w:r>
      <w:proofErr w:type="spellStart"/>
      <w:r>
        <w:rPr>
          <w:rFonts w:ascii="Arial" w:hAnsi="Arial" w:cs="Arial"/>
          <w:sz w:val="18"/>
          <w:szCs w:val="18"/>
        </w:rPr>
        <w:t>Kuruyemis</w:t>
      </w:r>
      <w:proofErr w:type="spellEnd"/>
      <w:r>
        <w:rPr>
          <w:rFonts w:ascii="Arial" w:hAnsi="Arial" w:cs="Arial"/>
          <w:sz w:val="18"/>
          <w:szCs w:val="18"/>
        </w:rPr>
        <w:t xml:space="preserve"> San. ve Is </w:t>
      </w:r>
      <w:proofErr w:type="spellStart"/>
      <w:r>
        <w:rPr>
          <w:rFonts w:ascii="Arial" w:hAnsi="Arial" w:cs="Arial"/>
          <w:sz w:val="18"/>
          <w:szCs w:val="18"/>
        </w:rPr>
        <w:t>Adamalari</w:t>
      </w:r>
      <w:proofErr w:type="spellEnd"/>
      <w:r>
        <w:rPr>
          <w:rFonts w:ascii="Arial" w:hAnsi="Arial" w:cs="Arial"/>
          <w:sz w:val="18"/>
          <w:szCs w:val="18"/>
        </w:rPr>
        <w:t xml:space="preserve"> </w:t>
      </w:r>
      <w:proofErr w:type="spellStart"/>
      <w:r>
        <w:rPr>
          <w:rFonts w:ascii="Arial" w:hAnsi="Arial" w:cs="Arial"/>
          <w:sz w:val="18"/>
          <w:szCs w:val="18"/>
        </w:rPr>
        <w:t>Dernegi</w:t>
      </w:r>
      <w:proofErr w:type="spellEnd"/>
      <w:r>
        <w:rPr>
          <w:rFonts w:ascii="Arial" w:hAnsi="Arial" w:cs="Arial"/>
          <w:sz w:val="18"/>
          <w:szCs w:val="18"/>
        </w:rPr>
        <w:t>)</w:t>
      </w:r>
    </w:p>
    <w:p w14:paraId="5117D44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proofErr w:type="gramStart"/>
      <w:r>
        <w:rPr>
          <w:rFonts w:ascii="Arial" w:hAnsi="Arial" w:cs="Arial"/>
          <w:sz w:val="18"/>
          <w:szCs w:val="18"/>
        </w:rPr>
        <w:t>Dr.Oetker</w:t>
      </w:r>
      <w:proofErr w:type="spellEnd"/>
      <w:proofErr w:type="gram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 (Türkan </w:t>
      </w:r>
      <w:proofErr w:type="spellStart"/>
      <w:r>
        <w:rPr>
          <w:rFonts w:ascii="Arial" w:hAnsi="Arial" w:cs="Arial"/>
          <w:sz w:val="18"/>
          <w:szCs w:val="18"/>
        </w:rPr>
        <w:t>Çokugraskan</w:t>
      </w:r>
      <w:proofErr w:type="spellEnd"/>
      <w:r>
        <w:rPr>
          <w:rFonts w:ascii="Arial" w:hAnsi="Arial" w:cs="Arial"/>
          <w:sz w:val="18"/>
          <w:szCs w:val="18"/>
        </w:rPr>
        <w:t>)</w:t>
      </w:r>
    </w:p>
    <w:p w14:paraId="1A37596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TÜRKIYE FIRINCILAR FEDERASYONU (TÜRKIYE FIRINCILAR FEDERASYONU)</w:t>
      </w:r>
    </w:p>
    <w:p w14:paraId="586D5AF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Türkiye </w:t>
      </w:r>
      <w:proofErr w:type="spellStart"/>
      <w:r>
        <w:rPr>
          <w:rFonts w:ascii="Arial" w:hAnsi="Arial" w:cs="Arial"/>
          <w:sz w:val="18"/>
          <w:szCs w:val="18"/>
        </w:rPr>
        <w:t>Lokantacilar</w:t>
      </w:r>
      <w:proofErr w:type="spellEnd"/>
      <w:r>
        <w:rPr>
          <w:rFonts w:ascii="Arial" w:hAnsi="Arial" w:cs="Arial"/>
          <w:sz w:val="18"/>
          <w:szCs w:val="18"/>
        </w:rPr>
        <w:t xml:space="preserve">, </w:t>
      </w:r>
      <w:proofErr w:type="spellStart"/>
      <w:r>
        <w:rPr>
          <w:rFonts w:ascii="Arial" w:hAnsi="Arial" w:cs="Arial"/>
          <w:sz w:val="18"/>
          <w:szCs w:val="18"/>
        </w:rPr>
        <w:t>Kebapçilar</w:t>
      </w:r>
      <w:proofErr w:type="spellEnd"/>
      <w:r>
        <w:rPr>
          <w:rFonts w:ascii="Arial" w:hAnsi="Arial" w:cs="Arial"/>
          <w:sz w:val="18"/>
          <w:szCs w:val="18"/>
        </w:rPr>
        <w:t xml:space="preserve"> </w:t>
      </w:r>
      <w:proofErr w:type="spellStart"/>
      <w:r>
        <w:rPr>
          <w:rFonts w:ascii="Arial" w:hAnsi="Arial" w:cs="Arial"/>
          <w:sz w:val="18"/>
          <w:szCs w:val="18"/>
        </w:rPr>
        <w:t>Pastacilar</w:t>
      </w:r>
      <w:proofErr w:type="spellEnd"/>
      <w:r>
        <w:rPr>
          <w:rFonts w:ascii="Arial" w:hAnsi="Arial" w:cs="Arial"/>
          <w:sz w:val="18"/>
          <w:szCs w:val="18"/>
        </w:rPr>
        <w:t xml:space="preserve"> Ve </w:t>
      </w:r>
      <w:proofErr w:type="spellStart"/>
      <w:r>
        <w:rPr>
          <w:rFonts w:ascii="Arial" w:hAnsi="Arial" w:cs="Arial"/>
          <w:sz w:val="18"/>
          <w:szCs w:val="18"/>
        </w:rPr>
        <w:t>Tatlicilar</w:t>
      </w:r>
      <w:proofErr w:type="spellEnd"/>
      <w:r>
        <w:rPr>
          <w:rFonts w:ascii="Arial" w:hAnsi="Arial" w:cs="Arial"/>
          <w:sz w:val="18"/>
          <w:szCs w:val="18"/>
        </w:rPr>
        <w:t xml:space="preserve"> Federasyonu (Türkiye </w:t>
      </w:r>
      <w:proofErr w:type="spellStart"/>
      <w:r>
        <w:rPr>
          <w:rFonts w:ascii="Arial" w:hAnsi="Arial" w:cs="Arial"/>
          <w:sz w:val="18"/>
          <w:szCs w:val="18"/>
        </w:rPr>
        <w:t>Lokantacilar</w:t>
      </w:r>
      <w:proofErr w:type="spellEnd"/>
      <w:r>
        <w:rPr>
          <w:rFonts w:ascii="Arial" w:hAnsi="Arial" w:cs="Arial"/>
          <w:sz w:val="18"/>
          <w:szCs w:val="18"/>
        </w:rPr>
        <w:t xml:space="preserve">, </w:t>
      </w:r>
      <w:proofErr w:type="spellStart"/>
      <w:r>
        <w:rPr>
          <w:rFonts w:ascii="Arial" w:hAnsi="Arial" w:cs="Arial"/>
          <w:sz w:val="18"/>
          <w:szCs w:val="18"/>
        </w:rPr>
        <w:t>Kebapçilar</w:t>
      </w:r>
      <w:proofErr w:type="spellEnd"/>
    </w:p>
    <w:p w14:paraId="7647CFC8" w14:textId="77777777" w:rsidR="00B16EA4" w:rsidRDefault="00B16EA4" w:rsidP="00B16EA4">
      <w:pPr>
        <w:autoSpaceDE w:val="0"/>
        <w:autoSpaceDN w:val="0"/>
        <w:adjustRightInd w:val="0"/>
        <w:spacing w:after="0" w:line="240" w:lineRule="auto"/>
        <w:jc w:val="left"/>
        <w:rPr>
          <w:rFonts w:ascii="Arial" w:hAnsi="Arial" w:cs="Arial"/>
          <w:sz w:val="18"/>
          <w:szCs w:val="18"/>
        </w:rPr>
      </w:pPr>
      <w:proofErr w:type="spellStart"/>
      <w:r>
        <w:rPr>
          <w:rFonts w:ascii="Arial" w:hAnsi="Arial" w:cs="Arial"/>
          <w:sz w:val="18"/>
          <w:szCs w:val="18"/>
        </w:rPr>
        <w:t>Pastacilar</w:t>
      </w:r>
      <w:proofErr w:type="spellEnd"/>
      <w:r>
        <w:rPr>
          <w:rFonts w:ascii="Arial" w:hAnsi="Arial" w:cs="Arial"/>
          <w:sz w:val="18"/>
          <w:szCs w:val="18"/>
        </w:rPr>
        <w:t xml:space="preserve"> Ve </w:t>
      </w:r>
      <w:proofErr w:type="spellStart"/>
      <w:r>
        <w:rPr>
          <w:rFonts w:ascii="Arial" w:hAnsi="Arial" w:cs="Arial"/>
          <w:sz w:val="18"/>
          <w:szCs w:val="18"/>
        </w:rPr>
        <w:t>Tatlicilar</w:t>
      </w:r>
      <w:proofErr w:type="spellEnd"/>
      <w:r>
        <w:rPr>
          <w:rFonts w:ascii="Arial" w:hAnsi="Arial" w:cs="Arial"/>
          <w:sz w:val="18"/>
          <w:szCs w:val="18"/>
        </w:rPr>
        <w:t xml:space="preserve"> Federasyonu)</w:t>
      </w:r>
    </w:p>
    <w:p w14:paraId="3BFB16E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Türkiye Makarna Sanayicileri </w:t>
      </w:r>
      <w:proofErr w:type="spellStart"/>
      <w:r>
        <w:rPr>
          <w:rFonts w:ascii="Arial" w:hAnsi="Arial" w:cs="Arial"/>
          <w:sz w:val="18"/>
          <w:szCs w:val="18"/>
        </w:rPr>
        <w:t>Dernegi</w:t>
      </w:r>
      <w:proofErr w:type="spellEnd"/>
    </w:p>
    <w:p w14:paraId="2AA98CE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TÜRKIYE UN SANAYICILERI FEDERASYONU (TÜRKIYE UN SANAYICILERI FEDERASYONU)</w:t>
      </w:r>
    </w:p>
    <w:p w14:paraId="458E771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Türkiye Yem Sanayicileri </w:t>
      </w:r>
      <w:proofErr w:type="spellStart"/>
      <w:r>
        <w:rPr>
          <w:rFonts w:ascii="Arial" w:hAnsi="Arial" w:cs="Arial"/>
          <w:sz w:val="18"/>
          <w:szCs w:val="18"/>
        </w:rPr>
        <w:t>Birligi</w:t>
      </w:r>
      <w:proofErr w:type="spellEnd"/>
      <w:r>
        <w:rPr>
          <w:rFonts w:ascii="Arial" w:hAnsi="Arial" w:cs="Arial"/>
          <w:sz w:val="18"/>
          <w:szCs w:val="18"/>
        </w:rPr>
        <w:t xml:space="preserve"> </w:t>
      </w:r>
      <w:proofErr w:type="spellStart"/>
      <w:r>
        <w:rPr>
          <w:rFonts w:ascii="Arial" w:hAnsi="Arial" w:cs="Arial"/>
          <w:sz w:val="18"/>
          <w:szCs w:val="18"/>
        </w:rPr>
        <w:t>Dernegi</w:t>
      </w:r>
      <w:proofErr w:type="spellEnd"/>
      <w:r>
        <w:rPr>
          <w:rFonts w:ascii="Arial" w:hAnsi="Arial" w:cs="Arial"/>
          <w:sz w:val="18"/>
          <w:szCs w:val="18"/>
        </w:rPr>
        <w:t xml:space="preserve"> (TÜYEM)</w:t>
      </w:r>
    </w:p>
    <w:p w14:paraId="057BA80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TÜRKIYE ZIRAAT ODALAR BIRLIGI (TÜRKIYE ZIRAAT ODALAR BIRLIGI)</w:t>
      </w:r>
    </w:p>
    <w:p w14:paraId="73E9623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TÜRSA TARIM ÜRÜNLERI GIDA SANAYI VE TICARET ANONIM SIRKETI. (TÜRSA TARIM ÜRÜNLERI GIDA</w:t>
      </w:r>
    </w:p>
    <w:p w14:paraId="5B68C93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SANAYI VE TICARET ANONIM SIRKETI.)</w:t>
      </w:r>
    </w:p>
    <w:p w14:paraId="5DFD287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TÜVANÇ GIDA (TÜVANÇ GIDA TURIZM. PAZ.LTD.STI (TS 10443))</w:t>
      </w:r>
    </w:p>
    <w:p w14:paraId="5406280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SEVSAN GIDA SANAYI A.S. (</w:t>
      </w:r>
      <w:proofErr w:type="spellStart"/>
      <w:r>
        <w:rPr>
          <w:rFonts w:ascii="Arial" w:hAnsi="Arial" w:cs="Arial"/>
          <w:sz w:val="18"/>
          <w:szCs w:val="18"/>
        </w:rPr>
        <w:t>Ugur</w:t>
      </w:r>
      <w:proofErr w:type="spellEnd"/>
      <w:r>
        <w:rPr>
          <w:rFonts w:ascii="Arial" w:hAnsi="Arial" w:cs="Arial"/>
          <w:sz w:val="18"/>
          <w:szCs w:val="18"/>
        </w:rPr>
        <w:t xml:space="preserve"> Akansel)</w:t>
      </w:r>
    </w:p>
    <w:p w14:paraId="0B39B93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Ugur</w:t>
      </w:r>
      <w:proofErr w:type="spellEnd"/>
      <w:r>
        <w:rPr>
          <w:rFonts w:ascii="Arial" w:hAnsi="Arial" w:cs="Arial"/>
          <w:sz w:val="18"/>
          <w:szCs w:val="18"/>
        </w:rPr>
        <w:t xml:space="preserve"> </w:t>
      </w:r>
      <w:proofErr w:type="gramStart"/>
      <w:r>
        <w:rPr>
          <w:rFonts w:ascii="Arial" w:hAnsi="Arial" w:cs="Arial"/>
          <w:sz w:val="18"/>
          <w:szCs w:val="18"/>
        </w:rPr>
        <w:t>AKANSEL( SERSAN</w:t>
      </w:r>
      <w:proofErr w:type="gramEnd"/>
      <w:r>
        <w:rPr>
          <w:rFonts w:ascii="Arial" w:hAnsi="Arial" w:cs="Arial"/>
          <w:sz w:val="18"/>
          <w:szCs w:val="18"/>
        </w:rPr>
        <w:t xml:space="preserve"> UN)</w:t>
      </w:r>
    </w:p>
    <w:p w14:paraId="4082EFF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Ugur</w:t>
      </w:r>
      <w:proofErr w:type="spellEnd"/>
      <w:r>
        <w:rPr>
          <w:rFonts w:ascii="Arial" w:hAnsi="Arial" w:cs="Arial"/>
          <w:sz w:val="18"/>
          <w:szCs w:val="18"/>
        </w:rPr>
        <w:t xml:space="preserve"> DEMIRCI*</w:t>
      </w:r>
    </w:p>
    <w:p w14:paraId="7A3D663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Ugur</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ve Tic. A.S. (UGUR GIDA SAN (Doyum Makarna))</w:t>
      </w:r>
    </w:p>
    <w:p w14:paraId="2086693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BUGRA SÜT VE GIDA ÜRÜNLERI SANAYI TICARET LIMITED SIRKETI (UGUR TÜRK)</w:t>
      </w:r>
    </w:p>
    <w:p w14:paraId="5F7FA09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Uludag</w:t>
      </w:r>
      <w:proofErr w:type="spellEnd"/>
      <w:r>
        <w:rPr>
          <w:rFonts w:ascii="Arial" w:hAnsi="Arial" w:cs="Arial"/>
          <w:sz w:val="18"/>
          <w:szCs w:val="18"/>
        </w:rPr>
        <w:t xml:space="preserve"> </w:t>
      </w:r>
      <w:proofErr w:type="spellStart"/>
      <w:r>
        <w:rPr>
          <w:rFonts w:ascii="Arial" w:hAnsi="Arial" w:cs="Arial"/>
          <w:sz w:val="18"/>
          <w:szCs w:val="18"/>
        </w:rPr>
        <w:t>Ünv</w:t>
      </w:r>
      <w:proofErr w:type="spellEnd"/>
      <w:r>
        <w:rPr>
          <w:rFonts w:ascii="Arial" w:hAnsi="Arial" w:cs="Arial"/>
          <w:sz w:val="18"/>
          <w:szCs w:val="18"/>
        </w:rPr>
        <w:t xml:space="preserve">. </w:t>
      </w:r>
      <w:proofErr w:type="spellStart"/>
      <w:r>
        <w:rPr>
          <w:rFonts w:ascii="Arial" w:hAnsi="Arial" w:cs="Arial"/>
          <w:sz w:val="18"/>
          <w:szCs w:val="18"/>
        </w:rPr>
        <w:t>Müh.Fak</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Müh. Bölüm </w:t>
      </w:r>
      <w:proofErr w:type="spellStart"/>
      <w:r>
        <w:rPr>
          <w:rFonts w:ascii="Arial" w:hAnsi="Arial" w:cs="Arial"/>
          <w:sz w:val="18"/>
          <w:szCs w:val="18"/>
        </w:rPr>
        <w:t>Baskanligi</w:t>
      </w:r>
      <w:proofErr w:type="spellEnd"/>
    </w:p>
    <w:p w14:paraId="3E41E9B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UNAY UN SAN. VE TIC. A.S. (UNAY UN SAN. VE TIC. A.S.)</w:t>
      </w:r>
    </w:p>
    <w:p w14:paraId="01AF4E2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Unifo</w:t>
      </w:r>
      <w:proofErr w:type="spellEnd"/>
      <w:r>
        <w:rPr>
          <w:rFonts w:ascii="Arial" w:hAnsi="Arial" w:cs="Arial"/>
          <w:sz w:val="18"/>
          <w:szCs w:val="18"/>
        </w:rPr>
        <w:t xml:space="preserve"> </w:t>
      </w:r>
      <w:proofErr w:type="spellStart"/>
      <w:r>
        <w:rPr>
          <w:rFonts w:ascii="Arial" w:hAnsi="Arial" w:cs="Arial"/>
          <w:sz w:val="18"/>
          <w:szCs w:val="18"/>
        </w:rPr>
        <w:t>Gida</w:t>
      </w:r>
      <w:proofErr w:type="spellEnd"/>
      <w:r>
        <w:rPr>
          <w:rFonts w:ascii="Arial" w:hAnsi="Arial" w:cs="Arial"/>
          <w:sz w:val="18"/>
          <w:szCs w:val="18"/>
        </w:rPr>
        <w:t xml:space="preserve"> San. Tic. A.S. (</w:t>
      </w:r>
      <w:proofErr w:type="spellStart"/>
      <w:r>
        <w:rPr>
          <w:rFonts w:ascii="Arial" w:hAnsi="Arial" w:cs="Arial"/>
          <w:sz w:val="18"/>
          <w:szCs w:val="18"/>
        </w:rPr>
        <w:t>Unifo</w:t>
      </w:r>
      <w:proofErr w:type="spellEnd"/>
      <w:r>
        <w:rPr>
          <w:rFonts w:ascii="Arial" w:hAnsi="Arial" w:cs="Arial"/>
          <w:sz w:val="18"/>
          <w:szCs w:val="18"/>
        </w:rPr>
        <w:t xml:space="preserve"> FATIH CAD. DEREBOYU SOK. HALKALI KÜÇÜK ÇEKMECE)</w:t>
      </w:r>
    </w:p>
    <w:p w14:paraId="3D54C9C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USAK TICARET BORSASI (USAK TICARET BORSASI)</w:t>
      </w:r>
    </w:p>
    <w:p w14:paraId="78CE0BA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SUNAR ÖZLEM AS (UN VE YEM) (Ünal KORKMAZ)</w:t>
      </w:r>
    </w:p>
    <w:p w14:paraId="13A1B1C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TÜRKIYE UN SANAYICILERI FEDERASYONU (VURAL KURAL (GENEL SEKRETER))</w:t>
      </w:r>
    </w:p>
    <w:p w14:paraId="3D2EDED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BGS BEYPAZARI GIDA VE PETROL SAN VE TIC.LTD.STI. (YALÇIN KOÇAK)</w:t>
      </w:r>
    </w:p>
    <w:p w14:paraId="4A28928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YASMIN GOURMET GIDA SANAYI VE TIC.A.S. (YASEMIN ÇELENK)</w:t>
      </w:r>
    </w:p>
    <w:p w14:paraId="1189775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PRENSES UN VE UNLU MAMULLERI SANAYI VE TICARET LIMITED SIRKETI. (Yasemin </w:t>
      </w:r>
      <w:proofErr w:type="spellStart"/>
      <w:r>
        <w:rPr>
          <w:rFonts w:ascii="Arial" w:hAnsi="Arial" w:cs="Arial"/>
          <w:sz w:val="18"/>
          <w:szCs w:val="18"/>
        </w:rPr>
        <w:t>uluzman</w:t>
      </w:r>
      <w:proofErr w:type="spellEnd"/>
      <w:r>
        <w:rPr>
          <w:rFonts w:ascii="Arial" w:hAnsi="Arial" w:cs="Arial"/>
          <w:sz w:val="18"/>
          <w:szCs w:val="18"/>
        </w:rPr>
        <w:t>)</w:t>
      </w:r>
    </w:p>
    <w:p w14:paraId="61B436F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Bidene Unlu Mamulleri Ltd. </w:t>
      </w:r>
      <w:proofErr w:type="spellStart"/>
      <w:r>
        <w:rPr>
          <w:rFonts w:ascii="Arial" w:hAnsi="Arial" w:cs="Arial"/>
          <w:sz w:val="18"/>
          <w:szCs w:val="18"/>
        </w:rPr>
        <w:t>Sti</w:t>
      </w:r>
      <w:proofErr w:type="spellEnd"/>
      <w:r>
        <w:rPr>
          <w:rFonts w:ascii="Arial" w:hAnsi="Arial" w:cs="Arial"/>
          <w:sz w:val="18"/>
          <w:szCs w:val="18"/>
        </w:rPr>
        <w:t>. (Yasin FISKIRMA)</w:t>
      </w:r>
    </w:p>
    <w:p w14:paraId="59ACC2C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YASMIN GOURMET GIDA SANAYI VE TIC.A.S. (YASMIN GOURMET GIDA SANAYI VE TIC.A.S.)</w:t>
      </w:r>
    </w:p>
    <w:p w14:paraId="53B9E0A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ANADOLU UN SANAYICILERI DERNEGI (YASANUR AGBABA)</w:t>
      </w:r>
    </w:p>
    <w:p w14:paraId="1CEB562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lastRenderedPageBreak/>
        <w:t xml:space="preserve">- </w:t>
      </w:r>
      <w:r>
        <w:rPr>
          <w:rFonts w:ascii="Arial" w:hAnsi="Arial" w:cs="Arial"/>
          <w:sz w:val="18"/>
          <w:szCs w:val="18"/>
        </w:rPr>
        <w:t xml:space="preserve">yavuz pirinç dek. </w:t>
      </w:r>
      <w:proofErr w:type="spellStart"/>
      <w:proofErr w:type="gramStart"/>
      <w:r>
        <w:rPr>
          <w:rFonts w:ascii="Arial" w:hAnsi="Arial" w:cs="Arial"/>
          <w:sz w:val="18"/>
          <w:szCs w:val="18"/>
        </w:rPr>
        <w:t>mak</w:t>
      </w:r>
      <w:proofErr w:type="spellEnd"/>
      <w:proofErr w:type="gramEnd"/>
      <w:r>
        <w:rPr>
          <w:rFonts w:ascii="Arial" w:hAnsi="Arial" w:cs="Arial"/>
          <w:sz w:val="18"/>
          <w:szCs w:val="18"/>
        </w:rPr>
        <w:t xml:space="preserve">. </w:t>
      </w:r>
      <w:proofErr w:type="gramStart"/>
      <w:r>
        <w:rPr>
          <w:rFonts w:ascii="Arial" w:hAnsi="Arial" w:cs="Arial"/>
          <w:sz w:val="18"/>
          <w:szCs w:val="18"/>
        </w:rPr>
        <w:t>san</w:t>
      </w:r>
      <w:proofErr w:type="gramEnd"/>
      <w:r>
        <w:rPr>
          <w:rFonts w:ascii="Arial" w:hAnsi="Arial" w:cs="Arial"/>
          <w:sz w:val="18"/>
          <w:szCs w:val="18"/>
        </w:rPr>
        <w:t xml:space="preserve">. tic. </w:t>
      </w:r>
      <w:proofErr w:type="spellStart"/>
      <w:r>
        <w:rPr>
          <w:rFonts w:ascii="Arial" w:hAnsi="Arial" w:cs="Arial"/>
          <w:sz w:val="18"/>
          <w:szCs w:val="18"/>
        </w:rPr>
        <w:t>ltd.</w:t>
      </w:r>
      <w:proofErr w:type="spellEnd"/>
      <w:r>
        <w:rPr>
          <w:rFonts w:ascii="Arial" w:hAnsi="Arial" w:cs="Arial"/>
          <w:sz w:val="18"/>
          <w:szCs w:val="18"/>
        </w:rPr>
        <w:t xml:space="preserve"> </w:t>
      </w:r>
      <w:proofErr w:type="spellStart"/>
      <w:proofErr w:type="gramStart"/>
      <w:r>
        <w:rPr>
          <w:rFonts w:ascii="Arial" w:hAnsi="Arial" w:cs="Arial"/>
          <w:sz w:val="18"/>
          <w:szCs w:val="18"/>
        </w:rPr>
        <w:t>sti</w:t>
      </w:r>
      <w:proofErr w:type="spellEnd"/>
      <w:proofErr w:type="gramEnd"/>
      <w:r>
        <w:rPr>
          <w:rFonts w:ascii="Arial" w:hAnsi="Arial" w:cs="Arial"/>
          <w:sz w:val="18"/>
          <w:szCs w:val="18"/>
        </w:rPr>
        <w:t xml:space="preserve">. (Yavuz </w:t>
      </w:r>
      <w:proofErr w:type="spellStart"/>
      <w:r>
        <w:rPr>
          <w:rFonts w:ascii="Arial" w:hAnsi="Arial" w:cs="Arial"/>
          <w:sz w:val="18"/>
          <w:szCs w:val="18"/>
        </w:rPr>
        <w:t>çelikel</w:t>
      </w:r>
      <w:proofErr w:type="spellEnd"/>
      <w:r>
        <w:rPr>
          <w:rFonts w:ascii="Arial" w:hAnsi="Arial" w:cs="Arial"/>
          <w:sz w:val="18"/>
          <w:szCs w:val="18"/>
        </w:rPr>
        <w:t>)</w:t>
      </w:r>
    </w:p>
    <w:p w14:paraId="0B54216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ORTAK GIRISIM </w:t>
      </w:r>
      <w:proofErr w:type="gramStart"/>
      <w:r>
        <w:rPr>
          <w:rFonts w:ascii="Arial" w:hAnsi="Arial" w:cs="Arial"/>
          <w:sz w:val="18"/>
          <w:szCs w:val="18"/>
        </w:rPr>
        <w:t>GRUBU(</w:t>
      </w:r>
      <w:proofErr w:type="gramEnd"/>
      <w:r>
        <w:rPr>
          <w:rFonts w:ascii="Arial" w:hAnsi="Arial" w:cs="Arial"/>
          <w:sz w:val="18"/>
          <w:szCs w:val="18"/>
        </w:rPr>
        <w:t xml:space="preserve">Merih </w:t>
      </w:r>
      <w:proofErr w:type="spellStart"/>
      <w:r>
        <w:rPr>
          <w:rFonts w:ascii="Arial" w:hAnsi="Arial" w:cs="Arial"/>
          <w:sz w:val="18"/>
          <w:szCs w:val="18"/>
        </w:rPr>
        <w:t>Gida</w:t>
      </w:r>
      <w:proofErr w:type="spellEnd"/>
      <w:r>
        <w:rPr>
          <w:rFonts w:ascii="Arial" w:hAnsi="Arial" w:cs="Arial"/>
          <w:sz w:val="18"/>
          <w:szCs w:val="18"/>
        </w:rPr>
        <w:t>) (Yavuz GÜVENÇ)</w:t>
      </w:r>
    </w:p>
    <w:p w14:paraId="359352F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komgida</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(Yavuz </w:t>
      </w:r>
      <w:proofErr w:type="spellStart"/>
      <w:r>
        <w:rPr>
          <w:rFonts w:ascii="Arial" w:hAnsi="Arial" w:cs="Arial"/>
          <w:sz w:val="18"/>
          <w:szCs w:val="18"/>
        </w:rPr>
        <w:t>Irkli</w:t>
      </w:r>
      <w:proofErr w:type="spellEnd"/>
      <w:r>
        <w:rPr>
          <w:rFonts w:ascii="Arial" w:hAnsi="Arial" w:cs="Arial"/>
          <w:sz w:val="18"/>
          <w:szCs w:val="18"/>
        </w:rPr>
        <w:t>)</w:t>
      </w:r>
    </w:p>
    <w:p w14:paraId="6FE213E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Yayla </w:t>
      </w:r>
      <w:proofErr w:type="spellStart"/>
      <w:r>
        <w:rPr>
          <w:rFonts w:ascii="Arial" w:hAnsi="Arial" w:cs="Arial"/>
          <w:sz w:val="18"/>
          <w:szCs w:val="18"/>
        </w:rPr>
        <w:t>Irmik</w:t>
      </w:r>
      <w:proofErr w:type="spellEnd"/>
      <w:r>
        <w:rPr>
          <w:rFonts w:ascii="Arial" w:hAnsi="Arial" w:cs="Arial"/>
          <w:sz w:val="18"/>
          <w:szCs w:val="18"/>
        </w:rPr>
        <w:t xml:space="preserve"> ve Makarna </w:t>
      </w:r>
      <w:proofErr w:type="spellStart"/>
      <w:r>
        <w:rPr>
          <w:rFonts w:ascii="Arial" w:hAnsi="Arial" w:cs="Arial"/>
          <w:sz w:val="18"/>
          <w:szCs w:val="18"/>
        </w:rPr>
        <w:t>fabrikasi</w:t>
      </w:r>
      <w:proofErr w:type="spellEnd"/>
    </w:p>
    <w:p w14:paraId="4F21BC9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YENI HABUR GIDA PETROL NAKLIYAT TURIZM TEKSTIL TARIM ITHALAT IHRACAT SANAYI TICARET A.S.</w:t>
      </w:r>
    </w:p>
    <w:p w14:paraId="5C4DA21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(YENI HABUR GIDA PETROL NAKLIYAT TURIZM TEKSTIL TARIM ITHALAT IHRACAT SANAYI TICARET</w:t>
      </w:r>
    </w:p>
    <w:p w14:paraId="294FF1A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A.S.)</w:t>
      </w:r>
    </w:p>
    <w:p w14:paraId="7AF7187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YENI UN DEGIRMENCILIK VE TICARET A.S. (YENI UN DEGIRMENCILIK VE TICARET A.S.)</w:t>
      </w:r>
    </w:p>
    <w:p w14:paraId="74737EC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YILMAZLAR HAS UN YEM VE GIDA SAN. TIC. A.S. (YILMAZLAR HAS UN YEM VE GIDA SAN. TIC. A.S.)</w:t>
      </w:r>
    </w:p>
    <w:p w14:paraId="0DD36C7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YÖRPAS YÖRESEL </w:t>
      </w:r>
      <w:proofErr w:type="gramStart"/>
      <w:r>
        <w:rPr>
          <w:rFonts w:ascii="Arial" w:hAnsi="Arial" w:cs="Arial"/>
          <w:sz w:val="18"/>
          <w:szCs w:val="18"/>
        </w:rPr>
        <w:t>YIY.PAZ.A.S.</w:t>
      </w:r>
      <w:proofErr w:type="gramEnd"/>
      <w:r>
        <w:rPr>
          <w:rFonts w:ascii="Arial" w:hAnsi="Arial" w:cs="Arial"/>
          <w:sz w:val="18"/>
          <w:szCs w:val="18"/>
        </w:rPr>
        <w:t>(KOMAGENE) (YÖRPAS YÖRESEL YIY.PAZ.A.S.(KOMAGENE))</w:t>
      </w:r>
    </w:p>
    <w:p w14:paraId="02F3DDE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YU-KA BAKLAVA YUFKALARI (YU-KA BAKLAVA YUFKALARI)</w:t>
      </w:r>
    </w:p>
    <w:p w14:paraId="6095B3B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Gaziantep Sanayi </w:t>
      </w:r>
      <w:proofErr w:type="spellStart"/>
      <w:r>
        <w:rPr>
          <w:rFonts w:ascii="Arial" w:hAnsi="Arial" w:cs="Arial"/>
          <w:sz w:val="18"/>
          <w:szCs w:val="18"/>
        </w:rPr>
        <w:t>Odasi</w:t>
      </w:r>
      <w:proofErr w:type="spellEnd"/>
      <w:r>
        <w:rPr>
          <w:rFonts w:ascii="Arial" w:hAnsi="Arial" w:cs="Arial"/>
          <w:sz w:val="18"/>
          <w:szCs w:val="18"/>
        </w:rPr>
        <w:t xml:space="preserve"> (Yusuf </w:t>
      </w:r>
      <w:proofErr w:type="spellStart"/>
      <w:r>
        <w:rPr>
          <w:rFonts w:ascii="Arial" w:hAnsi="Arial" w:cs="Arial"/>
          <w:sz w:val="18"/>
          <w:szCs w:val="18"/>
        </w:rPr>
        <w:t>Izzettin</w:t>
      </w:r>
      <w:proofErr w:type="spellEnd"/>
      <w:r>
        <w:rPr>
          <w:rFonts w:ascii="Arial" w:hAnsi="Arial" w:cs="Arial"/>
          <w:sz w:val="18"/>
          <w:szCs w:val="18"/>
        </w:rPr>
        <w:t xml:space="preserve"> </w:t>
      </w:r>
      <w:proofErr w:type="spellStart"/>
      <w:r>
        <w:rPr>
          <w:rFonts w:ascii="Arial" w:hAnsi="Arial" w:cs="Arial"/>
          <w:sz w:val="18"/>
          <w:szCs w:val="18"/>
        </w:rPr>
        <w:t>Iymen</w:t>
      </w:r>
      <w:proofErr w:type="spellEnd"/>
      <w:r>
        <w:rPr>
          <w:rFonts w:ascii="Arial" w:hAnsi="Arial" w:cs="Arial"/>
          <w:sz w:val="18"/>
          <w:szCs w:val="18"/>
        </w:rPr>
        <w:t>)</w:t>
      </w:r>
    </w:p>
    <w:p w14:paraId="6A1DA0B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HAZAL BISKÜVI VEGIDA SAN.A.S. (</w:t>
      </w:r>
      <w:proofErr w:type="spellStart"/>
      <w:r>
        <w:rPr>
          <w:rFonts w:ascii="Arial" w:hAnsi="Arial" w:cs="Arial"/>
          <w:sz w:val="18"/>
          <w:szCs w:val="18"/>
        </w:rPr>
        <w:t>yusuf</w:t>
      </w:r>
      <w:proofErr w:type="spellEnd"/>
      <w:r>
        <w:rPr>
          <w:rFonts w:ascii="Arial" w:hAnsi="Arial" w:cs="Arial"/>
          <w:sz w:val="18"/>
          <w:szCs w:val="18"/>
        </w:rPr>
        <w:t xml:space="preserve"> mutlu)</w:t>
      </w:r>
    </w:p>
    <w:p w14:paraId="0DACA19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HAZAL BISKUVI VE GIDA SANAYI A.S. (YUSUF MUTLU MUTLU)</w:t>
      </w:r>
    </w:p>
    <w:p w14:paraId="32C1094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KORUCUOGLU UNLU MAM.SAN.VE TIC.LTD.STI. (YUSUF TÜRKYILMAZ)</w:t>
      </w:r>
    </w:p>
    <w:p w14:paraId="328D012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Mercan </w:t>
      </w:r>
      <w:proofErr w:type="spellStart"/>
      <w:r>
        <w:rPr>
          <w:rFonts w:ascii="Arial" w:hAnsi="Arial" w:cs="Arial"/>
          <w:sz w:val="18"/>
          <w:szCs w:val="18"/>
        </w:rPr>
        <w:t>Satis</w:t>
      </w:r>
      <w:proofErr w:type="spellEnd"/>
      <w:r>
        <w:rPr>
          <w:rFonts w:ascii="Arial" w:hAnsi="Arial" w:cs="Arial"/>
          <w:sz w:val="18"/>
          <w:szCs w:val="18"/>
        </w:rPr>
        <w:t xml:space="preserve"> ve </w:t>
      </w:r>
      <w:proofErr w:type="spellStart"/>
      <w:r>
        <w:rPr>
          <w:rFonts w:ascii="Arial" w:hAnsi="Arial" w:cs="Arial"/>
          <w:sz w:val="18"/>
          <w:szCs w:val="18"/>
        </w:rPr>
        <w:t>Dagitim</w:t>
      </w:r>
      <w:proofErr w:type="spellEnd"/>
      <w:r>
        <w:rPr>
          <w:rFonts w:ascii="Arial" w:hAnsi="Arial" w:cs="Arial"/>
          <w:sz w:val="18"/>
          <w:szCs w:val="18"/>
        </w:rPr>
        <w:t xml:space="preserve"> Ticaret Limited </w:t>
      </w:r>
      <w:proofErr w:type="spellStart"/>
      <w:r>
        <w:rPr>
          <w:rFonts w:ascii="Arial" w:hAnsi="Arial" w:cs="Arial"/>
          <w:sz w:val="18"/>
          <w:szCs w:val="18"/>
        </w:rPr>
        <w:t>Sirketi</w:t>
      </w:r>
      <w:proofErr w:type="spellEnd"/>
      <w:r>
        <w:rPr>
          <w:rFonts w:ascii="Arial" w:hAnsi="Arial" w:cs="Arial"/>
          <w:sz w:val="18"/>
          <w:szCs w:val="18"/>
        </w:rPr>
        <w:t xml:space="preserve"> (Yusuf </w:t>
      </w:r>
      <w:proofErr w:type="spellStart"/>
      <w:r>
        <w:rPr>
          <w:rFonts w:ascii="Arial" w:hAnsi="Arial" w:cs="Arial"/>
          <w:sz w:val="18"/>
          <w:szCs w:val="18"/>
        </w:rPr>
        <w:t>Yilmaz</w:t>
      </w:r>
      <w:proofErr w:type="spellEnd"/>
      <w:r>
        <w:rPr>
          <w:rFonts w:ascii="Arial" w:hAnsi="Arial" w:cs="Arial"/>
          <w:sz w:val="18"/>
          <w:szCs w:val="18"/>
        </w:rPr>
        <w:t>)</w:t>
      </w:r>
    </w:p>
    <w:p w14:paraId="6672A07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BARILLA GIDA ANONIM SIRKETI (YÜCEL ARSLAN)</w:t>
      </w:r>
    </w:p>
    <w:p w14:paraId="5681F66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Yücel Arslan (Yücel Arslan)</w:t>
      </w:r>
    </w:p>
    <w:p w14:paraId="52D5AD3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**ÜLKER BISKÜVI SAN A.S. (Yücel Yurtseven)</w:t>
      </w:r>
    </w:p>
    <w:p w14:paraId="6A63303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OBA MAKARNA (</w:t>
      </w:r>
      <w:proofErr w:type="spellStart"/>
      <w:r>
        <w:rPr>
          <w:rFonts w:ascii="Arial" w:hAnsi="Arial" w:cs="Arial"/>
          <w:sz w:val="18"/>
          <w:szCs w:val="18"/>
        </w:rPr>
        <w:t>Zekeriye</w:t>
      </w:r>
      <w:proofErr w:type="spellEnd"/>
      <w:r>
        <w:rPr>
          <w:rFonts w:ascii="Arial" w:hAnsi="Arial" w:cs="Arial"/>
          <w:sz w:val="18"/>
          <w:szCs w:val="18"/>
        </w:rPr>
        <w:t xml:space="preserve"> </w:t>
      </w:r>
      <w:proofErr w:type="spellStart"/>
      <w:r>
        <w:rPr>
          <w:rFonts w:ascii="Arial" w:hAnsi="Arial" w:cs="Arial"/>
          <w:sz w:val="18"/>
          <w:szCs w:val="18"/>
        </w:rPr>
        <w:t>Isik</w:t>
      </w:r>
      <w:proofErr w:type="spellEnd"/>
      <w:r>
        <w:rPr>
          <w:rFonts w:ascii="Arial" w:hAnsi="Arial" w:cs="Arial"/>
          <w:sz w:val="18"/>
          <w:szCs w:val="18"/>
        </w:rPr>
        <w:t>)</w:t>
      </w:r>
    </w:p>
    <w:p w14:paraId="7A3D4C8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Zeki BILGIÇ</w:t>
      </w:r>
    </w:p>
    <w:p w14:paraId="1CAE9B4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ORTA DOGU TEKNIK ÜNIVERSITESI DÖNER SERMAYE ISLETMESI MÜDÜRLÜGÜ (ZINET AYTANGA</w:t>
      </w:r>
    </w:p>
    <w:p w14:paraId="71870B5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 w:hAnsi="Arial" w:cs="Arial"/>
          <w:sz w:val="18"/>
          <w:szCs w:val="18"/>
        </w:rPr>
        <w:t>ÖKMEN)</w:t>
      </w:r>
    </w:p>
    <w:p w14:paraId="64CA022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Tarim</w:t>
      </w:r>
      <w:proofErr w:type="spellEnd"/>
      <w:r>
        <w:rPr>
          <w:rFonts w:ascii="Arial" w:hAnsi="Arial" w:cs="Arial"/>
          <w:sz w:val="18"/>
          <w:szCs w:val="18"/>
        </w:rPr>
        <w:t xml:space="preserve"> </w:t>
      </w:r>
      <w:proofErr w:type="spellStart"/>
      <w:r>
        <w:rPr>
          <w:rFonts w:ascii="Arial" w:hAnsi="Arial" w:cs="Arial"/>
          <w:sz w:val="18"/>
          <w:szCs w:val="18"/>
        </w:rPr>
        <w:t>Bakanligi</w:t>
      </w:r>
      <w:proofErr w:type="spellEnd"/>
      <w:r>
        <w:rPr>
          <w:rFonts w:ascii="Arial" w:hAnsi="Arial" w:cs="Arial"/>
          <w:sz w:val="18"/>
          <w:szCs w:val="18"/>
        </w:rPr>
        <w:t xml:space="preserve"> Tohumluk Tescil ve Sertifikasyon Merkezi Müdür Yrd. (Ahmet ATICI)</w:t>
      </w:r>
    </w:p>
    <w:p w14:paraId="34C2A44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Ali </w:t>
      </w:r>
      <w:proofErr w:type="spellStart"/>
      <w:r>
        <w:rPr>
          <w:rFonts w:ascii="Arial" w:hAnsi="Arial" w:cs="Arial"/>
          <w:sz w:val="18"/>
          <w:szCs w:val="18"/>
        </w:rPr>
        <w:t>Kaygisiz</w:t>
      </w:r>
      <w:proofErr w:type="spellEnd"/>
    </w:p>
    <w:p w14:paraId="2A263F5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SBS </w:t>
      </w:r>
      <w:proofErr w:type="spellStart"/>
      <w:r>
        <w:rPr>
          <w:rFonts w:ascii="Arial" w:hAnsi="Arial" w:cs="Arial"/>
          <w:sz w:val="18"/>
          <w:szCs w:val="18"/>
        </w:rPr>
        <w:t>Scientific</w:t>
      </w:r>
      <w:proofErr w:type="spellEnd"/>
      <w:r>
        <w:rPr>
          <w:rFonts w:ascii="Arial" w:hAnsi="Arial" w:cs="Arial"/>
          <w:sz w:val="18"/>
          <w:szCs w:val="18"/>
        </w:rPr>
        <w:t xml:space="preserve"> </w:t>
      </w:r>
      <w:proofErr w:type="spellStart"/>
      <w:r>
        <w:rPr>
          <w:rFonts w:ascii="Arial" w:hAnsi="Arial" w:cs="Arial"/>
          <w:sz w:val="18"/>
          <w:szCs w:val="18"/>
        </w:rPr>
        <w:t>Bio</w:t>
      </w:r>
      <w:proofErr w:type="spellEnd"/>
      <w:r>
        <w:rPr>
          <w:rFonts w:ascii="Arial" w:hAnsi="Arial" w:cs="Arial"/>
          <w:sz w:val="18"/>
          <w:szCs w:val="18"/>
        </w:rPr>
        <w:t xml:space="preserve"> Solutions (Asli Elif SUNAY)</w:t>
      </w:r>
    </w:p>
    <w:p w14:paraId="1859DCB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Aykut SANCAKLI</w:t>
      </w:r>
    </w:p>
    <w:p w14:paraId="4A75B4C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CANSENEM KARA</w:t>
      </w:r>
    </w:p>
    <w:p w14:paraId="20A4C44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Cengiz KESICI</w:t>
      </w:r>
    </w:p>
    <w:p w14:paraId="6C0BBCE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TAMTAD KONSERVECILIK SANAYI VE TICARET ANONIM SIRKETI (Deniz YUVGUN)</w:t>
      </w:r>
    </w:p>
    <w:p w14:paraId="195AB839"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proofErr w:type="gramStart"/>
      <w:r>
        <w:rPr>
          <w:rFonts w:ascii="Arial" w:hAnsi="Arial" w:cs="Arial"/>
          <w:sz w:val="18"/>
          <w:szCs w:val="18"/>
        </w:rPr>
        <w:t>Doç.Dr.Asli</w:t>
      </w:r>
      <w:proofErr w:type="spellEnd"/>
      <w:proofErr w:type="gramEnd"/>
      <w:r>
        <w:rPr>
          <w:rFonts w:ascii="Arial" w:hAnsi="Arial" w:cs="Arial"/>
          <w:sz w:val="18"/>
          <w:szCs w:val="18"/>
        </w:rPr>
        <w:t xml:space="preserve"> ÖZKÖK</w:t>
      </w:r>
    </w:p>
    <w:p w14:paraId="485A0F2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Dr. Özlem ISTANBULLU PAKSOY</w:t>
      </w:r>
    </w:p>
    <w:p w14:paraId="4203A6E7"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Karadeniz </w:t>
      </w:r>
      <w:proofErr w:type="spellStart"/>
      <w:r>
        <w:rPr>
          <w:rFonts w:ascii="Arial" w:hAnsi="Arial" w:cs="Arial"/>
          <w:sz w:val="18"/>
          <w:szCs w:val="18"/>
        </w:rPr>
        <w:t>Ihracatçilar</w:t>
      </w:r>
      <w:proofErr w:type="spellEnd"/>
      <w:r>
        <w:rPr>
          <w:rFonts w:ascii="Arial" w:hAnsi="Arial" w:cs="Arial"/>
          <w:sz w:val="18"/>
          <w:szCs w:val="18"/>
        </w:rPr>
        <w:t xml:space="preserve"> </w:t>
      </w:r>
      <w:proofErr w:type="spellStart"/>
      <w:r>
        <w:rPr>
          <w:rFonts w:ascii="Arial" w:hAnsi="Arial" w:cs="Arial"/>
          <w:sz w:val="18"/>
          <w:szCs w:val="18"/>
        </w:rPr>
        <w:t>Birligi</w:t>
      </w:r>
      <w:proofErr w:type="spellEnd"/>
      <w:r>
        <w:rPr>
          <w:rFonts w:ascii="Arial" w:hAnsi="Arial" w:cs="Arial"/>
          <w:sz w:val="18"/>
          <w:szCs w:val="18"/>
        </w:rPr>
        <w:t xml:space="preserve"> (Dursun </w:t>
      </w:r>
      <w:proofErr w:type="spellStart"/>
      <w:r>
        <w:rPr>
          <w:rFonts w:ascii="Arial" w:hAnsi="Arial" w:cs="Arial"/>
          <w:sz w:val="18"/>
          <w:szCs w:val="18"/>
        </w:rPr>
        <w:t>Oguz</w:t>
      </w:r>
      <w:proofErr w:type="spellEnd"/>
      <w:r>
        <w:rPr>
          <w:rFonts w:ascii="Arial" w:hAnsi="Arial" w:cs="Arial"/>
          <w:sz w:val="18"/>
          <w:szCs w:val="18"/>
        </w:rPr>
        <w:t xml:space="preserve"> GÜRSOY)</w:t>
      </w:r>
    </w:p>
    <w:p w14:paraId="2126C90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Ekin Ongan</w:t>
      </w:r>
    </w:p>
    <w:p w14:paraId="67FBEF7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w:t>
      </w:r>
      <w:proofErr w:type="gramStart"/>
      <w:r>
        <w:rPr>
          <w:rFonts w:ascii="Arial" w:hAnsi="Arial" w:cs="Arial"/>
          <w:sz w:val="18"/>
          <w:szCs w:val="18"/>
        </w:rPr>
        <w:t>C.Ticaret</w:t>
      </w:r>
      <w:proofErr w:type="spellEnd"/>
      <w:proofErr w:type="gramEnd"/>
      <w:r>
        <w:rPr>
          <w:rFonts w:ascii="Arial" w:hAnsi="Arial" w:cs="Arial"/>
          <w:sz w:val="18"/>
          <w:szCs w:val="18"/>
        </w:rPr>
        <w:t xml:space="preserve"> </w:t>
      </w:r>
      <w:proofErr w:type="spellStart"/>
      <w:r>
        <w:rPr>
          <w:rFonts w:ascii="Arial" w:hAnsi="Arial" w:cs="Arial"/>
          <w:sz w:val="18"/>
          <w:szCs w:val="18"/>
        </w:rPr>
        <w:t>Bakanligi</w:t>
      </w:r>
      <w:proofErr w:type="spellEnd"/>
      <w:r>
        <w:rPr>
          <w:rFonts w:ascii="Arial" w:hAnsi="Arial" w:cs="Arial"/>
          <w:sz w:val="18"/>
          <w:szCs w:val="18"/>
        </w:rPr>
        <w:t xml:space="preserve"> Ürün. </w:t>
      </w:r>
      <w:proofErr w:type="spellStart"/>
      <w:r>
        <w:rPr>
          <w:rFonts w:ascii="Arial" w:hAnsi="Arial" w:cs="Arial"/>
          <w:sz w:val="18"/>
          <w:szCs w:val="18"/>
        </w:rPr>
        <w:t>Güvenligi</w:t>
      </w:r>
      <w:proofErr w:type="spellEnd"/>
      <w:r>
        <w:rPr>
          <w:rFonts w:ascii="Arial" w:hAnsi="Arial" w:cs="Arial"/>
          <w:sz w:val="18"/>
          <w:szCs w:val="18"/>
        </w:rPr>
        <w:t xml:space="preserve"> Denetimi Genel </w:t>
      </w:r>
      <w:proofErr w:type="spellStart"/>
      <w:r>
        <w:rPr>
          <w:rFonts w:ascii="Arial" w:hAnsi="Arial" w:cs="Arial"/>
          <w:sz w:val="18"/>
          <w:szCs w:val="18"/>
        </w:rPr>
        <w:t>Müdürlügü</w:t>
      </w:r>
      <w:proofErr w:type="spellEnd"/>
      <w:r>
        <w:rPr>
          <w:rFonts w:ascii="Arial" w:hAnsi="Arial" w:cs="Arial"/>
          <w:sz w:val="18"/>
          <w:szCs w:val="18"/>
        </w:rPr>
        <w:t xml:space="preserve"> (EMRE KIRCIOGLU)</w:t>
      </w:r>
    </w:p>
    <w:p w14:paraId="471E3F6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Trakya Birlik (Erkan Ünal)</w:t>
      </w:r>
    </w:p>
    <w:p w14:paraId="6E72714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fatih </w:t>
      </w:r>
      <w:proofErr w:type="spellStart"/>
      <w:r>
        <w:rPr>
          <w:rFonts w:ascii="Arial" w:hAnsi="Arial" w:cs="Arial"/>
          <w:sz w:val="18"/>
          <w:szCs w:val="18"/>
        </w:rPr>
        <w:t>özavci</w:t>
      </w:r>
      <w:proofErr w:type="spellEnd"/>
    </w:p>
    <w:p w14:paraId="3771D45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BUNGE GIDA SAN. VE TIC. A.S. (Gözde </w:t>
      </w:r>
      <w:proofErr w:type="spellStart"/>
      <w:r>
        <w:rPr>
          <w:rFonts w:ascii="Arial" w:hAnsi="Arial" w:cs="Arial"/>
          <w:sz w:val="18"/>
          <w:szCs w:val="18"/>
        </w:rPr>
        <w:t>Islek</w:t>
      </w:r>
      <w:proofErr w:type="spellEnd"/>
      <w:r>
        <w:rPr>
          <w:rFonts w:ascii="Arial" w:hAnsi="Arial" w:cs="Arial"/>
          <w:sz w:val="18"/>
          <w:szCs w:val="18"/>
        </w:rPr>
        <w:t>)</w:t>
      </w:r>
    </w:p>
    <w:p w14:paraId="24EB019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Halit ALYESIL</w:t>
      </w:r>
    </w:p>
    <w:p w14:paraId="66A7DED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HALIT ÖZKAN IÇIGEN</w:t>
      </w:r>
    </w:p>
    <w:p w14:paraId="511D66D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Harun ÖZEL</w:t>
      </w:r>
    </w:p>
    <w:p w14:paraId="6FFEA2B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HIDAYET BURAK BERKER</w:t>
      </w:r>
    </w:p>
    <w:p w14:paraId="16B610B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ÖZGÜN GIDA SANAYI VE TICARET LIMITED SIRKETI (ILYAS EDIP SEVINÇ)</w:t>
      </w:r>
    </w:p>
    <w:p w14:paraId="61AB1CA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MEYVE SUYU ENDÜSTRISI DERNEGI (MEYED) (IPEK ISBITIREN)</w:t>
      </w:r>
    </w:p>
    <w:p w14:paraId="7C77485F"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Irem</w:t>
      </w:r>
      <w:proofErr w:type="spellEnd"/>
      <w:r>
        <w:rPr>
          <w:rFonts w:ascii="Arial" w:hAnsi="Arial" w:cs="Arial"/>
          <w:sz w:val="18"/>
          <w:szCs w:val="18"/>
        </w:rPr>
        <w:t xml:space="preserve"> Melike Korkmaz (</w:t>
      </w:r>
      <w:proofErr w:type="spellStart"/>
      <w:r>
        <w:rPr>
          <w:rFonts w:ascii="Arial" w:hAnsi="Arial" w:cs="Arial"/>
          <w:sz w:val="18"/>
          <w:szCs w:val="18"/>
        </w:rPr>
        <w:t>Irem</w:t>
      </w:r>
      <w:proofErr w:type="spellEnd"/>
      <w:r>
        <w:rPr>
          <w:rFonts w:ascii="Arial" w:hAnsi="Arial" w:cs="Arial"/>
          <w:sz w:val="18"/>
          <w:szCs w:val="18"/>
        </w:rPr>
        <w:t xml:space="preserve"> Melike Korkmaz)</w:t>
      </w:r>
    </w:p>
    <w:p w14:paraId="0720619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Kürsad</w:t>
      </w:r>
      <w:proofErr w:type="spellEnd"/>
      <w:r>
        <w:rPr>
          <w:rFonts w:ascii="Arial" w:hAnsi="Arial" w:cs="Arial"/>
          <w:sz w:val="18"/>
          <w:szCs w:val="18"/>
        </w:rPr>
        <w:t xml:space="preserve"> YUVGUN</w:t>
      </w:r>
    </w:p>
    <w:p w14:paraId="004BD7A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mediha</w:t>
      </w:r>
      <w:proofErr w:type="spellEnd"/>
      <w:r>
        <w:rPr>
          <w:rFonts w:ascii="Arial" w:hAnsi="Arial" w:cs="Arial"/>
          <w:sz w:val="18"/>
          <w:szCs w:val="18"/>
        </w:rPr>
        <w:t xml:space="preserve"> </w:t>
      </w:r>
      <w:proofErr w:type="spellStart"/>
      <w:r>
        <w:rPr>
          <w:rFonts w:ascii="Arial" w:hAnsi="Arial" w:cs="Arial"/>
          <w:sz w:val="18"/>
          <w:szCs w:val="18"/>
        </w:rPr>
        <w:t>esra</w:t>
      </w:r>
      <w:proofErr w:type="spellEnd"/>
      <w:r>
        <w:rPr>
          <w:rFonts w:ascii="Arial" w:hAnsi="Arial" w:cs="Arial"/>
          <w:sz w:val="18"/>
          <w:szCs w:val="18"/>
        </w:rPr>
        <w:t xml:space="preserve"> yayla</w:t>
      </w:r>
    </w:p>
    <w:p w14:paraId="789D3C0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Türkiye Halk </w:t>
      </w:r>
      <w:proofErr w:type="spellStart"/>
      <w:r>
        <w:rPr>
          <w:rFonts w:ascii="Arial" w:hAnsi="Arial" w:cs="Arial"/>
          <w:sz w:val="18"/>
          <w:szCs w:val="18"/>
        </w:rPr>
        <w:t>Sagligi</w:t>
      </w:r>
      <w:proofErr w:type="spellEnd"/>
      <w:r>
        <w:rPr>
          <w:rFonts w:ascii="Arial" w:hAnsi="Arial" w:cs="Arial"/>
          <w:sz w:val="18"/>
          <w:szCs w:val="18"/>
        </w:rPr>
        <w:t xml:space="preserve"> Kurumu (Mehmet BINGÖL)</w:t>
      </w:r>
    </w:p>
    <w:p w14:paraId="43146C8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Melis </w:t>
      </w:r>
      <w:proofErr w:type="spellStart"/>
      <w:r>
        <w:rPr>
          <w:rFonts w:ascii="Arial" w:hAnsi="Arial" w:cs="Arial"/>
          <w:sz w:val="18"/>
          <w:szCs w:val="18"/>
        </w:rPr>
        <w:t>Güldag</w:t>
      </w:r>
      <w:proofErr w:type="spellEnd"/>
    </w:p>
    <w:p w14:paraId="0195324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Mete ÇEVIK</w:t>
      </w:r>
    </w:p>
    <w:p w14:paraId="53B63AC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Necat KIRKIL</w:t>
      </w:r>
    </w:p>
    <w:p w14:paraId="10F91F7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oral </w:t>
      </w:r>
      <w:proofErr w:type="spellStart"/>
      <w:r>
        <w:rPr>
          <w:rFonts w:ascii="Arial" w:hAnsi="Arial" w:cs="Arial"/>
          <w:sz w:val="18"/>
          <w:szCs w:val="18"/>
        </w:rPr>
        <w:t>ergünes</w:t>
      </w:r>
      <w:proofErr w:type="spellEnd"/>
    </w:p>
    <w:p w14:paraId="4037CD66"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orhan</w:t>
      </w:r>
      <w:proofErr w:type="spellEnd"/>
      <w:r>
        <w:rPr>
          <w:rFonts w:ascii="Arial" w:hAnsi="Arial" w:cs="Arial"/>
          <w:sz w:val="18"/>
          <w:szCs w:val="18"/>
        </w:rPr>
        <w:t xml:space="preserve"> </w:t>
      </w:r>
      <w:proofErr w:type="spellStart"/>
      <w:r>
        <w:rPr>
          <w:rFonts w:ascii="Arial" w:hAnsi="Arial" w:cs="Arial"/>
          <w:sz w:val="18"/>
          <w:szCs w:val="18"/>
        </w:rPr>
        <w:t>alkas</w:t>
      </w:r>
      <w:proofErr w:type="spellEnd"/>
    </w:p>
    <w:p w14:paraId="37CFA75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Özgür CEYLAN</w:t>
      </w:r>
    </w:p>
    <w:p w14:paraId="34543E1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pinar</w:t>
      </w:r>
      <w:proofErr w:type="spellEnd"/>
      <w:r>
        <w:rPr>
          <w:rFonts w:ascii="Arial" w:hAnsi="Arial" w:cs="Arial"/>
          <w:sz w:val="18"/>
          <w:szCs w:val="18"/>
        </w:rPr>
        <w:t xml:space="preserve"> </w:t>
      </w:r>
      <w:proofErr w:type="spellStart"/>
      <w:r>
        <w:rPr>
          <w:rFonts w:ascii="Arial" w:hAnsi="Arial" w:cs="Arial"/>
          <w:sz w:val="18"/>
          <w:szCs w:val="18"/>
        </w:rPr>
        <w:t>ayhan</w:t>
      </w:r>
      <w:proofErr w:type="spellEnd"/>
    </w:p>
    <w:p w14:paraId="1EDE4DF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Pinar</w:t>
      </w:r>
      <w:proofErr w:type="spellEnd"/>
      <w:r>
        <w:rPr>
          <w:rFonts w:ascii="Arial" w:hAnsi="Arial" w:cs="Arial"/>
          <w:sz w:val="18"/>
          <w:szCs w:val="18"/>
        </w:rPr>
        <w:t xml:space="preserve"> </w:t>
      </w:r>
      <w:proofErr w:type="spellStart"/>
      <w:r>
        <w:rPr>
          <w:rFonts w:ascii="Arial" w:hAnsi="Arial" w:cs="Arial"/>
          <w:sz w:val="18"/>
          <w:szCs w:val="18"/>
        </w:rPr>
        <w:t>Dumlu</w:t>
      </w:r>
      <w:proofErr w:type="spellEnd"/>
      <w:r>
        <w:rPr>
          <w:rFonts w:ascii="Arial" w:hAnsi="Arial" w:cs="Arial"/>
          <w:sz w:val="18"/>
          <w:szCs w:val="18"/>
        </w:rPr>
        <w:t xml:space="preserve"> </w:t>
      </w:r>
      <w:proofErr w:type="spellStart"/>
      <w:r>
        <w:rPr>
          <w:rFonts w:ascii="Arial" w:hAnsi="Arial" w:cs="Arial"/>
          <w:sz w:val="18"/>
          <w:szCs w:val="18"/>
        </w:rPr>
        <w:t>Ilhan</w:t>
      </w:r>
      <w:proofErr w:type="spellEnd"/>
    </w:p>
    <w:p w14:paraId="51611E1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Pinar</w:t>
      </w:r>
      <w:proofErr w:type="spellEnd"/>
      <w:r>
        <w:rPr>
          <w:rFonts w:ascii="Arial" w:hAnsi="Arial" w:cs="Arial"/>
          <w:sz w:val="18"/>
          <w:szCs w:val="18"/>
        </w:rPr>
        <w:t xml:space="preserve"> Kaynar</w:t>
      </w:r>
    </w:p>
    <w:p w14:paraId="15CC6F1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Prof.Dr</w:t>
      </w:r>
      <w:proofErr w:type="spellEnd"/>
      <w:r>
        <w:rPr>
          <w:rFonts w:ascii="Arial" w:hAnsi="Arial" w:cs="Arial"/>
          <w:sz w:val="18"/>
          <w:szCs w:val="18"/>
        </w:rPr>
        <w:t>. Nevzat ARTIK</w:t>
      </w:r>
    </w:p>
    <w:p w14:paraId="5ECF70B1"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proofErr w:type="gramStart"/>
      <w:r>
        <w:rPr>
          <w:rFonts w:ascii="Arial" w:hAnsi="Arial" w:cs="Arial"/>
          <w:sz w:val="18"/>
          <w:szCs w:val="18"/>
        </w:rPr>
        <w:t>Prof.Dr.Behiç</w:t>
      </w:r>
      <w:proofErr w:type="spellEnd"/>
      <w:proofErr w:type="gramEnd"/>
      <w:r>
        <w:rPr>
          <w:rFonts w:ascii="Arial" w:hAnsi="Arial" w:cs="Arial"/>
          <w:sz w:val="18"/>
          <w:szCs w:val="18"/>
        </w:rPr>
        <w:t xml:space="preserve"> MERT</w:t>
      </w:r>
    </w:p>
    <w:p w14:paraId="5723293D"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Resit</w:t>
      </w:r>
      <w:proofErr w:type="spellEnd"/>
      <w:r>
        <w:rPr>
          <w:rFonts w:ascii="Arial" w:hAnsi="Arial" w:cs="Arial"/>
          <w:sz w:val="18"/>
          <w:szCs w:val="18"/>
        </w:rPr>
        <w:t xml:space="preserve"> UZUNÇAM</w:t>
      </w:r>
    </w:p>
    <w:p w14:paraId="7AF1FB6C"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sedat</w:t>
      </w:r>
      <w:proofErr w:type="spellEnd"/>
      <w:r>
        <w:rPr>
          <w:rFonts w:ascii="Arial" w:hAnsi="Arial" w:cs="Arial"/>
          <w:sz w:val="18"/>
          <w:szCs w:val="18"/>
        </w:rPr>
        <w:t xml:space="preserve"> </w:t>
      </w:r>
      <w:proofErr w:type="spellStart"/>
      <w:r>
        <w:rPr>
          <w:rFonts w:ascii="Arial" w:hAnsi="Arial" w:cs="Arial"/>
          <w:sz w:val="18"/>
          <w:szCs w:val="18"/>
        </w:rPr>
        <w:t>akbulut</w:t>
      </w:r>
      <w:proofErr w:type="spellEnd"/>
      <w:r>
        <w:rPr>
          <w:rFonts w:ascii="Arial" w:hAnsi="Arial" w:cs="Arial"/>
          <w:sz w:val="18"/>
          <w:szCs w:val="18"/>
        </w:rPr>
        <w:t xml:space="preserve"> (</w:t>
      </w:r>
      <w:proofErr w:type="spellStart"/>
      <w:r>
        <w:rPr>
          <w:rFonts w:ascii="Arial" w:hAnsi="Arial" w:cs="Arial"/>
          <w:sz w:val="18"/>
          <w:szCs w:val="18"/>
        </w:rPr>
        <w:t>sedat</w:t>
      </w:r>
      <w:proofErr w:type="spellEnd"/>
      <w:r>
        <w:rPr>
          <w:rFonts w:ascii="Arial" w:hAnsi="Arial" w:cs="Arial"/>
          <w:sz w:val="18"/>
          <w:szCs w:val="18"/>
        </w:rPr>
        <w:t xml:space="preserve"> </w:t>
      </w:r>
      <w:proofErr w:type="spellStart"/>
      <w:r>
        <w:rPr>
          <w:rFonts w:ascii="Arial" w:hAnsi="Arial" w:cs="Arial"/>
          <w:sz w:val="18"/>
          <w:szCs w:val="18"/>
        </w:rPr>
        <w:t>akbulut</w:t>
      </w:r>
      <w:proofErr w:type="spellEnd"/>
      <w:r>
        <w:rPr>
          <w:rFonts w:ascii="Arial" w:hAnsi="Arial" w:cs="Arial"/>
          <w:sz w:val="18"/>
          <w:szCs w:val="18"/>
        </w:rPr>
        <w:t>)</w:t>
      </w:r>
    </w:p>
    <w:p w14:paraId="30475E8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Selma KANDEMIR</w:t>
      </w:r>
    </w:p>
    <w:p w14:paraId="3D01A03B"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gramStart"/>
      <w:r>
        <w:rPr>
          <w:rFonts w:ascii="Arial" w:hAnsi="Arial" w:cs="Arial"/>
          <w:sz w:val="18"/>
          <w:szCs w:val="18"/>
        </w:rPr>
        <w:t>serhat</w:t>
      </w:r>
      <w:proofErr w:type="gramEnd"/>
      <w:r>
        <w:rPr>
          <w:rFonts w:ascii="Arial" w:hAnsi="Arial" w:cs="Arial"/>
          <w:sz w:val="18"/>
          <w:szCs w:val="18"/>
        </w:rPr>
        <w:t xml:space="preserve"> </w:t>
      </w:r>
      <w:proofErr w:type="spellStart"/>
      <w:r>
        <w:rPr>
          <w:rFonts w:ascii="Arial" w:hAnsi="Arial" w:cs="Arial"/>
          <w:sz w:val="18"/>
          <w:szCs w:val="18"/>
        </w:rPr>
        <w:t>canpolat</w:t>
      </w:r>
      <w:proofErr w:type="spellEnd"/>
    </w:p>
    <w:p w14:paraId="026CCCB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Serkan CANIBEY</w:t>
      </w:r>
    </w:p>
    <w:p w14:paraId="22F5E3FE"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HALK SAGLIGI GENEL MÜDÜRLÜGÜ (SULE SENSES)</w:t>
      </w:r>
    </w:p>
    <w:p w14:paraId="4E384F82"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SBS </w:t>
      </w:r>
      <w:proofErr w:type="spellStart"/>
      <w:r>
        <w:rPr>
          <w:rFonts w:ascii="Arial" w:hAnsi="Arial" w:cs="Arial"/>
          <w:sz w:val="18"/>
          <w:szCs w:val="18"/>
        </w:rPr>
        <w:t>Scientific</w:t>
      </w:r>
      <w:proofErr w:type="spellEnd"/>
      <w:r>
        <w:rPr>
          <w:rFonts w:ascii="Arial" w:hAnsi="Arial" w:cs="Arial"/>
          <w:sz w:val="18"/>
          <w:szCs w:val="18"/>
        </w:rPr>
        <w:t xml:space="preserve"> </w:t>
      </w:r>
      <w:proofErr w:type="spellStart"/>
      <w:r>
        <w:rPr>
          <w:rFonts w:ascii="Arial" w:hAnsi="Arial" w:cs="Arial"/>
          <w:sz w:val="18"/>
          <w:szCs w:val="18"/>
        </w:rPr>
        <w:t>Bio</w:t>
      </w:r>
      <w:proofErr w:type="spellEnd"/>
      <w:r>
        <w:rPr>
          <w:rFonts w:ascii="Arial" w:hAnsi="Arial" w:cs="Arial"/>
          <w:sz w:val="18"/>
          <w:szCs w:val="18"/>
        </w:rPr>
        <w:t xml:space="preserve"> Solutions (Taylan SAMANCI)</w:t>
      </w:r>
    </w:p>
    <w:p w14:paraId="614EFC9A"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proofErr w:type="spellStart"/>
      <w:r>
        <w:rPr>
          <w:rFonts w:ascii="Arial" w:hAnsi="Arial" w:cs="Arial"/>
          <w:sz w:val="18"/>
          <w:szCs w:val="18"/>
        </w:rPr>
        <w:t>Tugba</w:t>
      </w:r>
      <w:proofErr w:type="spellEnd"/>
      <w:r>
        <w:rPr>
          <w:rFonts w:ascii="Arial" w:hAnsi="Arial" w:cs="Arial"/>
          <w:sz w:val="18"/>
          <w:szCs w:val="18"/>
        </w:rPr>
        <w:t xml:space="preserve"> DAYSALOGLU</w:t>
      </w:r>
    </w:p>
    <w:p w14:paraId="2E3D79A3"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YASEMIN DEMIRCI ÇELIK</w:t>
      </w:r>
    </w:p>
    <w:p w14:paraId="077025F4"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Yasemin Nadya Ayverdi</w:t>
      </w:r>
    </w:p>
    <w:p w14:paraId="746CBCE8"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Zekai Onur </w:t>
      </w:r>
      <w:proofErr w:type="spellStart"/>
      <w:r>
        <w:rPr>
          <w:rFonts w:ascii="Arial" w:hAnsi="Arial" w:cs="Arial"/>
          <w:sz w:val="18"/>
          <w:szCs w:val="18"/>
        </w:rPr>
        <w:t>Avci</w:t>
      </w:r>
      <w:proofErr w:type="spellEnd"/>
    </w:p>
    <w:p w14:paraId="0A980420"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Zeliha ERTÜRK</w:t>
      </w:r>
    </w:p>
    <w:p w14:paraId="04E2EC36" w14:textId="77777777" w:rsidR="00B16EA4" w:rsidRDefault="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t xml:space="preserve">- </w:t>
      </w:r>
      <w:r>
        <w:rPr>
          <w:rFonts w:ascii="Arial" w:hAnsi="Arial" w:cs="Arial"/>
          <w:sz w:val="18"/>
          <w:szCs w:val="18"/>
        </w:rPr>
        <w:t xml:space="preserve">T.C. Milli Savunma </w:t>
      </w:r>
      <w:proofErr w:type="spellStart"/>
      <w:r>
        <w:rPr>
          <w:rFonts w:ascii="Arial" w:hAnsi="Arial" w:cs="Arial"/>
          <w:sz w:val="18"/>
          <w:szCs w:val="18"/>
        </w:rPr>
        <w:t>Bakanligi</w:t>
      </w:r>
      <w:proofErr w:type="spellEnd"/>
      <w:r>
        <w:rPr>
          <w:rFonts w:ascii="Arial" w:hAnsi="Arial" w:cs="Arial"/>
          <w:sz w:val="18"/>
          <w:szCs w:val="18"/>
        </w:rPr>
        <w:t xml:space="preserve"> Teknik Hizmetler Dairesi </w:t>
      </w:r>
      <w:proofErr w:type="spellStart"/>
      <w:r>
        <w:rPr>
          <w:rFonts w:ascii="Arial" w:hAnsi="Arial" w:cs="Arial"/>
          <w:sz w:val="18"/>
          <w:szCs w:val="18"/>
        </w:rPr>
        <w:t>Baskanligi</w:t>
      </w:r>
      <w:proofErr w:type="spellEnd"/>
      <w:r>
        <w:rPr>
          <w:rFonts w:ascii="Arial" w:hAnsi="Arial" w:cs="Arial"/>
          <w:sz w:val="18"/>
          <w:szCs w:val="18"/>
        </w:rPr>
        <w:t xml:space="preserve"> (Standardizasyon </w:t>
      </w:r>
      <w:proofErr w:type="spellStart"/>
      <w:r>
        <w:rPr>
          <w:rFonts w:ascii="Arial" w:hAnsi="Arial" w:cs="Arial"/>
          <w:sz w:val="18"/>
          <w:szCs w:val="18"/>
        </w:rPr>
        <w:t>Subesi</w:t>
      </w:r>
      <w:proofErr w:type="spellEnd"/>
      <w:r>
        <w:rPr>
          <w:rFonts w:ascii="Arial" w:hAnsi="Arial" w:cs="Arial"/>
          <w:sz w:val="18"/>
          <w:szCs w:val="18"/>
        </w:rPr>
        <w:t xml:space="preserve">) </w:t>
      </w:r>
    </w:p>
    <w:p w14:paraId="108C8A05" w14:textId="77777777" w:rsidR="00B16EA4" w:rsidRDefault="00B16EA4" w:rsidP="00B16EA4">
      <w:pPr>
        <w:autoSpaceDE w:val="0"/>
        <w:autoSpaceDN w:val="0"/>
        <w:adjustRightInd w:val="0"/>
        <w:spacing w:after="0" w:line="240" w:lineRule="auto"/>
        <w:jc w:val="left"/>
        <w:rPr>
          <w:rFonts w:ascii="Arial" w:hAnsi="Arial" w:cs="Arial"/>
          <w:sz w:val="18"/>
          <w:szCs w:val="18"/>
        </w:rPr>
      </w:pPr>
      <w:r>
        <w:rPr>
          <w:rFonts w:ascii="Arial-Bold" w:hAnsi="Arial-Bold" w:cs="Arial-Bold"/>
          <w:b/>
          <w:bCs/>
          <w:sz w:val="18"/>
          <w:szCs w:val="18"/>
        </w:rPr>
        <w:lastRenderedPageBreak/>
        <w:t xml:space="preserve">- </w:t>
      </w:r>
      <w:r>
        <w:rPr>
          <w:rFonts w:ascii="Arial" w:hAnsi="Arial" w:cs="Arial"/>
          <w:sz w:val="18"/>
          <w:szCs w:val="18"/>
        </w:rPr>
        <w:t xml:space="preserve">T.C. TARIM VE ORMAN BAKANLIGI </w:t>
      </w:r>
      <w:proofErr w:type="spellStart"/>
      <w:r>
        <w:rPr>
          <w:rFonts w:ascii="Arial" w:hAnsi="Arial" w:cs="Arial"/>
          <w:sz w:val="18"/>
          <w:szCs w:val="18"/>
        </w:rPr>
        <w:t>Gida</w:t>
      </w:r>
      <w:proofErr w:type="spellEnd"/>
      <w:r>
        <w:rPr>
          <w:rFonts w:ascii="Arial" w:hAnsi="Arial" w:cs="Arial"/>
          <w:sz w:val="18"/>
          <w:szCs w:val="18"/>
        </w:rPr>
        <w:t xml:space="preserve"> ve Kontrol Genel </w:t>
      </w:r>
      <w:proofErr w:type="spellStart"/>
      <w:r>
        <w:rPr>
          <w:rFonts w:ascii="Arial" w:hAnsi="Arial" w:cs="Arial"/>
          <w:sz w:val="18"/>
          <w:szCs w:val="18"/>
        </w:rPr>
        <w:t>Müdürlüg</w:t>
      </w:r>
      <w:proofErr w:type="spellEnd"/>
    </w:p>
    <w:p w14:paraId="7A979058" w14:textId="77777777" w:rsidR="00AE60F4" w:rsidRPr="001A35F7" w:rsidRDefault="00AE60F4" w:rsidP="00B16EA4">
      <w:pPr>
        <w:rPr>
          <w:rFonts w:eastAsia="SimSun"/>
          <w:b/>
          <w:sz w:val="24"/>
          <w:szCs w:val="24"/>
          <w:u w:val="single"/>
        </w:rPr>
        <w:sectPr w:rsidR="00AE60F4" w:rsidRPr="001A35F7" w:rsidSect="007D59B9">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5EEA10AE" w14:textId="77777777" w:rsidTr="00B2012B">
        <w:trPr>
          <w:trHeight w:val="250"/>
        </w:trPr>
        <w:tc>
          <w:tcPr>
            <w:tcW w:w="2268" w:type="dxa"/>
            <w:vMerge w:val="restart"/>
            <w:shd w:val="clear" w:color="auto" w:fill="auto"/>
            <w:vAlign w:val="center"/>
          </w:tcPr>
          <w:p w14:paraId="2389787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052078E" wp14:editId="15F8C527">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BDED6F9" w14:textId="77777777" w:rsidR="00334A77" w:rsidRPr="00436183" w:rsidRDefault="00334A77" w:rsidP="00B2012B">
            <w:pPr>
              <w:spacing w:after="0"/>
              <w:rPr>
                <w:rFonts w:eastAsia="Cambria" w:cs="Cambria"/>
                <w:b/>
                <w:sz w:val="16"/>
                <w:szCs w:val="16"/>
              </w:rPr>
            </w:pPr>
          </w:p>
        </w:tc>
      </w:tr>
      <w:tr w:rsidR="00334A77" w14:paraId="047F9D0B" w14:textId="77777777" w:rsidTr="00B2012B">
        <w:trPr>
          <w:trHeight w:val="970"/>
        </w:trPr>
        <w:tc>
          <w:tcPr>
            <w:tcW w:w="2268" w:type="dxa"/>
            <w:vMerge/>
            <w:tcBorders>
              <w:right w:val="nil"/>
            </w:tcBorders>
            <w:shd w:val="clear" w:color="auto" w:fill="auto"/>
            <w:vAlign w:val="center"/>
          </w:tcPr>
          <w:p w14:paraId="548ED7B9"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06F6BF5C"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4317D628" w14:textId="77777777" w:rsidR="00334A77" w:rsidRPr="00926A35" w:rsidRDefault="00334A77" w:rsidP="00B2012B">
            <w:pPr>
              <w:pStyle w:val="tseTrkStandard"/>
              <w:rPr>
                <w:rFonts w:cs="Arial"/>
                <w:sz w:val="32"/>
                <w:szCs w:val="26"/>
              </w:rPr>
            </w:pPr>
            <w:r w:rsidRPr="00926A35">
              <w:t>Türk Standardı</w:t>
            </w:r>
          </w:p>
        </w:tc>
      </w:tr>
      <w:tr w:rsidR="00334A77" w14:paraId="23FA4581" w14:textId="77777777" w:rsidTr="00B2012B">
        <w:trPr>
          <w:trHeight w:val="236"/>
        </w:trPr>
        <w:tc>
          <w:tcPr>
            <w:tcW w:w="2268" w:type="dxa"/>
            <w:vMerge/>
            <w:tcBorders>
              <w:bottom w:val="nil"/>
            </w:tcBorders>
            <w:shd w:val="clear" w:color="auto" w:fill="auto"/>
            <w:vAlign w:val="center"/>
          </w:tcPr>
          <w:p w14:paraId="2EB860AD"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26190BB" w14:textId="77777777" w:rsidR="00334A77" w:rsidRPr="00436183" w:rsidRDefault="00334A77" w:rsidP="00B2012B">
            <w:pPr>
              <w:spacing w:after="0"/>
              <w:rPr>
                <w:rFonts w:cs="Arial"/>
                <w:b/>
                <w:color w:val="FF3300"/>
                <w:sz w:val="16"/>
                <w:szCs w:val="16"/>
              </w:rPr>
            </w:pPr>
          </w:p>
        </w:tc>
      </w:tr>
      <w:tr w:rsidR="00334A77" w14:paraId="524E1F29" w14:textId="77777777" w:rsidTr="00B2012B">
        <w:trPr>
          <w:trHeight w:hRule="exact" w:val="833"/>
        </w:trPr>
        <w:tc>
          <w:tcPr>
            <w:tcW w:w="2268" w:type="dxa"/>
            <w:tcBorders>
              <w:top w:val="nil"/>
            </w:tcBorders>
            <w:shd w:val="clear" w:color="auto" w:fill="auto"/>
            <w:vAlign w:val="center"/>
          </w:tcPr>
          <w:p w14:paraId="53492B2C"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90A1180" w14:textId="77777777" w:rsidR="00334A77" w:rsidRPr="00C2543B" w:rsidRDefault="00334A77" w:rsidP="00B2012B">
            <w:pPr>
              <w:spacing w:after="0"/>
              <w:jc w:val="right"/>
              <w:rPr>
                <w:rFonts w:eastAsia="Cambria" w:cs="Cambria"/>
                <w:b/>
                <w:sz w:val="44"/>
              </w:rPr>
            </w:pPr>
          </w:p>
        </w:tc>
      </w:tr>
      <w:tr w:rsidR="00334A77" w:rsidRPr="00E950C3" w14:paraId="45D88248" w14:textId="77777777" w:rsidTr="00B2012B">
        <w:trPr>
          <w:trHeight w:hRule="exact" w:val="834"/>
        </w:trPr>
        <w:tc>
          <w:tcPr>
            <w:tcW w:w="2268" w:type="dxa"/>
            <w:shd w:val="clear" w:color="auto" w:fill="auto"/>
            <w:vAlign w:val="center"/>
          </w:tcPr>
          <w:p w14:paraId="1A0E428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1C398C" w14:textId="77777777" w:rsidR="00334A77" w:rsidRPr="00DD28D1" w:rsidRDefault="00757F8E" w:rsidP="00B2012B">
            <w:pPr>
              <w:pStyle w:val="tseStandartNo"/>
              <w:rPr>
                <w:rFonts w:cs="Cambria"/>
              </w:rPr>
            </w:pPr>
            <w:r>
              <w:fldChar w:fldCharType="begin"/>
            </w:r>
            <w:r>
              <w:instrText xml:space="preserve"> DOCPROPERTY STANDART_NUMARASI \* MERGEFORMAT </w:instrText>
            </w:r>
            <w:r>
              <w:fldChar w:fldCharType="separate"/>
            </w:r>
            <w:proofErr w:type="spellStart"/>
            <w:proofErr w:type="gramStart"/>
            <w:r w:rsidR="00365B4E">
              <w:t>tst</w:t>
            </w:r>
            <w:proofErr w:type="spellEnd"/>
            <w:proofErr w:type="gramEnd"/>
            <w:r w:rsidR="00365B4E">
              <w:t xml:space="preserve"> 10626</w:t>
            </w:r>
            <w:r>
              <w:fldChar w:fldCharType="end"/>
            </w:r>
          </w:p>
        </w:tc>
      </w:tr>
      <w:tr w:rsidR="00334A77" w:rsidRPr="00801BF7" w14:paraId="7B01C005" w14:textId="77777777" w:rsidTr="00B2012B">
        <w:trPr>
          <w:trHeight w:hRule="exact" w:val="567"/>
        </w:trPr>
        <w:tc>
          <w:tcPr>
            <w:tcW w:w="2268" w:type="dxa"/>
            <w:shd w:val="clear" w:color="auto" w:fill="auto"/>
            <w:vAlign w:val="center"/>
          </w:tcPr>
          <w:p w14:paraId="1E0AD68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0D3DE3E" w14:textId="77777777" w:rsidR="00334A77" w:rsidRPr="00801BF7" w:rsidRDefault="00334A77" w:rsidP="00B2012B">
            <w:pPr>
              <w:pStyle w:val="tseStandartTarihi"/>
              <w:rPr>
                <w:rFonts w:cs="Cambria"/>
              </w:rPr>
            </w:pPr>
          </w:p>
        </w:tc>
      </w:tr>
      <w:tr w:rsidR="00334A77" w14:paraId="02D29B70" w14:textId="77777777" w:rsidTr="00B2012B">
        <w:trPr>
          <w:trHeight w:hRule="exact" w:val="567"/>
        </w:trPr>
        <w:tc>
          <w:tcPr>
            <w:tcW w:w="2268" w:type="dxa"/>
            <w:shd w:val="clear" w:color="auto" w:fill="auto"/>
            <w:vAlign w:val="center"/>
          </w:tcPr>
          <w:p w14:paraId="0D30754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1103FC" w14:textId="77777777" w:rsidR="00334A77" w:rsidRPr="00801BF7" w:rsidRDefault="005E7263" w:rsidP="00B2012B">
            <w:pPr>
              <w:pStyle w:val="tseYerine"/>
              <w:rPr>
                <w:rFonts w:cs="Cambria"/>
              </w:rPr>
            </w:pPr>
            <w:fldSimple w:instr=" DOCPROPERTY YERINE_ALDIGI_STANDART \* MERGEFORMAT ">
              <w:r w:rsidR="00365B4E">
                <w:t>TS 10626:1993</w:t>
              </w:r>
            </w:fldSimple>
            <w:r w:rsidR="00334A77">
              <w:rPr>
                <w:rFonts w:cs="Cambria"/>
              </w:rPr>
              <w:t xml:space="preserve"> yerine</w:t>
            </w:r>
          </w:p>
        </w:tc>
      </w:tr>
      <w:tr w:rsidR="00334A77" w14:paraId="088CDD05" w14:textId="77777777" w:rsidTr="00B2012B">
        <w:trPr>
          <w:trHeight w:hRule="exact" w:val="567"/>
        </w:trPr>
        <w:tc>
          <w:tcPr>
            <w:tcW w:w="2268" w:type="dxa"/>
            <w:shd w:val="clear" w:color="auto" w:fill="auto"/>
            <w:vAlign w:val="center"/>
          </w:tcPr>
          <w:p w14:paraId="64A1D6B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FB68804" w14:textId="77777777" w:rsidR="00334A77" w:rsidRPr="00801BF7" w:rsidRDefault="00334A77" w:rsidP="00B2012B">
            <w:pPr>
              <w:spacing w:after="0"/>
              <w:rPr>
                <w:rFonts w:eastAsia="Cambria" w:cs="Cambria"/>
              </w:rPr>
            </w:pPr>
          </w:p>
        </w:tc>
      </w:tr>
      <w:tr w:rsidR="00334A77" w:rsidRPr="00801BF7" w14:paraId="1AEC50BB" w14:textId="77777777" w:rsidTr="00B2012B">
        <w:trPr>
          <w:trHeight w:hRule="exact" w:val="567"/>
        </w:trPr>
        <w:tc>
          <w:tcPr>
            <w:tcW w:w="2268" w:type="dxa"/>
            <w:shd w:val="clear" w:color="auto" w:fill="auto"/>
          </w:tcPr>
          <w:p w14:paraId="1F07BAF2" w14:textId="77777777" w:rsidR="00334A77" w:rsidRDefault="00334A77" w:rsidP="00B2012B">
            <w:pPr>
              <w:spacing w:after="0"/>
            </w:pPr>
          </w:p>
        </w:tc>
        <w:tc>
          <w:tcPr>
            <w:tcW w:w="7341" w:type="dxa"/>
            <w:gridSpan w:val="3"/>
            <w:shd w:val="clear" w:color="auto" w:fill="auto"/>
            <w:vAlign w:val="bottom"/>
          </w:tcPr>
          <w:p w14:paraId="069B9D40" w14:textId="77777777" w:rsidR="00334A77" w:rsidRDefault="00334A77" w:rsidP="00B2012B">
            <w:pPr>
              <w:pStyle w:val="tseICS"/>
            </w:pPr>
            <w:r>
              <w:t xml:space="preserve">ICS </w:t>
            </w:r>
            <w:fldSimple w:instr=" DOCPROPERTY ICS_NUMARASI \* MERGEFORMAT ">
              <w:r w:rsidR="00365B4E">
                <w:t>67.060</w:t>
              </w:r>
            </w:fldSimple>
          </w:p>
        </w:tc>
      </w:tr>
      <w:tr w:rsidR="00334A77" w14:paraId="3495A633" w14:textId="77777777" w:rsidTr="00B2012B">
        <w:trPr>
          <w:trHeight w:hRule="exact" w:val="311"/>
        </w:trPr>
        <w:tc>
          <w:tcPr>
            <w:tcW w:w="2268" w:type="dxa"/>
            <w:shd w:val="clear" w:color="auto" w:fill="auto"/>
            <w:vAlign w:val="center"/>
          </w:tcPr>
          <w:p w14:paraId="76E1DD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1F81049" w14:textId="77777777" w:rsidR="00334A77" w:rsidRPr="00801BF7" w:rsidRDefault="00334A77" w:rsidP="00B2012B">
            <w:pPr>
              <w:spacing w:after="0"/>
              <w:rPr>
                <w:rFonts w:eastAsia="Cambria" w:cs="Cambria"/>
              </w:rPr>
            </w:pPr>
          </w:p>
        </w:tc>
      </w:tr>
      <w:tr w:rsidR="00334A77" w14:paraId="509E9F82" w14:textId="77777777" w:rsidTr="00B2012B">
        <w:trPr>
          <w:trHeight w:hRule="exact" w:val="1590"/>
        </w:trPr>
        <w:tc>
          <w:tcPr>
            <w:tcW w:w="2268" w:type="dxa"/>
            <w:shd w:val="clear" w:color="auto" w:fill="auto"/>
            <w:vAlign w:val="center"/>
          </w:tcPr>
          <w:p w14:paraId="6C15B8A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85A05D6" w14:textId="77777777" w:rsidR="00334A77" w:rsidRPr="000B35B5" w:rsidRDefault="005E7263" w:rsidP="000960A6">
            <w:pPr>
              <w:pStyle w:val="zzCoverTr"/>
              <w:spacing w:before="0"/>
              <w:ind w:left="132"/>
              <w:rPr>
                <w:rFonts w:cs="Cambria"/>
                <w:b/>
              </w:rPr>
            </w:pPr>
            <w:fldSimple w:instr=" DOCPROPERTY TURKCE_ADI \* MERGEFORMAT ">
              <w:r w:rsidR="00365B4E" w:rsidRPr="001A35F7">
                <w:rPr>
                  <w:b/>
                </w:rPr>
                <w:t>Simit</w:t>
              </w:r>
            </w:fldSimple>
            <w:r w:rsidR="00334A77" w:rsidRPr="000B35B5">
              <w:rPr>
                <w:b/>
              </w:rPr>
              <w:br/>
            </w:r>
          </w:p>
        </w:tc>
      </w:tr>
      <w:tr w:rsidR="00334A77" w14:paraId="57C0C3E9" w14:textId="77777777" w:rsidTr="00B2012B">
        <w:trPr>
          <w:trHeight w:hRule="exact" w:val="1112"/>
        </w:trPr>
        <w:tc>
          <w:tcPr>
            <w:tcW w:w="2268" w:type="dxa"/>
            <w:shd w:val="clear" w:color="auto" w:fill="auto"/>
            <w:vAlign w:val="center"/>
          </w:tcPr>
          <w:p w14:paraId="705A23FA"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D232149" w14:textId="77777777" w:rsidR="00334A77" w:rsidRPr="00E77DDF" w:rsidRDefault="005E7263" w:rsidP="000960A6">
            <w:pPr>
              <w:pStyle w:val="zzCoverEn"/>
            </w:pPr>
            <w:fldSimple w:instr=" DOCPROPERTY INGILIZCE_ADI \* MERGEFORMAT ">
              <w:r w:rsidR="00365B4E">
                <w:t>Simit</w:t>
              </w:r>
            </w:fldSimple>
          </w:p>
        </w:tc>
      </w:tr>
      <w:tr w:rsidR="00334A77" w14:paraId="31CE9712" w14:textId="77777777" w:rsidTr="00B2012B">
        <w:trPr>
          <w:trHeight w:hRule="exact" w:val="1035"/>
        </w:trPr>
        <w:tc>
          <w:tcPr>
            <w:tcW w:w="2268" w:type="dxa"/>
            <w:shd w:val="clear" w:color="auto" w:fill="auto"/>
            <w:vAlign w:val="center"/>
          </w:tcPr>
          <w:p w14:paraId="1928AC0C"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85CF923" w14:textId="77777777" w:rsidR="00334A77" w:rsidRPr="00E77DDF" w:rsidRDefault="005E7263" w:rsidP="00B2012B">
            <w:pPr>
              <w:pStyle w:val="zzCoverFr"/>
              <w:rPr>
                <w:rFonts w:cs="Cambria"/>
                <w:szCs w:val="26"/>
              </w:rPr>
            </w:pPr>
            <w:fldSimple w:instr=" DOCPROPERTY FRANSIZCA_ADI \* MERGEFORMAT ">
              <w:r w:rsidR="00365B4E">
                <w:t xml:space="preserve"> </w:t>
              </w:r>
            </w:fldSimple>
          </w:p>
        </w:tc>
      </w:tr>
      <w:tr w:rsidR="00334A77" w14:paraId="24B2B920" w14:textId="77777777" w:rsidTr="00B2012B">
        <w:trPr>
          <w:trHeight w:hRule="exact" w:val="992"/>
        </w:trPr>
        <w:tc>
          <w:tcPr>
            <w:tcW w:w="2268" w:type="dxa"/>
            <w:shd w:val="clear" w:color="auto" w:fill="auto"/>
            <w:vAlign w:val="center"/>
          </w:tcPr>
          <w:p w14:paraId="5D8661D5"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07640F7C" w14:textId="77777777" w:rsidR="00334A77" w:rsidRPr="00801BF7" w:rsidRDefault="005E7263" w:rsidP="00B2012B">
            <w:pPr>
              <w:spacing w:after="0"/>
              <w:ind w:left="132"/>
              <w:rPr>
                <w:rFonts w:eastAsia="Cambria" w:cs="Cambria"/>
              </w:rPr>
            </w:pPr>
            <w:fldSimple w:instr=" DOCPROPERTY ALMANCA_ADI \* MERGEFORMAT ">
              <w:r w:rsidR="00365B4E">
                <w:t xml:space="preserve"> </w:t>
              </w:r>
            </w:fldSimple>
          </w:p>
        </w:tc>
      </w:tr>
      <w:tr w:rsidR="00334A77" w14:paraId="6F5A4528" w14:textId="77777777" w:rsidTr="00B2012B">
        <w:trPr>
          <w:trHeight w:val="820"/>
        </w:trPr>
        <w:tc>
          <w:tcPr>
            <w:tcW w:w="2268" w:type="dxa"/>
            <w:shd w:val="clear" w:color="auto" w:fill="auto"/>
            <w:vAlign w:val="center"/>
          </w:tcPr>
          <w:p w14:paraId="7774D97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8C87A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E138ECE" w14:textId="77777777" w:rsidR="00334A77" w:rsidRPr="00801BF7" w:rsidRDefault="00334A77" w:rsidP="00B2012B">
            <w:pPr>
              <w:spacing w:after="0"/>
              <w:jc w:val="center"/>
              <w:rPr>
                <w:rFonts w:eastAsia="Cambria" w:cs="Cambria"/>
              </w:rPr>
            </w:pPr>
          </w:p>
        </w:tc>
      </w:tr>
      <w:tr w:rsidR="00334A77" w14:paraId="675496D5" w14:textId="77777777" w:rsidTr="00B2012B">
        <w:trPr>
          <w:trHeight w:val="820"/>
        </w:trPr>
        <w:tc>
          <w:tcPr>
            <w:tcW w:w="2268" w:type="dxa"/>
            <w:shd w:val="clear" w:color="auto" w:fill="auto"/>
            <w:vAlign w:val="center"/>
          </w:tcPr>
          <w:p w14:paraId="751C04F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F683AA"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226032C" w14:textId="77777777" w:rsidR="00334A77" w:rsidRPr="00801BF7" w:rsidRDefault="00334A77" w:rsidP="00B2012B">
            <w:pPr>
              <w:spacing w:after="0"/>
              <w:jc w:val="center"/>
              <w:rPr>
                <w:rFonts w:eastAsia="Cambria" w:cs="Cambria"/>
              </w:rPr>
            </w:pPr>
          </w:p>
        </w:tc>
      </w:tr>
      <w:tr w:rsidR="00334A77" w14:paraId="22C239F7" w14:textId="77777777" w:rsidTr="00B2012B">
        <w:trPr>
          <w:trHeight w:val="820"/>
        </w:trPr>
        <w:tc>
          <w:tcPr>
            <w:tcW w:w="2268" w:type="dxa"/>
            <w:shd w:val="clear" w:color="auto" w:fill="auto"/>
            <w:vAlign w:val="center"/>
          </w:tcPr>
          <w:p w14:paraId="332B60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141B1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86055A3" w14:textId="77777777" w:rsidR="00334A77" w:rsidRPr="00801BF7" w:rsidRDefault="00334A77" w:rsidP="00B2012B">
            <w:pPr>
              <w:spacing w:after="0"/>
              <w:jc w:val="center"/>
              <w:rPr>
                <w:rFonts w:eastAsia="Cambria" w:cs="Cambria"/>
              </w:rPr>
            </w:pPr>
          </w:p>
        </w:tc>
      </w:tr>
      <w:tr w:rsidR="00334A77" w14:paraId="2E7655B9" w14:textId="77777777" w:rsidTr="00E1441B">
        <w:trPr>
          <w:trHeight w:val="175"/>
        </w:trPr>
        <w:tc>
          <w:tcPr>
            <w:tcW w:w="2268" w:type="dxa"/>
            <w:tcBorders>
              <w:bottom w:val="nil"/>
            </w:tcBorders>
            <w:shd w:val="clear" w:color="auto" w:fill="auto"/>
            <w:vAlign w:val="center"/>
          </w:tcPr>
          <w:p w14:paraId="1036740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40CF17B"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F98A81E" w14:textId="77777777" w:rsidR="00334A77" w:rsidRPr="00801BF7" w:rsidRDefault="00334A77" w:rsidP="00B2012B">
            <w:pPr>
              <w:spacing w:after="0"/>
              <w:rPr>
                <w:rFonts w:eastAsia="Cambria" w:cs="Cambria"/>
              </w:rPr>
            </w:pPr>
          </w:p>
        </w:tc>
      </w:tr>
      <w:tr w:rsidR="00334A77" w14:paraId="6D05B97C" w14:textId="77777777" w:rsidTr="00B2012B">
        <w:trPr>
          <w:trHeight w:val="516"/>
        </w:trPr>
        <w:tc>
          <w:tcPr>
            <w:tcW w:w="2268" w:type="dxa"/>
            <w:tcBorders>
              <w:bottom w:val="nil"/>
            </w:tcBorders>
            <w:shd w:val="clear" w:color="auto" w:fill="auto"/>
            <w:vAlign w:val="center"/>
          </w:tcPr>
          <w:p w14:paraId="0CC37759"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41C63C57" w14:textId="77777777" w:rsidR="00334A77" w:rsidRPr="00801BF7" w:rsidRDefault="00334A77" w:rsidP="00B2012B">
            <w:pPr>
              <w:spacing w:after="0"/>
              <w:rPr>
                <w:rFonts w:eastAsia="Cambria" w:cs="Cambria"/>
              </w:rPr>
            </w:pPr>
          </w:p>
        </w:tc>
      </w:tr>
    </w:tbl>
    <w:p w14:paraId="0FA9A8C2" w14:textId="77777777" w:rsidR="00334A77" w:rsidRDefault="00334A77" w:rsidP="00B2012B">
      <w:pPr>
        <w:sectPr w:rsidR="00334A77" w:rsidSect="007D59B9">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7ABBE4BA" w14:textId="77777777" w:rsidR="0064398C" w:rsidRDefault="00A8096F" w:rsidP="00B2012B">
      <w:pPr>
        <w:sectPr w:rsidR="0064398C" w:rsidSect="007D59B9">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3B038AC" wp14:editId="1A7AC73F">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F4FCE17" w14:textId="77777777" w:rsidR="00B16EA4" w:rsidRPr="008D5FEC" w:rsidRDefault="00B16EA4"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77777777" w:rsidR="00B16EA4" w:rsidRDefault="00B16EA4" w:rsidP="00B2012B">
                            <w:pPr>
                              <w:pStyle w:val="AltBilgi"/>
                            </w:pPr>
                            <w:r>
                              <w:t>© TSE 2022</w:t>
                            </w:r>
                          </w:p>
                          <w:p w14:paraId="2F9BF79A" w14:textId="77777777" w:rsidR="00B16EA4" w:rsidRDefault="00B16EA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B16EA4" w:rsidRPr="00673D90" w:rsidRDefault="00B16EA4" w:rsidP="00B2012B">
                            <w:pPr>
                              <w:pStyle w:val="Normal9"/>
                            </w:pPr>
                          </w:p>
                          <w:p w14:paraId="1B50030A" w14:textId="77777777" w:rsidR="00B16EA4" w:rsidRPr="0033018B" w:rsidRDefault="00B16EA4" w:rsidP="00B2012B">
                            <w:pPr>
                              <w:pStyle w:val="Normal9"/>
                              <w:rPr>
                                <w:b/>
                              </w:rPr>
                            </w:pPr>
                            <w:r w:rsidRPr="0033018B">
                              <w:rPr>
                                <w:b/>
                              </w:rPr>
                              <w:t>TSE Standard Hazırlama Merkezi Başkanlığı</w:t>
                            </w:r>
                          </w:p>
                          <w:p w14:paraId="6791606F" w14:textId="77777777" w:rsidR="00B16EA4" w:rsidRDefault="00B16EA4" w:rsidP="00B2012B">
                            <w:pPr>
                              <w:pStyle w:val="Normal9"/>
                            </w:pPr>
                            <w:r>
                              <w:t>Necatibey Caddesi No: 112</w:t>
                            </w:r>
                          </w:p>
                          <w:p w14:paraId="4F2D7F4E" w14:textId="77777777" w:rsidR="00B16EA4" w:rsidRDefault="00B16EA4" w:rsidP="00B2012B">
                            <w:pPr>
                              <w:pStyle w:val="Normal9"/>
                            </w:pPr>
                            <w:r>
                              <w:t>06100 Bakanlıklar * ANKARA</w:t>
                            </w:r>
                          </w:p>
                          <w:p w14:paraId="1F79AC47" w14:textId="77777777" w:rsidR="00B16EA4" w:rsidRPr="00673D90" w:rsidRDefault="00B16EA4" w:rsidP="00B2012B">
                            <w:pPr>
                              <w:pStyle w:val="Normal9"/>
                            </w:pPr>
                          </w:p>
                          <w:p w14:paraId="19D2EA93" w14:textId="77777777" w:rsidR="00B16EA4" w:rsidRPr="00673D90" w:rsidRDefault="00B16EA4" w:rsidP="00B2012B">
                            <w:pPr>
                              <w:pStyle w:val="Normal9"/>
                            </w:pPr>
                            <w:r w:rsidRPr="0033018B">
                              <w:rPr>
                                <w:b/>
                              </w:rPr>
                              <w:t>Tel:</w:t>
                            </w:r>
                            <w:r w:rsidRPr="00673D90">
                              <w:t xml:space="preserve"> + </w:t>
                            </w:r>
                            <w:r>
                              <w:t>90312416 68 30</w:t>
                            </w:r>
                          </w:p>
                          <w:p w14:paraId="4B7DC784" w14:textId="77777777" w:rsidR="00B16EA4" w:rsidRPr="00673D90" w:rsidRDefault="00B16EA4" w:rsidP="00B2012B">
                            <w:pPr>
                              <w:pStyle w:val="Normal9"/>
                            </w:pPr>
                            <w:r w:rsidRPr="0033018B">
                              <w:rPr>
                                <w:b/>
                              </w:rPr>
                              <w:t>Faks:</w:t>
                            </w:r>
                            <w:r w:rsidRPr="00673D90">
                              <w:t xml:space="preserve"> + </w:t>
                            </w:r>
                            <w:r>
                              <w:t>90 312416 64 39</w:t>
                            </w:r>
                          </w:p>
                          <w:p w14:paraId="335C030C" w14:textId="77777777" w:rsidR="00B16EA4" w:rsidRPr="00673D90" w:rsidRDefault="00B16EA4" w:rsidP="00B2012B">
                            <w:pPr>
                              <w:pStyle w:val="Normal9"/>
                            </w:pPr>
                            <w:r w:rsidRPr="0033018B">
                              <w:rPr>
                                <w:b/>
                              </w:rPr>
                              <w:t>E-posta:</w:t>
                            </w:r>
                            <w:r>
                              <w:t>dokumansatis</w:t>
                            </w:r>
                            <w:r w:rsidRPr="00673D90">
                              <w:t>@</w:t>
                            </w:r>
                            <w:r>
                              <w:t>tse.</w:t>
                            </w:r>
                            <w:r w:rsidRPr="00673D90">
                              <w:t>org</w:t>
                            </w:r>
                            <w:r>
                              <w:t>.tr</w:t>
                            </w:r>
                          </w:p>
                          <w:p w14:paraId="6BEDB301" w14:textId="77777777" w:rsidR="00B16EA4" w:rsidRPr="00673D90" w:rsidRDefault="00B16EA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038AC"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F4FCE17" w14:textId="77777777" w:rsidR="00B16EA4" w:rsidRPr="008D5FEC" w:rsidRDefault="00B16EA4"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77777777" w:rsidR="00B16EA4" w:rsidRDefault="00B16EA4" w:rsidP="00B2012B">
                      <w:pPr>
                        <w:pStyle w:val="AltBilgi"/>
                      </w:pPr>
                      <w:r>
                        <w:t>© TSE 2022</w:t>
                      </w:r>
                    </w:p>
                    <w:p w14:paraId="2F9BF79A" w14:textId="77777777" w:rsidR="00B16EA4" w:rsidRDefault="00B16EA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B16EA4" w:rsidRPr="00673D90" w:rsidRDefault="00B16EA4" w:rsidP="00B2012B">
                      <w:pPr>
                        <w:pStyle w:val="Normal9"/>
                      </w:pPr>
                    </w:p>
                    <w:p w14:paraId="1B50030A" w14:textId="77777777" w:rsidR="00B16EA4" w:rsidRPr="0033018B" w:rsidRDefault="00B16EA4" w:rsidP="00B2012B">
                      <w:pPr>
                        <w:pStyle w:val="Normal9"/>
                        <w:rPr>
                          <w:b/>
                        </w:rPr>
                      </w:pPr>
                      <w:r w:rsidRPr="0033018B">
                        <w:rPr>
                          <w:b/>
                        </w:rPr>
                        <w:t>TSE Standard Hazırlama Merkezi Başkanlığı</w:t>
                      </w:r>
                    </w:p>
                    <w:p w14:paraId="6791606F" w14:textId="77777777" w:rsidR="00B16EA4" w:rsidRDefault="00B16EA4" w:rsidP="00B2012B">
                      <w:pPr>
                        <w:pStyle w:val="Normal9"/>
                      </w:pPr>
                      <w:r>
                        <w:t>Necatibey Caddesi No: 112</w:t>
                      </w:r>
                    </w:p>
                    <w:p w14:paraId="4F2D7F4E" w14:textId="77777777" w:rsidR="00B16EA4" w:rsidRDefault="00B16EA4" w:rsidP="00B2012B">
                      <w:pPr>
                        <w:pStyle w:val="Normal9"/>
                      </w:pPr>
                      <w:r>
                        <w:t>06100 Bakanlıklar * ANKARA</w:t>
                      </w:r>
                    </w:p>
                    <w:p w14:paraId="1F79AC47" w14:textId="77777777" w:rsidR="00B16EA4" w:rsidRPr="00673D90" w:rsidRDefault="00B16EA4" w:rsidP="00B2012B">
                      <w:pPr>
                        <w:pStyle w:val="Normal9"/>
                      </w:pPr>
                    </w:p>
                    <w:p w14:paraId="19D2EA93" w14:textId="77777777" w:rsidR="00B16EA4" w:rsidRPr="00673D90" w:rsidRDefault="00B16EA4" w:rsidP="00B2012B">
                      <w:pPr>
                        <w:pStyle w:val="Normal9"/>
                      </w:pPr>
                      <w:r w:rsidRPr="0033018B">
                        <w:rPr>
                          <w:b/>
                        </w:rPr>
                        <w:t>Tel:</w:t>
                      </w:r>
                      <w:r w:rsidRPr="00673D90">
                        <w:t xml:space="preserve"> + </w:t>
                      </w:r>
                      <w:r>
                        <w:t>90312416 68 30</w:t>
                      </w:r>
                    </w:p>
                    <w:p w14:paraId="4B7DC784" w14:textId="77777777" w:rsidR="00B16EA4" w:rsidRPr="00673D90" w:rsidRDefault="00B16EA4" w:rsidP="00B2012B">
                      <w:pPr>
                        <w:pStyle w:val="Normal9"/>
                      </w:pPr>
                      <w:r w:rsidRPr="0033018B">
                        <w:rPr>
                          <w:b/>
                        </w:rPr>
                        <w:t>Faks:</w:t>
                      </w:r>
                      <w:r w:rsidRPr="00673D90">
                        <w:t xml:space="preserve"> + </w:t>
                      </w:r>
                      <w:r>
                        <w:t>90 312416 64 39</w:t>
                      </w:r>
                    </w:p>
                    <w:p w14:paraId="335C030C" w14:textId="77777777" w:rsidR="00B16EA4" w:rsidRPr="00673D90" w:rsidRDefault="00B16EA4" w:rsidP="00B2012B">
                      <w:pPr>
                        <w:pStyle w:val="Normal9"/>
                      </w:pPr>
                      <w:r w:rsidRPr="0033018B">
                        <w:rPr>
                          <w:b/>
                        </w:rPr>
                        <w:t>E-posta:</w:t>
                      </w:r>
                      <w:r>
                        <w:t>dokumansatis</w:t>
                      </w:r>
                      <w:r w:rsidRPr="00673D90">
                        <w:t>@</w:t>
                      </w:r>
                      <w:r>
                        <w:t>tse.</w:t>
                      </w:r>
                      <w:r w:rsidRPr="00673D90">
                        <w:t>org</w:t>
                      </w:r>
                      <w:r>
                        <w:t>.tr</w:t>
                      </w:r>
                    </w:p>
                    <w:p w14:paraId="6BEDB301" w14:textId="77777777" w:rsidR="00B16EA4" w:rsidRPr="00673D90" w:rsidRDefault="00B16EA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1542B400" w14:textId="77777777" w:rsidR="000B02AD" w:rsidRPr="001A35F7" w:rsidRDefault="00EE3A3A" w:rsidP="006C57C6">
      <w:pPr>
        <w:pStyle w:val="tseMillinsz"/>
        <w:jc w:val="both"/>
        <w:outlineLvl w:val="0"/>
        <w:rPr>
          <w:rFonts w:ascii="Arial" w:hAnsi="Arial" w:cs="Arial"/>
          <w:sz w:val="22"/>
        </w:rPr>
      </w:pPr>
      <w:bookmarkStart w:id="4" w:name="_Toc110849068"/>
      <w:r>
        <w:lastRenderedPageBreak/>
        <w:t>Ö</w:t>
      </w:r>
      <w:r w:rsidR="00334A77">
        <w:t>nsöz</w:t>
      </w:r>
      <w:bookmarkEnd w:id="4"/>
    </w:p>
    <w:p w14:paraId="3B00245D" w14:textId="77777777" w:rsidR="006C57C6" w:rsidRPr="00FF7FEE" w:rsidRDefault="006C57C6" w:rsidP="00365B4E">
      <w:pPr>
        <w:rPr>
          <w:rFonts w:eastAsia="Calibri"/>
        </w:rPr>
      </w:pPr>
      <w:r w:rsidRPr="00FF7FEE">
        <w:t xml:space="preserve">Bu standart, Türk </w:t>
      </w:r>
      <w:proofErr w:type="spellStart"/>
      <w:r w:rsidRPr="00FF7FEE">
        <w:t>Standardları</w:t>
      </w:r>
      <w:proofErr w:type="spellEnd"/>
      <w:r w:rsidRPr="00FF7FEE">
        <w:t xml:space="preserve"> Enstitüsü </w:t>
      </w:r>
      <w:r w:rsidR="00C140D0" w:rsidRPr="001A35F7">
        <w:fldChar w:fldCharType="begin"/>
      </w:r>
      <w:r w:rsidR="00C140D0" w:rsidRPr="00FF7FEE">
        <w:instrText xml:space="preserve"> DOCPROPERTY IHTISAS_KURULU_ADI \* MERGEFORMAT </w:instrText>
      </w:r>
      <w:r w:rsidR="00C140D0" w:rsidRPr="001A35F7">
        <w:fldChar w:fldCharType="separate"/>
      </w:r>
      <w:r w:rsidR="00365B4E">
        <w:t>Gıda, Tarım ve Hayvancılık</w:t>
      </w:r>
      <w:r w:rsidR="00C140D0" w:rsidRPr="001A35F7">
        <w:fldChar w:fldCharType="end"/>
      </w:r>
      <w:r w:rsidRPr="00FF7FEE">
        <w:t xml:space="preserve"> İhtisas Kurulu’na bağlı </w:t>
      </w:r>
      <w:r w:rsidR="00C140D0" w:rsidRPr="001A35F7">
        <w:fldChar w:fldCharType="begin"/>
      </w:r>
      <w:r w:rsidR="00C140D0" w:rsidRPr="00FF7FEE">
        <w:instrText xml:space="preserve"> DOCPROPERTY TEKNIK_KOMITE_ADI \* MERGEFORMAT </w:instrText>
      </w:r>
      <w:r w:rsidR="00C140D0" w:rsidRPr="001A35F7">
        <w:fldChar w:fldCharType="separate"/>
      </w:r>
      <w:r w:rsidR="00365B4E">
        <w:t>TK15 Gıda ve Ziraat</w:t>
      </w:r>
      <w:r w:rsidR="00C140D0" w:rsidRPr="001A35F7">
        <w:fldChar w:fldCharType="end"/>
      </w:r>
      <w:r w:rsidRPr="00FF7FEE">
        <w:t xml:space="preserve"> Teknik Komitesi’nce </w:t>
      </w:r>
      <w:r w:rsidR="00C140D0" w:rsidRPr="001A35F7">
        <w:fldChar w:fldCharType="begin"/>
      </w:r>
      <w:r w:rsidR="00C140D0" w:rsidRPr="00FF7FEE">
        <w:instrText xml:space="preserve"> DOCPROPERTY YERINE_ALDIGI_STANDART \* MERGEFORMAT </w:instrText>
      </w:r>
      <w:r w:rsidR="00C140D0" w:rsidRPr="001A35F7">
        <w:fldChar w:fldCharType="separate"/>
      </w:r>
      <w:r w:rsidR="00365B4E" w:rsidRPr="00365B4E">
        <w:rPr>
          <w:bCs/>
        </w:rPr>
        <w:t>TS 10626:1993</w:t>
      </w:r>
      <w:r w:rsidR="00C140D0" w:rsidRPr="001A35F7">
        <w:rPr>
          <w:bCs/>
        </w:rPr>
        <w:fldChar w:fldCharType="end"/>
      </w:r>
      <w:r w:rsidRPr="00FF7FEE">
        <w:rPr>
          <w:rFonts w:eastAsia="Calibri"/>
        </w:rPr>
        <w:t xml:space="preserve">’ün revizyonu olarak hazırlanmış ve TSE Teknik Kurulu’nun ………….. </w:t>
      </w:r>
      <w:proofErr w:type="gramStart"/>
      <w:r w:rsidRPr="00FF7FEE">
        <w:rPr>
          <w:rFonts w:eastAsia="Calibri"/>
        </w:rPr>
        <w:t>tarihli</w:t>
      </w:r>
      <w:proofErr w:type="gramEnd"/>
      <w:r w:rsidRPr="00FF7FEE">
        <w:rPr>
          <w:rFonts w:eastAsia="Calibri"/>
        </w:rPr>
        <w:t xml:space="preserve"> toplantısında kabul edilerek yayımına karar verilmiştir.</w:t>
      </w:r>
    </w:p>
    <w:p w14:paraId="0F7FDEC0" w14:textId="77777777" w:rsidR="006C57C6" w:rsidRPr="00FF7FEE" w:rsidRDefault="006C57C6">
      <w:pPr>
        <w:rPr>
          <w:color w:val="000000" w:themeColor="text1"/>
        </w:rPr>
      </w:pPr>
      <w:r w:rsidRPr="00FF7FEE">
        <w:rPr>
          <w:color w:val="000000" w:themeColor="text1"/>
        </w:rPr>
        <w:t xml:space="preserve">Bu standart yayımlandığında </w:t>
      </w:r>
      <w:r w:rsidRPr="001A35F7">
        <w:rPr>
          <w:color w:val="000000" w:themeColor="text1"/>
        </w:rPr>
        <w:fldChar w:fldCharType="begin"/>
      </w:r>
      <w:r w:rsidRPr="00FF7FEE">
        <w:rPr>
          <w:color w:val="000000" w:themeColor="text1"/>
        </w:rPr>
        <w:instrText xml:space="preserve"> DOCPROPERTY YERINE_ALDIGI_STANDART \* MERGEFORMAT </w:instrText>
      </w:r>
      <w:r w:rsidRPr="001A35F7">
        <w:rPr>
          <w:color w:val="000000" w:themeColor="text1"/>
        </w:rPr>
        <w:fldChar w:fldCharType="separate"/>
      </w:r>
      <w:r w:rsidR="00365B4E">
        <w:rPr>
          <w:color w:val="000000" w:themeColor="text1"/>
        </w:rPr>
        <w:t>TS 10626:1993</w:t>
      </w:r>
      <w:r w:rsidRPr="001A35F7">
        <w:rPr>
          <w:color w:val="000000" w:themeColor="text1"/>
        </w:rPr>
        <w:fldChar w:fldCharType="end"/>
      </w:r>
      <w:r w:rsidRPr="00FF7FEE">
        <w:rPr>
          <w:color w:val="000000" w:themeColor="text1"/>
        </w:rPr>
        <w:t>'</w:t>
      </w:r>
      <w:r w:rsidR="007D59B9" w:rsidRPr="00FF7FEE">
        <w:rPr>
          <w:color w:val="000000" w:themeColor="text1"/>
        </w:rPr>
        <w:t>ü</w:t>
      </w:r>
      <w:r w:rsidRPr="00FF7FEE">
        <w:rPr>
          <w:color w:val="000000" w:themeColor="text1"/>
        </w:rPr>
        <w:t>n yerini alır.</w:t>
      </w:r>
    </w:p>
    <w:p w14:paraId="379132DC" w14:textId="77777777" w:rsidR="006C57C6" w:rsidRPr="00FF7FEE" w:rsidRDefault="006C57C6">
      <w:pPr>
        <w:rPr>
          <w:rFonts w:eastAsia="Calibri"/>
        </w:rPr>
      </w:pPr>
      <w:r w:rsidRPr="00FF7FEE">
        <w:rPr>
          <w:rFonts w:eastAsia="Calibri"/>
        </w:rPr>
        <w:t xml:space="preserve">Bu standardın hazırlanmasında, milli ihtiyaç ve imkanlarımız ön planda olmak üzere, milletlerarası </w:t>
      </w:r>
      <w:proofErr w:type="spellStart"/>
      <w:r w:rsidRPr="00FF7FEE">
        <w:rPr>
          <w:rFonts w:eastAsia="Calibri"/>
        </w:rPr>
        <w:t>standardlar</w:t>
      </w:r>
      <w:proofErr w:type="spellEnd"/>
      <w:r w:rsidRPr="00FF7FEE">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5858E3DC" w14:textId="77777777" w:rsidR="006C57C6" w:rsidRPr="00FF7FEE" w:rsidRDefault="006C57C6">
      <w:pPr>
        <w:rPr>
          <w:lang w:eastAsia="tr-TR"/>
        </w:rPr>
      </w:pPr>
      <w:r w:rsidRPr="00FF7FEE">
        <w:rPr>
          <w:lang w:eastAsia="tr-TR"/>
        </w:rPr>
        <w:t xml:space="preserve">Bu standart son şeklini almadan önce; üretici, imalatçı ve tüketici durumundaki konunun ilgilileri ile gerekli </w:t>
      </w:r>
      <w:proofErr w:type="gramStart"/>
      <w:r w:rsidRPr="00FF7FEE">
        <w:rPr>
          <w:lang w:eastAsia="tr-TR"/>
        </w:rPr>
        <w:t>işbirliği</w:t>
      </w:r>
      <w:proofErr w:type="gramEnd"/>
      <w:r w:rsidRPr="00FF7FEE">
        <w:rPr>
          <w:lang w:eastAsia="tr-TR"/>
        </w:rPr>
        <w:t xml:space="preserve"> yapılmış ve alınan görüşlere göre revize edilmiştir.</w:t>
      </w:r>
    </w:p>
    <w:p w14:paraId="652A42C4" w14:textId="77777777" w:rsidR="006C57C6" w:rsidRPr="00FF7FEE" w:rsidRDefault="006C57C6">
      <w:pPr>
        <w:rPr>
          <w:rFonts w:eastAsia="Calibri"/>
        </w:rPr>
      </w:pPr>
      <w:r w:rsidRPr="00FF7FEE">
        <w:rPr>
          <w:rFonts w:eastAsia="Calibri"/>
        </w:rPr>
        <w:t>Bu standartta kullanılan bazı kelime ve/veya ifadeler patent haklarına konu olabilir. Böyle bir patent hakkının belirlenmesi durumunda TSE sorumlu tutulamaz.</w:t>
      </w:r>
    </w:p>
    <w:p w14:paraId="21503CDC" w14:textId="77777777" w:rsidR="007D59B9" w:rsidRPr="001A35F7" w:rsidRDefault="007D59B9">
      <w:pPr>
        <w:spacing w:after="200" w:line="276" w:lineRule="auto"/>
        <w:jc w:val="left"/>
        <w:rPr>
          <w:rFonts w:ascii="Arial" w:hAnsi="Arial" w:cs="Arial"/>
        </w:rPr>
      </w:pPr>
    </w:p>
    <w:p w14:paraId="1E3B8DBB" w14:textId="77777777" w:rsidR="007D59B9" w:rsidRPr="001A35F7" w:rsidRDefault="007D59B9">
      <w:pPr>
        <w:spacing w:after="200" w:line="276" w:lineRule="auto"/>
        <w:jc w:val="left"/>
        <w:rPr>
          <w:rFonts w:ascii="Arial" w:hAnsi="Arial" w:cs="Arial"/>
        </w:rPr>
      </w:pPr>
      <w:r w:rsidRPr="001A35F7">
        <w:rPr>
          <w:rFonts w:ascii="Arial" w:hAnsi="Arial" w:cs="Arial"/>
        </w:rPr>
        <w:br w:type="page"/>
      </w:r>
    </w:p>
    <w:p w14:paraId="6DB8EF2F" w14:textId="05C16435" w:rsidR="005E7263" w:rsidRDefault="005E7263">
      <w:pPr>
        <w:spacing w:after="200" w:line="276" w:lineRule="auto"/>
        <w:jc w:val="left"/>
        <w:rPr>
          <w:rFonts w:ascii="Arial" w:hAnsi="Arial" w:cs="Arial"/>
        </w:rPr>
      </w:pPr>
      <w:r>
        <w:rPr>
          <w:rFonts w:ascii="Arial" w:hAnsi="Arial" w:cs="Arial"/>
        </w:rPr>
        <w:lastRenderedPageBreak/>
        <w:br w:type="page"/>
      </w:r>
    </w:p>
    <w:p w14:paraId="672DF2BC" w14:textId="77777777" w:rsidR="0064398C" w:rsidRPr="001A35F7" w:rsidRDefault="0064398C">
      <w:pPr>
        <w:rPr>
          <w:rFonts w:ascii="Arial" w:hAnsi="Arial" w:cs="Arial"/>
        </w:rPr>
        <w:sectPr w:rsidR="0064398C" w:rsidRPr="001A35F7" w:rsidSect="007D59B9">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6ABCDD60" w14:textId="77777777" w:rsidR="00EE3A3A" w:rsidRPr="001A35F7" w:rsidRDefault="00EE3A3A" w:rsidP="005E7263">
      <w:pPr>
        <w:pStyle w:val="zzContents"/>
        <w:rPr>
          <w:rFonts w:ascii="Arial" w:hAnsi="Arial"/>
        </w:rPr>
      </w:pPr>
      <w:bookmarkStart w:id="5" w:name="_Toc73460147"/>
      <w:r w:rsidRPr="005E7263">
        <w:lastRenderedPageBreak/>
        <w:t>İçindekiler</w:t>
      </w:r>
      <w:bookmarkEnd w:id="5"/>
    </w:p>
    <w:p w14:paraId="6A859D17" w14:textId="77777777" w:rsidR="0064398C" w:rsidRPr="001A35F7" w:rsidRDefault="0064398C" w:rsidP="0064398C">
      <w:pPr>
        <w:pStyle w:val="T1"/>
        <w:ind w:right="395"/>
        <w:jc w:val="right"/>
        <w:rPr>
          <w:rFonts w:ascii="Arial" w:hAnsi="Arial" w:cs="Arial"/>
        </w:rPr>
      </w:pPr>
      <w:r w:rsidRPr="001A35F7">
        <w:rPr>
          <w:rFonts w:ascii="Arial" w:hAnsi="Arial" w:cs="Arial"/>
        </w:rPr>
        <w:t>Sayfa</w:t>
      </w:r>
    </w:p>
    <w:p w14:paraId="22E866CE" w14:textId="4C30C330" w:rsidR="00564D6F" w:rsidRDefault="00095ECD">
      <w:pPr>
        <w:pStyle w:val="T1"/>
        <w:rPr>
          <w:rFonts w:asciiTheme="minorHAnsi" w:eastAsiaTheme="minorEastAsia" w:hAnsiTheme="minorHAnsi"/>
          <w:b w:val="0"/>
          <w:noProof/>
          <w:lang w:eastAsia="tr-TR"/>
        </w:rPr>
      </w:pPr>
      <w:r w:rsidRPr="001A35F7">
        <w:rPr>
          <w:rFonts w:cs="Arial"/>
        </w:rPr>
        <w:fldChar w:fldCharType="begin"/>
      </w:r>
      <w:r w:rsidRPr="001A35F7">
        <w:rPr>
          <w:rFonts w:cs="Arial"/>
        </w:rPr>
        <w:instrText xml:space="preserve"> TOC \o "1-2" \u </w:instrText>
      </w:r>
      <w:r w:rsidRPr="001A35F7">
        <w:rPr>
          <w:rFonts w:cs="Arial"/>
        </w:rPr>
        <w:fldChar w:fldCharType="separate"/>
      </w:r>
      <w:r w:rsidR="00564D6F">
        <w:rPr>
          <w:noProof/>
        </w:rPr>
        <w:t>Önsöz</w:t>
      </w:r>
      <w:r w:rsidR="00564D6F">
        <w:rPr>
          <w:noProof/>
        </w:rPr>
        <w:tab/>
      </w:r>
      <w:r w:rsidR="00564D6F">
        <w:rPr>
          <w:noProof/>
        </w:rPr>
        <w:tab/>
      </w:r>
      <w:r w:rsidR="00564D6F">
        <w:rPr>
          <w:noProof/>
        </w:rPr>
        <w:fldChar w:fldCharType="begin"/>
      </w:r>
      <w:r w:rsidR="00564D6F">
        <w:rPr>
          <w:noProof/>
        </w:rPr>
        <w:instrText xml:space="preserve"> PAGEREF _Toc110849068 \h </w:instrText>
      </w:r>
      <w:r w:rsidR="00564D6F">
        <w:rPr>
          <w:noProof/>
        </w:rPr>
      </w:r>
      <w:r w:rsidR="00564D6F">
        <w:rPr>
          <w:noProof/>
        </w:rPr>
        <w:fldChar w:fldCharType="separate"/>
      </w:r>
      <w:r w:rsidR="005E7263">
        <w:rPr>
          <w:noProof/>
        </w:rPr>
        <w:t>iii</w:t>
      </w:r>
      <w:r w:rsidR="00564D6F">
        <w:rPr>
          <w:noProof/>
        </w:rPr>
        <w:fldChar w:fldCharType="end"/>
      </w:r>
    </w:p>
    <w:p w14:paraId="48BCB272" w14:textId="3CA2F40C" w:rsidR="00564D6F" w:rsidRDefault="00564D6F">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_Toc110849069 \h </w:instrText>
      </w:r>
      <w:r>
        <w:rPr>
          <w:noProof/>
        </w:rPr>
      </w:r>
      <w:r>
        <w:rPr>
          <w:noProof/>
        </w:rPr>
        <w:fldChar w:fldCharType="separate"/>
      </w:r>
      <w:r w:rsidR="005E7263">
        <w:rPr>
          <w:noProof/>
        </w:rPr>
        <w:t>1</w:t>
      </w:r>
      <w:r>
        <w:rPr>
          <w:noProof/>
        </w:rPr>
        <w:fldChar w:fldCharType="end"/>
      </w:r>
    </w:p>
    <w:p w14:paraId="0A168F71" w14:textId="135C89FA" w:rsidR="00564D6F" w:rsidRDefault="00564D6F">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_Toc110849070 \h </w:instrText>
      </w:r>
      <w:r>
        <w:rPr>
          <w:noProof/>
        </w:rPr>
      </w:r>
      <w:r>
        <w:rPr>
          <w:noProof/>
        </w:rPr>
        <w:fldChar w:fldCharType="separate"/>
      </w:r>
      <w:r w:rsidR="005E7263">
        <w:rPr>
          <w:noProof/>
        </w:rPr>
        <w:t>1</w:t>
      </w:r>
      <w:r>
        <w:rPr>
          <w:noProof/>
        </w:rPr>
        <w:fldChar w:fldCharType="end"/>
      </w:r>
    </w:p>
    <w:p w14:paraId="1E89953B" w14:textId="2B56FCE7" w:rsidR="00564D6F" w:rsidRDefault="00564D6F">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_Toc110849071 \h </w:instrText>
      </w:r>
      <w:r>
        <w:rPr>
          <w:noProof/>
        </w:rPr>
      </w:r>
      <w:r>
        <w:rPr>
          <w:noProof/>
        </w:rPr>
        <w:fldChar w:fldCharType="separate"/>
      </w:r>
      <w:r w:rsidR="005E7263">
        <w:rPr>
          <w:noProof/>
        </w:rPr>
        <w:t>2</w:t>
      </w:r>
      <w:r>
        <w:rPr>
          <w:noProof/>
        </w:rPr>
        <w:fldChar w:fldCharType="end"/>
      </w:r>
    </w:p>
    <w:p w14:paraId="1F2EAE3C" w14:textId="47BDD9EE" w:rsidR="00564D6F" w:rsidRDefault="00564D6F">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_Toc110849072 \h </w:instrText>
      </w:r>
      <w:r>
        <w:rPr>
          <w:noProof/>
        </w:rPr>
      </w:r>
      <w:r>
        <w:rPr>
          <w:noProof/>
        </w:rPr>
        <w:fldChar w:fldCharType="separate"/>
      </w:r>
      <w:r w:rsidR="005E7263">
        <w:rPr>
          <w:noProof/>
        </w:rPr>
        <w:t>3</w:t>
      </w:r>
      <w:r>
        <w:rPr>
          <w:noProof/>
        </w:rPr>
        <w:fldChar w:fldCharType="end"/>
      </w:r>
    </w:p>
    <w:p w14:paraId="5CDEF74E" w14:textId="11054E22" w:rsidR="00564D6F" w:rsidRDefault="00564D6F">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_Toc110849073 \h </w:instrText>
      </w:r>
      <w:r>
        <w:rPr>
          <w:noProof/>
        </w:rPr>
      </w:r>
      <w:r>
        <w:rPr>
          <w:noProof/>
        </w:rPr>
        <w:fldChar w:fldCharType="separate"/>
      </w:r>
      <w:r w:rsidR="005E7263">
        <w:rPr>
          <w:noProof/>
        </w:rPr>
        <w:t>3</w:t>
      </w:r>
      <w:r>
        <w:rPr>
          <w:noProof/>
        </w:rPr>
        <w:fldChar w:fldCharType="end"/>
      </w:r>
    </w:p>
    <w:p w14:paraId="70C25E6C" w14:textId="1148B3E0" w:rsidR="00564D6F" w:rsidRDefault="00564D6F">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_Toc110849074 \h </w:instrText>
      </w:r>
      <w:r>
        <w:rPr>
          <w:noProof/>
        </w:rPr>
      </w:r>
      <w:r>
        <w:rPr>
          <w:noProof/>
        </w:rPr>
        <w:fldChar w:fldCharType="separate"/>
      </w:r>
      <w:r w:rsidR="005E7263">
        <w:rPr>
          <w:noProof/>
        </w:rPr>
        <w:t>3</w:t>
      </w:r>
      <w:r>
        <w:rPr>
          <w:noProof/>
        </w:rPr>
        <w:fldChar w:fldCharType="end"/>
      </w:r>
    </w:p>
    <w:p w14:paraId="6BAD556F" w14:textId="278B96A0" w:rsidR="00564D6F" w:rsidRDefault="00564D6F">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w:t>
      </w:r>
      <w:r>
        <w:rPr>
          <w:noProof/>
        </w:rPr>
        <w:tab/>
      </w:r>
      <w:r>
        <w:rPr>
          <w:noProof/>
        </w:rPr>
        <w:fldChar w:fldCharType="begin"/>
      </w:r>
      <w:r>
        <w:rPr>
          <w:noProof/>
        </w:rPr>
        <w:instrText xml:space="preserve"> PAGEREF _Toc110849075 \h </w:instrText>
      </w:r>
      <w:r>
        <w:rPr>
          <w:noProof/>
        </w:rPr>
      </w:r>
      <w:r>
        <w:rPr>
          <w:noProof/>
        </w:rPr>
        <w:fldChar w:fldCharType="separate"/>
      </w:r>
      <w:r w:rsidR="005E7263">
        <w:rPr>
          <w:noProof/>
        </w:rPr>
        <w:t>4</w:t>
      </w:r>
      <w:r>
        <w:rPr>
          <w:noProof/>
        </w:rPr>
        <w:fldChar w:fldCharType="end"/>
      </w:r>
    </w:p>
    <w:p w14:paraId="73B37B6E" w14:textId="6DC64141" w:rsidR="00564D6F" w:rsidRDefault="00564D6F">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_Toc110849076 \h </w:instrText>
      </w:r>
      <w:r>
        <w:rPr>
          <w:noProof/>
        </w:rPr>
      </w:r>
      <w:r>
        <w:rPr>
          <w:noProof/>
        </w:rPr>
        <w:fldChar w:fldCharType="separate"/>
      </w:r>
      <w:r w:rsidR="005E7263">
        <w:rPr>
          <w:noProof/>
        </w:rPr>
        <w:t>5</w:t>
      </w:r>
      <w:r>
        <w:rPr>
          <w:noProof/>
        </w:rPr>
        <w:fldChar w:fldCharType="end"/>
      </w:r>
    </w:p>
    <w:p w14:paraId="479331C2" w14:textId="5B828AF4" w:rsidR="00564D6F" w:rsidRDefault="00564D6F">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_Toc110849077 \h </w:instrText>
      </w:r>
      <w:r>
        <w:rPr>
          <w:noProof/>
        </w:rPr>
      </w:r>
      <w:r>
        <w:rPr>
          <w:noProof/>
        </w:rPr>
        <w:fldChar w:fldCharType="separate"/>
      </w:r>
      <w:r w:rsidR="005E7263">
        <w:rPr>
          <w:noProof/>
        </w:rPr>
        <w:t>5</w:t>
      </w:r>
      <w:r>
        <w:rPr>
          <w:noProof/>
        </w:rPr>
        <w:fldChar w:fldCharType="end"/>
      </w:r>
    </w:p>
    <w:p w14:paraId="74E8B09F" w14:textId="03A4A009" w:rsidR="00564D6F" w:rsidRDefault="00564D6F">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_Toc110849078 \h </w:instrText>
      </w:r>
      <w:r>
        <w:rPr>
          <w:noProof/>
        </w:rPr>
      </w:r>
      <w:r>
        <w:rPr>
          <w:noProof/>
        </w:rPr>
        <w:fldChar w:fldCharType="separate"/>
      </w:r>
      <w:r w:rsidR="005E7263">
        <w:rPr>
          <w:noProof/>
        </w:rPr>
        <w:t>5</w:t>
      </w:r>
      <w:r>
        <w:rPr>
          <w:noProof/>
        </w:rPr>
        <w:fldChar w:fldCharType="end"/>
      </w:r>
    </w:p>
    <w:p w14:paraId="1DCCB91A" w14:textId="4E16AE68" w:rsidR="00564D6F" w:rsidRDefault="00564D6F">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_Toc110849079 \h </w:instrText>
      </w:r>
      <w:r>
        <w:rPr>
          <w:noProof/>
        </w:rPr>
      </w:r>
      <w:r>
        <w:rPr>
          <w:noProof/>
        </w:rPr>
        <w:fldChar w:fldCharType="separate"/>
      </w:r>
      <w:r w:rsidR="005E7263">
        <w:rPr>
          <w:noProof/>
        </w:rPr>
        <w:t>5</w:t>
      </w:r>
      <w:r>
        <w:rPr>
          <w:noProof/>
        </w:rPr>
        <w:fldChar w:fldCharType="end"/>
      </w:r>
    </w:p>
    <w:p w14:paraId="51E5DF4E" w14:textId="10429364" w:rsidR="00564D6F" w:rsidRDefault="00564D6F">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_Toc110849080 \h </w:instrText>
      </w:r>
      <w:r>
        <w:rPr>
          <w:noProof/>
        </w:rPr>
      </w:r>
      <w:r>
        <w:rPr>
          <w:noProof/>
        </w:rPr>
        <w:fldChar w:fldCharType="separate"/>
      </w:r>
      <w:r w:rsidR="005E7263">
        <w:rPr>
          <w:noProof/>
        </w:rPr>
        <w:t>6</w:t>
      </w:r>
      <w:r>
        <w:rPr>
          <w:noProof/>
        </w:rPr>
        <w:fldChar w:fldCharType="end"/>
      </w:r>
    </w:p>
    <w:p w14:paraId="7AB48A66" w14:textId="274B96A8" w:rsidR="00564D6F" w:rsidRDefault="00564D6F">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_Toc110849081 \h </w:instrText>
      </w:r>
      <w:r>
        <w:rPr>
          <w:noProof/>
        </w:rPr>
      </w:r>
      <w:r>
        <w:rPr>
          <w:noProof/>
        </w:rPr>
        <w:fldChar w:fldCharType="separate"/>
      </w:r>
      <w:r w:rsidR="005E7263">
        <w:rPr>
          <w:noProof/>
        </w:rPr>
        <w:t>6</w:t>
      </w:r>
      <w:r>
        <w:rPr>
          <w:noProof/>
        </w:rPr>
        <w:fldChar w:fldCharType="end"/>
      </w:r>
    </w:p>
    <w:p w14:paraId="7B2E6DCD" w14:textId="2D91E0DA" w:rsidR="00564D6F" w:rsidRDefault="00564D6F">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_Toc110849082 \h </w:instrText>
      </w:r>
      <w:r>
        <w:rPr>
          <w:noProof/>
        </w:rPr>
      </w:r>
      <w:r>
        <w:rPr>
          <w:noProof/>
        </w:rPr>
        <w:fldChar w:fldCharType="separate"/>
      </w:r>
      <w:r w:rsidR="005E7263">
        <w:rPr>
          <w:noProof/>
        </w:rPr>
        <w:t>6</w:t>
      </w:r>
      <w:r>
        <w:rPr>
          <w:noProof/>
        </w:rPr>
        <w:fldChar w:fldCharType="end"/>
      </w:r>
    </w:p>
    <w:p w14:paraId="3F375054" w14:textId="52E2E29C" w:rsidR="00564D6F" w:rsidRDefault="00564D6F">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_Toc110849083 \h </w:instrText>
      </w:r>
      <w:r>
        <w:rPr>
          <w:noProof/>
        </w:rPr>
      </w:r>
      <w:r>
        <w:rPr>
          <w:noProof/>
        </w:rPr>
        <w:fldChar w:fldCharType="separate"/>
      </w:r>
      <w:r w:rsidR="005E7263">
        <w:rPr>
          <w:noProof/>
        </w:rPr>
        <w:t>6</w:t>
      </w:r>
      <w:r>
        <w:rPr>
          <w:noProof/>
        </w:rPr>
        <w:fldChar w:fldCharType="end"/>
      </w:r>
    </w:p>
    <w:p w14:paraId="48116DEC" w14:textId="0B811027" w:rsidR="00564D6F" w:rsidRDefault="00564D6F">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_Toc110849084 \h </w:instrText>
      </w:r>
      <w:r>
        <w:rPr>
          <w:noProof/>
        </w:rPr>
      </w:r>
      <w:r>
        <w:rPr>
          <w:noProof/>
        </w:rPr>
        <w:fldChar w:fldCharType="separate"/>
      </w:r>
      <w:r w:rsidR="005E7263">
        <w:rPr>
          <w:noProof/>
        </w:rPr>
        <w:t>7</w:t>
      </w:r>
      <w:r>
        <w:rPr>
          <w:noProof/>
        </w:rPr>
        <w:fldChar w:fldCharType="end"/>
      </w:r>
    </w:p>
    <w:p w14:paraId="5FB2D48B" w14:textId="731F754F" w:rsidR="00564D6F" w:rsidRDefault="00564D6F">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_Toc110849086 \h </w:instrText>
      </w:r>
      <w:r>
        <w:rPr>
          <w:noProof/>
        </w:rPr>
      </w:r>
      <w:r>
        <w:rPr>
          <w:noProof/>
        </w:rPr>
        <w:fldChar w:fldCharType="separate"/>
      </w:r>
      <w:r w:rsidR="005E7263">
        <w:rPr>
          <w:noProof/>
        </w:rPr>
        <w:t>7</w:t>
      </w:r>
      <w:r>
        <w:rPr>
          <w:noProof/>
        </w:rPr>
        <w:fldChar w:fldCharType="end"/>
      </w:r>
    </w:p>
    <w:p w14:paraId="6A90C238" w14:textId="08ABA616" w:rsidR="00564D6F" w:rsidRDefault="00564D6F">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_Toc110849088 \h </w:instrText>
      </w:r>
      <w:r>
        <w:rPr>
          <w:noProof/>
        </w:rPr>
      </w:r>
      <w:r>
        <w:rPr>
          <w:noProof/>
        </w:rPr>
        <w:fldChar w:fldCharType="separate"/>
      </w:r>
      <w:r w:rsidR="005E7263">
        <w:rPr>
          <w:noProof/>
        </w:rPr>
        <w:t>7</w:t>
      </w:r>
      <w:r>
        <w:rPr>
          <w:noProof/>
        </w:rPr>
        <w:fldChar w:fldCharType="end"/>
      </w:r>
    </w:p>
    <w:p w14:paraId="4E77C37F" w14:textId="31C86A04" w:rsidR="00564D6F" w:rsidRDefault="00564D6F">
      <w:pPr>
        <w:pStyle w:val="T1"/>
        <w:rPr>
          <w:rFonts w:asciiTheme="minorHAnsi" w:eastAsiaTheme="minorEastAsia" w:hAnsiTheme="minorHAnsi"/>
          <w:b w:val="0"/>
          <w:noProof/>
          <w:lang w:eastAsia="tr-TR"/>
        </w:rPr>
      </w:pPr>
      <w:r w:rsidRPr="003E304D">
        <w:rPr>
          <w:rFonts w:asciiTheme="majorHAnsi" w:hAnsiTheme="majorHAnsi" w:cs="Arial"/>
          <w:noProof/>
        </w:rPr>
        <w:t>Kaynaklar</w:t>
      </w:r>
      <w:r>
        <w:rPr>
          <w:noProof/>
        </w:rPr>
        <w:tab/>
      </w:r>
      <w:r>
        <w:rPr>
          <w:noProof/>
        </w:rPr>
        <w:fldChar w:fldCharType="begin"/>
      </w:r>
      <w:r>
        <w:rPr>
          <w:noProof/>
        </w:rPr>
        <w:instrText xml:space="preserve"> PAGEREF _Toc110849089 \h </w:instrText>
      </w:r>
      <w:r>
        <w:rPr>
          <w:noProof/>
        </w:rPr>
      </w:r>
      <w:r>
        <w:rPr>
          <w:noProof/>
        </w:rPr>
        <w:fldChar w:fldCharType="separate"/>
      </w:r>
      <w:r w:rsidR="005E7263">
        <w:rPr>
          <w:noProof/>
        </w:rPr>
        <w:t>8</w:t>
      </w:r>
      <w:r>
        <w:rPr>
          <w:noProof/>
        </w:rPr>
        <w:fldChar w:fldCharType="end"/>
      </w:r>
    </w:p>
    <w:p w14:paraId="6393C137" w14:textId="77777777" w:rsidR="007D59B9" w:rsidRPr="001A35F7" w:rsidRDefault="00095ECD" w:rsidP="001A35F7">
      <w:pPr>
        <w:rPr>
          <w:rFonts w:cs="Arial"/>
        </w:rPr>
      </w:pPr>
      <w:r w:rsidRPr="001A35F7">
        <w:rPr>
          <w:rFonts w:cs="Arial"/>
        </w:rPr>
        <w:fldChar w:fldCharType="end"/>
      </w:r>
    </w:p>
    <w:p w14:paraId="36685244" w14:textId="77777777" w:rsidR="0064398C" w:rsidRPr="001A35F7" w:rsidRDefault="0064398C">
      <w:pPr>
        <w:spacing w:after="200" w:line="276" w:lineRule="auto"/>
        <w:jc w:val="left"/>
        <w:rPr>
          <w:rFonts w:ascii="Arial" w:hAnsi="Arial" w:cs="Arial"/>
        </w:rPr>
      </w:pPr>
    </w:p>
    <w:p w14:paraId="5B28DB22" w14:textId="02AD1F09" w:rsidR="005E7263" w:rsidRDefault="005E7263">
      <w:pPr>
        <w:spacing w:after="200" w:line="276" w:lineRule="auto"/>
        <w:jc w:val="left"/>
        <w:rPr>
          <w:rFonts w:ascii="Arial" w:hAnsi="Arial" w:cs="Arial"/>
        </w:rPr>
      </w:pPr>
      <w:r>
        <w:rPr>
          <w:rFonts w:ascii="Arial" w:hAnsi="Arial" w:cs="Arial"/>
        </w:rPr>
        <w:br w:type="page"/>
      </w:r>
    </w:p>
    <w:p w14:paraId="468C4ED9" w14:textId="5B3E26A3" w:rsidR="005E7263" w:rsidRDefault="005E7263">
      <w:pPr>
        <w:spacing w:after="200" w:line="276" w:lineRule="auto"/>
        <w:jc w:val="left"/>
        <w:rPr>
          <w:rFonts w:ascii="Arial" w:hAnsi="Arial" w:cs="Arial"/>
        </w:rPr>
      </w:pPr>
      <w:r>
        <w:rPr>
          <w:rFonts w:ascii="Arial" w:hAnsi="Arial" w:cs="Arial"/>
        </w:rPr>
        <w:lastRenderedPageBreak/>
        <w:br w:type="page"/>
      </w:r>
    </w:p>
    <w:p w14:paraId="7A5D1833" w14:textId="77777777" w:rsidR="0064398C" w:rsidRPr="001A35F7" w:rsidRDefault="0064398C" w:rsidP="00B2012B">
      <w:pPr>
        <w:rPr>
          <w:rFonts w:ascii="Arial" w:hAnsi="Arial" w:cs="Arial"/>
        </w:rPr>
        <w:sectPr w:rsidR="0064398C" w:rsidRPr="001A35F7" w:rsidSect="007D59B9">
          <w:pgSz w:w="11906" w:h="16838" w:code="9"/>
          <w:pgMar w:top="794" w:right="737" w:bottom="567" w:left="851" w:header="709" w:footer="709" w:gutter="567"/>
          <w:pgNumType w:fmt="lowerRoman" w:start="5"/>
          <w:cols w:space="720"/>
          <w:titlePg/>
          <w:docGrid w:linePitch="300"/>
        </w:sectPr>
      </w:pPr>
    </w:p>
    <w:p w14:paraId="496B9EC9" w14:textId="77777777" w:rsidR="007F47D8" w:rsidRPr="00BD2EAD" w:rsidRDefault="007F47D8">
      <w:pPr>
        <w:pStyle w:val="Balk1"/>
      </w:pPr>
      <w:bookmarkStart w:id="6" w:name="_Toc66958042"/>
      <w:bookmarkStart w:id="7" w:name="_Toc110849069"/>
      <w:bookmarkStart w:id="8" w:name="_Toc475177336"/>
      <w:r w:rsidRPr="00BD2EAD">
        <w:lastRenderedPageBreak/>
        <w:t>Kapsam</w:t>
      </w:r>
      <w:bookmarkEnd w:id="6"/>
      <w:bookmarkEnd w:id="7"/>
    </w:p>
    <w:p w14:paraId="40B77364" w14:textId="77777777" w:rsidR="007F47D8" w:rsidRPr="00BD2EAD" w:rsidRDefault="006B3D49">
      <w:r w:rsidRPr="00BD2EAD">
        <w:t>Bu standart</w:t>
      </w:r>
      <w:r w:rsidR="00250E45" w:rsidRPr="00BD2EAD">
        <w:t xml:space="preserve"> </w:t>
      </w:r>
      <w:r w:rsidR="00BA2816" w:rsidRPr="00BD2EAD">
        <w:t>simidi</w:t>
      </w:r>
      <w:r w:rsidRPr="00BD2EAD">
        <w:t xml:space="preserve"> kapsar</w:t>
      </w:r>
      <w:r w:rsidR="00A55B05" w:rsidRPr="00BD2EAD">
        <w:t>.</w:t>
      </w:r>
      <w:r w:rsidR="00001193" w:rsidRPr="00BD2EAD">
        <w:t xml:space="preserve"> </w:t>
      </w:r>
      <w:r w:rsidR="00911619" w:rsidRPr="00BD2EAD">
        <w:t>Diğer hamur mamullerini kapsamaz.</w:t>
      </w:r>
    </w:p>
    <w:p w14:paraId="58D28C28" w14:textId="77777777" w:rsidR="007F47D8" w:rsidRPr="001A35F7" w:rsidRDefault="007F47D8">
      <w:pPr>
        <w:pStyle w:val="Balk1"/>
      </w:pPr>
      <w:bookmarkStart w:id="9" w:name="_Toc471741800"/>
      <w:bookmarkStart w:id="10" w:name="_Toc66958043"/>
      <w:bookmarkStart w:id="11" w:name="_Toc110849070"/>
      <w:bookmarkStart w:id="12" w:name="_Toc184575185"/>
      <w:bookmarkStart w:id="13" w:name="_Toc187124016"/>
      <w:bookmarkStart w:id="14" w:name="_Toc187124104"/>
      <w:bookmarkStart w:id="15" w:name="_Toc187124486"/>
      <w:r w:rsidRPr="001A35F7">
        <w:t>Bağlayıcı atıflar</w:t>
      </w:r>
      <w:bookmarkEnd w:id="9"/>
      <w:bookmarkEnd w:id="10"/>
      <w:bookmarkEnd w:id="11"/>
    </w:p>
    <w:p w14:paraId="2057C9A7" w14:textId="77777777" w:rsidR="007F47D8" w:rsidRPr="00BD2EAD" w:rsidRDefault="007F47D8" w:rsidP="001A35F7">
      <w:r w:rsidRPr="00BD2EAD">
        <w:t xml:space="preserve">Bu standartta </w:t>
      </w:r>
      <w:r w:rsidRPr="006D7499">
        <w:t>diğer</w:t>
      </w:r>
      <w:r w:rsidRPr="00BD2EAD">
        <w:t xml:space="preserve">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4157"/>
        <w:gridCol w:w="4400"/>
      </w:tblGrid>
      <w:tr w:rsidR="00A55B05" w:rsidRPr="00BD2EAD" w14:paraId="4F4FB60D" w14:textId="77777777" w:rsidTr="005E7263">
        <w:tc>
          <w:tcPr>
            <w:tcW w:w="1343" w:type="dxa"/>
          </w:tcPr>
          <w:p w14:paraId="62DFCD74" w14:textId="77777777" w:rsidR="00A55B05" w:rsidRPr="001A35F7" w:rsidRDefault="00A55B05">
            <w:pPr>
              <w:jc w:val="center"/>
              <w:rPr>
                <w:b/>
              </w:rPr>
            </w:pPr>
            <w:r w:rsidRPr="001A35F7">
              <w:rPr>
                <w:b/>
              </w:rPr>
              <w:t>TS No</w:t>
            </w:r>
          </w:p>
        </w:tc>
        <w:tc>
          <w:tcPr>
            <w:tcW w:w="4157" w:type="dxa"/>
          </w:tcPr>
          <w:p w14:paraId="3ED9C76A" w14:textId="77777777" w:rsidR="00A55B05" w:rsidRPr="001A35F7" w:rsidRDefault="00A55B05">
            <w:pPr>
              <w:jc w:val="center"/>
              <w:rPr>
                <w:b/>
              </w:rPr>
            </w:pPr>
            <w:r w:rsidRPr="001A35F7">
              <w:rPr>
                <w:b/>
              </w:rPr>
              <w:t>Türkçe Adı</w:t>
            </w:r>
          </w:p>
        </w:tc>
        <w:tc>
          <w:tcPr>
            <w:tcW w:w="4400" w:type="dxa"/>
          </w:tcPr>
          <w:p w14:paraId="43C3F30B" w14:textId="77777777" w:rsidR="00A55B05" w:rsidRPr="001A35F7" w:rsidRDefault="00A55B05">
            <w:pPr>
              <w:jc w:val="center"/>
              <w:rPr>
                <w:b/>
              </w:rPr>
            </w:pPr>
            <w:r w:rsidRPr="001A35F7">
              <w:rPr>
                <w:b/>
              </w:rPr>
              <w:t>İngilizce Adı</w:t>
            </w:r>
          </w:p>
        </w:tc>
      </w:tr>
      <w:tr w:rsidR="00A55B05" w:rsidRPr="00BD2EAD" w14:paraId="02794AC2" w14:textId="77777777" w:rsidTr="005E7263">
        <w:tc>
          <w:tcPr>
            <w:tcW w:w="1343" w:type="dxa"/>
          </w:tcPr>
          <w:p w14:paraId="4007EE62" w14:textId="77777777" w:rsidR="00A55B05" w:rsidRPr="001A35F7" w:rsidRDefault="00A55B05" w:rsidP="001A35F7">
            <w:r w:rsidRPr="00BD2EAD">
              <w:t>TS 545</w:t>
            </w:r>
          </w:p>
        </w:tc>
        <w:tc>
          <w:tcPr>
            <w:tcW w:w="4157" w:type="dxa"/>
          </w:tcPr>
          <w:p w14:paraId="0B510164" w14:textId="77777777" w:rsidR="00A55B05" w:rsidRPr="00BD2EAD" w:rsidRDefault="00A55B05" w:rsidP="001A35F7">
            <w:r w:rsidRPr="00BD2EAD">
              <w:t>Ayarlı çözeltilerin hazırlanması</w:t>
            </w:r>
          </w:p>
        </w:tc>
        <w:tc>
          <w:tcPr>
            <w:tcW w:w="4400" w:type="dxa"/>
          </w:tcPr>
          <w:p w14:paraId="3DAF205C" w14:textId="77777777" w:rsidR="00A55B05" w:rsidRPr="00BD2EAD" w:rsidRDefault="00A55B05" w:rsidP="001A35F7">
            <w:proofErr w:type="spellStart"/>
            <w:r w:rsidRPr="00BD2EAD">
              <w:t>Preparation</w:t>
            </w:r>
            <w:proofErr w:type="spellEnd"/>
            <w:r w:rsidRPr="00BD2EAD">
              <w:t xml:space="preserve"> of </w:t>
            </w:r>
            <w:proofErr w:type="spellStart"/>
            <w:r w:rsidRPr="00BD2EAD">
              <w:t>standard</w:t>
            </w:r>
            <w:proofErr w:type="spellEnd"/>
            <w:r w:rsidRPr="00BD2EAD">
              <w:t xml:space="preserve"> </w:t>
            </w:r>
            <w:proofErr w:type="spellStart"/>
            <w:r w:rsidRPr="00BD2EAD">
              <w:t>solutions</w:t>
            </w:r>
            <w:proofErr w:type="spellEnd"/>
            <w:r w:rsidRPr="00BD2EAD">
              <w:t xml:space="preserve"> </w:t>
            </w:r>
            <w:proofErr w:type="spellStart"/>
            <w:r w:rsidRPr="00BD2EAD">
              <w:t>for</w:t>
            </w:r>
            <w:proofErr w:type="spellEnd"/>
            <w:r w:rsidRPr="00BD2EAD">
              <w:t xml:space="preserve"> </w:t>
            </w:r>
            <w:proofErr w:type="spellStart"/>
            <w:r w:rsidRPr="00BD2EAD">
              <w:t>volumetric</w:t>
            </w:r>
            <w:proofErr w:type="spellEnd"/>
            <w:r w:rsidRPr="00BD2EAD">
              <w:t xml:space="preserve"> </w:t>
            </w:r>
            <w:proofErr w:type="spellStart"/>
            <w:r w:rsidRPr="00BD2EAD">
              <w:t>analysis</w:t>
            </w:r>
            <w:proofErr w:type="spellEnd"/>
          </w:p>
        </w:tc>
      </w:tr>
      <w:tr w:rsidR="006C3612" w:rsidRPr="00BD2EAD" w14:paraId="5B8A9896" w14:textId="77777777" w:rsidTr="005E7263">
        <w:tc>
          <w:tcPr>
            <w:tcW w:w="1343" w:type="dxa"/>
          </w:tcPr>
          <w:p w14:paraId="0235A615" w14:textId="77777777" w:rsidR="006C3612" w:rsidRPr="00BD2EAD" w:rsidRDefault="006C3612" w:rsidP="001A35F7">
            <w:r w:rsidRPr="00BD2EAD">
              <w:t>TS 2104</w:t>
            </w:r>
          </w:p>
        </w:tc>
        <w:tc>
          <w:tcPr>
            <w:tcW w:w="4157" w:type="dxa"/>
          </w:tcPr>
          <w:p w14:paraId="5F31308C" w14:textId="77777777" w:rsidR="006C3612" w:rsidRPr="00BD2EAD" w:rsidRDefault="006C3612" w:rsidP="001A35F7">
            <w:r w:rsidRPr="00BD2EAD">
              <w:t>Belirteçler, belirteç çözeltileri hazırlama yöntemleri</w:t>
            </w:r>
          </w:p>
        </w:tc>
        <w:tc>
          <w:tcPr>
            <w:tcW w:w="4400" w:type="dxa"/>
          </w:tcPr>
          <w:p w14:paraId="7D204F2E" w14:textId="77777777" w:rsidR="006C3612" w:rsidRPr="00BD2EAD" w:rsidRDefault="006C3612" w:rsidP="001A35F7">
            <w:r w:rsidRPr="00BD2EAD">
              <w:rPr>
                <w:lang w:val="en-US"/>
              </w:rPr>
              <w:t>Indicators - Methods of preparation of indicator solutions</w:t>
            </w:r>
          </w:p>
        </w:tc>
      </w:tr>
      <w:tr w:rsidR="006C3612" w:rsidRPr="00BD2EAD" w14:paraId="3D86CCCD" w14:textId="77777777" w:rsidTr="005E7263">
        <w:tc>
          <w:tcPr>
            <w:tcW w:w="1343" w:type="dxa"/>
          </w:tcPr>
          <w:p w14:paraId="6F0C9C83" w14:textId="77777777" w:rsidR="006C3612" w:rsidRPr="00BD2EAD" w:rsidRDefault="006C3612" w:rsidP="001A35F7">
            <w:r w:rsidRPr="001A35F7">
              <w:t>TS EN ISO 3696</w:t>
            </w:r>
          </w:p>
        </w:tc>
        <w:tc>
          <w:tcPr>
            <w:tcW w:w="4157" w:type="dxa"/>
          </w:tcPr>
          <w:p w14:paraId="51DD4E9E" w14:textId="77777777" w:rsidR="006C3612" w:rsidRPr="00BD2EAD" w:rsidRDefault="006C3612" w:rsidP="001A35F7">
            <w:proofErr w:type="gramStart"/>
            <w:r w:rsidRPr="001A35F7">
              <w:t>Su -</w:t>
            </w:r>
            <w:proofErr w:type="gramEnd"/>
            <w:r w:rsidRPr="001A35F7">
              <w:t xml:space="preserve"> Analitik laboratuvarında kullanılan - Özellikler ve deney metotları</w:t>
            </w:r>
          </w:p>
        </w:tc>
        <w:tc>
          <w:tcPr>
            <w:tcW w:w="4400" w:type="dxa"/>
          </w:tcPr>
          <w:p w14:paraId="321DD525" w14:textId="77777777" w:rsidR="006C3612" w:rsidRPr="00BD2EAD" w:rsidRDefault="006C3612" w:rsidP="001A35F7">
            <w:r w:rsidRPr="001A35F7">
              <w:rPr>
                <w:lang w:val="en-US"/>
              </w:rPr>
              <w:t>Water for analytical laboratory use - Specification and test methods</w:t>
            </w:r>
          </w:p>
        </w:tc>
      </w:tr>
      <w:tr w:rsidR="006C3612" w:rsidRPr="00BD2EAD" w14:paraId="02CC58A9" w14:textId="77777777" w:rsidTr="005E7263">
        <w:tc>
          <w:tcPr>
            <w:tcW w:w="1343" w:type="dxa"/>
          </w:tcPr>
          <w:p w14:paraId="776B9E93" w14:textId="77777777" w:rsidR="006C3612" w:rsidRPr="00BD2EAD" w:rsidRDefault="006C3612" w:rsidP="001A35F7">
            <w:r w:rsidRPr="00BD2EAD">
              <w:t>TS 5000</w:t>
            </w:r>
          </w:p>
        </w:tc>
        <w:tc>
          <w:tcPr>
            <w:tcW w:w="4157" w:type="dxa"/>
          </w:tcPr>
          <w:p w14:paraId="76AF5FE4" w14:textId="77777777" w:rsidR="006C3612" w:rsidRPr="00BD2EAD" w:rsidRDefault="006C3612" w:rsidP="001A35F7">
            <w:r w:rsidRPr="00BD2EAD">
              <w:t>Ekmek</w:t>
            </w:r>
          </w:p>
        </w:tc>
        <w:tc>
          <w:tcPr>
            <w:tcW w:w="4400" w:type="dxa"/>
          </w:tcPr>
          <w:p w14:paraId="40FE9CA6" w14:textId="77777777" w:rsidR="006C3612" w:rsidRPr="00BD2EAD" w:rsidRDefault="006C3612" w:rsidP="001A35F7">
            <w:proofErr w:type="spellStart"/>
            <w:r w:rsidRPr="00BD2EAD">
              <w:t>Bread</w:t>
            </w:r>
            <w:proofErr w:type="spellEnd"/>
          </w:p>
        </w:tc>
      </w:tr>
      <w:tr w:rsidR="00CE7DBE" w:rsidRPr="00BD2EAD" w14:paraId="4FC79FC8" w14:textId="77777777" w:rsidTr="005E7263">
        <w:tc>
          <w:tcPr>
            <w:tcW w:w="1343" w:type="dxa"/>
          </w:tcPr>
          <w:p w14:paraId="74720264" w14:textId="77777777" w:rsidR="00CE7DBE" w:rsidRPr="00BD2EAD" w:rsidRDefault="00CE7DBE" w:rsidP="006D7499">
            <w:r w:rsidRPr="00151993">
              <w:rPr>
                <w:noProof/>
                <w:lang w:eastAsia="tr-TR"/>
              </w:rPr>
              <w:t>TS 6582-3 EN ISO 6888-3</w:t>
            </w:r>
          </w:p>
        </w:tc>
        <w:tc>
          <w:tcPr>
            <w:tcW w:w="4157" w:type="dxa"/>
          </w:tcPr>
          <w:p w14:paraId="54D29C9B" w14:textId="77777777" w:rsidR="00CE7DBE" w:rsidRPr="00BD2EAD" w:rsidRDefault="00CE7DBE" w:rsidP="006D7499">
            <w:r w:rsidRPr="00CE7DBE">
              <w:t xml:space="preserve">Gıda ve hayvan yemleri </w:t>
            </w:r>
            <w:proofErr w:type="gramStart"/>
            <w:r w:rsidRPr="00CE7DBE">
              <w:t>mikrobiyolojisi -</w:t>
            </w:r>
            <w:proofErr w:type="gramEnd"/>
            <w:r w:rsidRPr="00CE7DBE">
              <w:t xml:space="preserve"> </w:t>
            </w:r>
            <w:proofErr w:type="spellStart"/>
            <w:r w:rsidRPr="00CE7DBE">
              <w:t>Koagülaz</w:t>
            </w:r>
            <w:proofErr w:type="spellEnd"/>
            <w:r w:rsidRPr="00CE7DBE">
              <w:t>-Pozitif stafilokok sayımı için yatay yöntem (</w:t>
            </w:r>
            <w:proofErr w:type="spellStart"/>
            <w:r w:rsidRPr="00CE7DBE">
              <w:t>staphylococcus</w:t>
            </w:r>
            <w:proofErr w:type="spellEnd"/>
            <w:r w:rsidRPr="00CE7DBE">
              <w:t xml:space="preserve"> </w:t>
            </w:r>
            <w:proofErr w:type="spellStart"/>
            <w:r w:rsidRPr="00CE7DBE">
              <w:t>aureus</w:t>
            </w:r>
            <w:proofErr w:type="spellEnd"/>
            <w:r w:rsidRPr="00CE7DBE">
              <w:t xml:space="preserve"> ve diğer türler) bölüm 3: Belirleme ve düşük sayımlar için </w:t>
            </w:r>
            <w:proofErr w:type="spellStart"/>
            <w:r w:rsidRPr="00CE7DBE">
              <w:t>ems</w:t>
            </w:r>
            <w:proofErr w:type="spellEnd"/>
            <w:r w:rsidRPr="00CE7DBE">
              <w:t xml:space="preserve"> tekniği</w:t>
            </w:r>
          </w:p>
        </w:tc>
        <w:tc>
          <w:tcPr>
            <w:tcW w:w="4400" w:type="dxa"/>
          </w:tcPr>
          <w:p w14:paraId="2ECED4D4" w14:textId="77777777" w:rsidR="00CE7DBE" w:rsidRPr="00BD2EAD" w:rsidRDefault="00CE7DBE" w:rsidP="006D7499">
            <w:proofErr w:type="spellStart"/>
            <w:r w:rsidRPr="00CE7DBE">
              <w:t>Microbiology</w:t>
            </w:r>
            <w:proofErr w:type="spellEnd"/>
            <w:r w:rsidRPr="00CE7DBE">
              <w:t xml:space="preserve"> of </w:t>
            </w:r>
            <w:proofErr w:type="spellStart"/>
            <w:r w:rsidRPr="00CE7DBE">
              <w:t>food</w:t>
            </w:r>
            <w:proofErr w:type="spellEnd"/>
            <w:r w:rsidRPr="00CE7DBE">
              <w:t xml:space="preserve"> </w:t>
            </w:r>
            <w:proofErr w:type="spellStart"/>
            <w:r w:rsidRPr="00CE7DBE">
              <w:t>and</w:t>
            </w:r>
            <w:proofErr w:type="spellEnd"/>
            <w:r w:rsidRPr="00CE7DBE">
              <w:t xml:space="preserve"> </w:t>
            </w:r>
            <w:proofErr w:type="spellStart"/>
            <w:r w:rsidRPr="00CE7DBE">
              <w:t>animal</w:t>
            </w:r>
            <w:proofErr w:type="spellEnd"/>
            <w:r w:rsidRPr="00CE7DBE">
              <w:t xml:space="preserve"> </w:t>
            </w:r>
            <w:proofErr w:type="spellStart"/>
            <w:r w:rsidRPr="00CE7DBE">
              <w:t>feeding</w:t>
            </w:r>
            <w:proofErr w:type="spellEnd"/>
            <w:r w:rsidRPr="00CE7DBE">
              <w:t xml:space="preserve"> </w:t>
            </w:r>
            <w:proofErr w:type="spellStart"/>
            <w:proofErr w:type="gramStart"/>
            <w:r w:rsidRPr="00CE7DBE">
              <w:t>stuffs</w:t>
            </w:r>
            <w:proofErr w:type="spellEnd"/>
            <w:r w:rsidRPr="00CE7DBE">
              <w:t xml:space="preserve"> -</w:t>
            </w:r>
            <w:proofErr w:type="gramEnd"/>
            <w:r w:rsidRPr="00CE7DBE">
              <w:t xml:space="preserve"> </w:t>
            </w:r>
            <w:proofErr w:type="spellStart"/>
            <w:r w:rsidRPr="00CE7DBE">
              <w:t>Horizontal</w:t>
            </w:r>
            <w:proofErr w:type="spellEnd"/>
            <w:r w:rsidRPr="00CE7DBE">
              <w:t xml:space="preserve"> </w:t>
            </w:r>
            <w:proofErr w:type="spellStart"/>
            <w:r w:rsidRPr="00CE7DBE">
              <w:t>method</w:t>
            </w:r>
            <w:proofErr w:type="spellEnd"/>
            <w:r w:rsidRPr="00CE7DBE">
              <w:t xml:space="preserve"> </w:t>
            </w:r>
            <w:proofErr w:type="spellStart"/>
            <w:r w:rsidRPr="00CE7DBE">
              <w:t>for</w:t>
            </w:r>
            <w:proofErr w:type="spellEnd"/>
            <w:r w:rsidRPr="00CE7DBE">
              <w:t xml:space="preserve"> </w:t>
            </w:r>
            <w:proofErr w:type="spellStart"/>
            <w:r w:rsidRPr="00CE7DBE">
              <w:t>the</w:t>
            </w:r>
            <w:proofErr w:type="spellEnd"/>
            <w:r w:rsidRPr="00CE7DBE">
              <w:t xml:space="preserve"> </w:t>
            </w:r>
            <w:proofErr w:type="spellStart"/>
            <w:r w:rsidRPr="00CE7DBE">
              <w:t>enumeration</w:t>
            </w:r>
            <w:proofErr w:type="spellEnd"/>
            <w:r w:rsidRPr="00CE7DBE">
              <w:t xml:space="preserve"> of </w:t>
            </w:r>
            <w:proofErr w:type="spellStart"/>
            <w:r w:rsidRPr="00CE7DBE">
              <w:t>coagulase-positive</w:t>
            </w:r>
            <w:proofErr w:type="spellEnd"/>
            <w:r w:rsidRPr="00CE7DBE">
              <w:t xml:space="preserve"> </w:t>
            </w:r>
            <w:proofErr w:type="spellStart"/>
            <w:r w:rsidRPr="00CE7DBE">
              <w:t>staphylococci</w:t>
            </w:r>
            <w:proofErr w:type="spellEnd"/>
            <w:r w:rsidRPr="00CE7DBE">
              <w:t xml:space="preserve"> (</w:t>
            </w:r>
            <w:proofErr w:type="spellStart"/>
            <w:r w:rsidRPr="00CE7DBE">
              <w:t>Staphylococcus</w:t>
            </w:r>
            <w:proofErr w:type="spellEnd"/>
            <w:r w:rsidRPr="00CE7DBE">
              <w:t xml:space="preserve"> </w:t>
            </w:r>
            <w:proofErr w:type="spellStart"/>
            <w:r w:rsidRPr="00CE7DBE">
              <w:t>aureus</w:t>
            </w:r>
            <w:proofErr w:type="spellEnd"/>
            <w:r w:rsidRPr="00CE7DBE">
              <w:t xml:space="preserve"> </w:t>
            </w:r>
            <w:proofErr w:type="spellStart"/>
            <w:r w:rsidRPr="00CE7DBE">
              <w:t>and</w:t>
            </w:r>
            <w:proofErr w:type="spellEnd"/>
            <w:r w:rsidRPr="00CE7DBE">
              <w:t xml:space="preserve"> </w:t>
            </w:r>
            <w:proofErr w:type="spellStart"/>
            <w:r w:rsidRPr="00CE7DBE">
              <w:t>other</w:t>
            </w:r>
            <w:proofErr w:type="spellEnd"/>
            <w:r w:rsidRPr="00CE7DBE">
              <w:t xml:space="preserve"> </w:t>
            </w:r>
            <w:proofErr w:type="spellStart"/>
            <w:r w:rsidRPr="00CE7DBE">
              <w:t>species</w:t>
            </w:r>
            <w:proofErr w:type="spellEnd"/>
            <w:r w:rsidRPr="00CE7DBE">
              <w:t xml:space="preserve">) - </w:t>
            </w:r>
            <w:proofErr w:type="spellStart"/>
            <w:r w:rsidRPr="00CE7DBE">
              <w:t>Part</w:t>
            </w:r>
            <w:proofErr w:type="spellEnd"/>
            <w:r w:rsidRPr="00CE7DBE">
              <w:t xml:space="preserve"> 3 : </w:t>
            </w:r>
            <w:proofErr w:type="spellStart"/>
            <w:r w:rsidRPr="00CE7DBE">
              <w:t>Detection</w:t>
            </w:r>
            <w:proofErr w:type="spellEnd"/>
            <w:r w:rsidRPr="00CE7DBE">
              <w:t xml:space="preserve"> </w:t>
            </w:r>
            <w:proofErr w:type="spellStart"/>
            <w:r w:rsidRPr="00CE7DBE">
              <w:t>and</w:t>
            </w:r>
            <w:proofErr w:type="spellEnd"/>
            <w:r w:rsidRPr="00CE7DBE">
              <w:t xml:space="preserve"> MPN </w:t>
            </w:r>
            <w:proofErr w:type="spellStart"/>
            <w:r w:rsidRPr="00CE7DBE">
              <w:t>technique</w:t>
            </w:r>
            <w:proofErr w:type="spellEnd"/>
            <w:r w:rsidRPr="00CE7DBE">
              <w:t xml:space="preserve"> </w:t>
            </w:r>
            <w:proofErr w:type="spellStart"/>
            <w:r w:rsidRPr="00CE7DBE">
              <w:t>for</w:t>
            </w:r>
            <w:proofErr w:type="spellEnd"/>
            <w:r w:rsidRPr="00CE7DBE">
              <w:t xml:space="preserve"> </w:t>
            </w:r>
            <w:proofErr w:type="spellStart"/>
            <w:r w:rsidRPr="00CE7DBE">
              <w:t>low</w:t>
            </w:r>
            <w:proofErr w:type="spellEnd"/>
            <w:r w:rsidRPr="00CE7DBE">
              <w:t xml:space="preserve"> </w:t>
            </w:r>
            <w:proofErr w:type="spellStart"/>
            <w:r w:rsidRPr="00CE7DBE">
              <w:t>numbers</w:t>
            </w:r>
            <w:proofErr w:type="spellEnd"/>
          </w:p>
        </w:tc>
      </w:tr>
      <w:tr w:rsidR="00CE7DBE" w:rsidRPr="00BD2EAD" w14:paraId="55F3E270" w14:textId="77777777" w:rsidTr="005E7263">
        <w:tc>
          <w:tcPr>
            <w:tcW w:w="1343" w:type="dxa"/>
          </w:tcPr>
          <w:p w14:paraId="3849A289" w14:textId="77777777" w:rsidR="00CE7DBE" w:rsidRPr="00BD2EAD" w:rsidRDefault="00CE7DBE" w:rsidP="006D7499">
            <w:r>
              <w:t>TS EN ISO 6888-1*</w:t>
            </w:r>
          </w:p>
        </w:tc>
        <w:tc>
          <w:tcPr>
            <w:tcW w:w="4157" w:type="dxa"/>
          </w:tcPr>
          <w:p w14:paraId="7BED244D" w14:textId="77777777" w:rsidR="00CE7DBE" w:rsidRPr="00BD2EAD" w:rsidRDefault="00CE7DBE" w:rsidP="006D7499">
            <w:r w:rsidRPr="00CE7DBE">
              <w:t xml:space="preserve">Gıda zincirinin </w:t>
            </w:r>
            <w:proofErr w:type="gramStart"/>
            <w:r w:rsidRPr="00CE7DBE">
              <w:t>mikrobiyolojisi -</w:t>
            </w:r>
            <w:proofErr w:type="gramEnd"/>
            <w:r w:rsidRPr="00CE7DBE">
              <w:t xml:space="preserve"> </w:t>
            </w:r>
            <w:proofErr w:type="spellStart"/>
            <w:r w:rsidRPr="00CE7DBE">
              <w:t>Koagülaz</w:t>
            </w:r>
            <w:proofErr w:type="spellEnd"/>
            <w:r w:rsidRPr="00CE7DBE">
              <w:t xml:space="preserve"> pozitif stafilokokların (</w:t>
            </w:r>
            <w:proofErr w:type="spellStart"/>
            <w:r w:rsidRPr="00CE7DBE">
              <w:t>Staphylococcus</w:t>
            </w:r>
            <w:proofErr w:type="spellEnd"/>
            <w:r w:rsidRPr="00CE7DBE">
              <w:t xml:space="preserve"> </w:t>
            </w:r>
            <w:proofErr w:type="spellStart"/>
            <w:r w:rsidRPr="00CE7DBE">
              <w:t>aureus</w:t>
            </w:r>
            <w:proofErr w:type="spellEnd"/>
            <w:r w:rsidRPr="00CE7DBE">
              <w:t xml:space="preserve"> ve diğer türler) sayımı için yatay yöntem - Bölüm 1: </w:t>
            </w:r>
            <w:proofErr w:type="spellStart"/>
            <w:r w:rsidRPr="00CE7DBE">
              <w:t>Baird-Parker</w:t>
            </w:r>
            <w:proofErr w:type="spellEnd"/>
            <w:r w:rsidRPr="00CE7DBE">
              <w:t xml:space="preserve"> </w:t>
            </w:r>
            <w:proofErr w:type="spellStart"/>
            <w:r w:rsidRPr="00CE7DBE">
              <w:t>agar</w:t>
            </w:r>
            <w:proofErr w:type="spellEnd"/>
            <w:r w:rsidRPr="00CE7DBE">
              <w:t xml:space="preserve"> </w:t>
            </w:r>
            <w:proofErr w:type="spellStart"/>
            <w:r w:rsidRPr="00CE7DBE">
              <w:t>besiyeri</w:t>
            </w:r>
            <w:proofErr w:type="spellEnd"/>
            <w:r w:rsidRPr="00CE7DBE">
              <w:t xml:space="preserve"> kullanan yöntem</w:t>
            </w:r>
          </w:p>
        </w:tc>
        <w:tc>
          <w:tcPr>
            <w:tcW w:w="4400" w:type="dxa"/>
          </w:tcPr>
          <w:p w14:paraId="5396A990" w14:textId="77777777" w:rsidR="00CE7DBE" w:rsidRPr="00BD2EAD" w:rsidRDefault="00CE7DBE" w:rsidP="006D7499">
            <w:proofErr w:type="spellStart"/>
            <w:r w:rsidRPr="00CE7DBE">
              <w:t>Microbiology</w:t>
            </w:r>
            <w:proofErr w:type="spellEnd"/>
            <w:r w:rsidRPr="00CE7DBE">
              <w:t xml:space="preserve"> of </w:t>
            </w:r>
            <w:proofErr w:type="spellStart"/>
            <w:r w:rsidRPr="00CE7DBE">
              <w:t>the</w:t>
            </w:r>
            <w:proofErr w:type="spellEnd"/>
            <w:r w:rsidRPr="00CE7DBE">
              <w:t xml:space="preserve"> </w:t>
            </w:r>
            <w:proofErr w:type="spellStart"/>
            <w:r w:rsidRPr="00CE7DBE">
              <w:t>food</w:t>
            </w:r>
            <w:proofErr w:type="spellEnd"/>
            <w:r w:rsidRPr="00CE7DBE">
              <w:t xml:space="preserve"> </w:t>
            </w:r>
            <w:proofErr w:type="spellStart"/>
            <w:proofErr w:type="gramStart"/>
            <w:r w:rsidRPr="00CE7DBE">
              <w:t>chain</w:t>
            </w:r>
            <w:proofErr w:type="spellEnd"/>
            <w:r w:rsidRPr="00CE7DBE">
              <w:t xml:space="preserve"> -</w:t>
            </w:r>
            <w:proofErr w:type="gramEnd"/>
            <w:r w:rsidRPr="00CE7DBE">
              <w:t xml:space="preserve"> </w:t>
            </w:r>
            <w:proofErr w:type="spellStart"/>
            <w:r w:rsidRPr="00CE7DBE">
              <w:t>Horizontal</w:t>
            </w:r>
            <w:proofErr w:type="spellEnd"/>
            <w:r w:rsidRPr="00CE7DBE">
              <w:t xml:space="preserve"> </w:t>
            </w:r>
            <w:proofErr w:type="spellStart"/>
            <w:r w:rsidRPr="00CE7DBE">
              <w:t>method</w:t>
            </w:r>
            <w:proofErr w:type="spellEnd"/>
            <w:r w:rsidRPr="00CE7DBE">
              <w:t xml:space="preserve"> </w:t>
            </w:r>
            <w:proofErr w:type="spellStart"/>
            <w:r w:rsidRPr="00CE7DBE">
              <w:t>for</w:t>
            </w:r>
            <w:proofErr w:type="spellEnd"/>
            <w:r w:rsidRPr="00CE7DBE">
              <w:t xml:space="preserve"> </w:t>
            </w:r>
            <w:proofErr w:type="spellStart"/>
            <w:r w:rsidRPr="00CE7DBE">
              <w:t>the</w:t>
            </w:r>
            <w:proofErr w:type="spellEnd"/>
            <w:r w:rsidRPr="00CE7DBE">
              <w:t xml:space="preserve"> </w:t>
            </w:r>
            <w:proofErr w:type="spellStart"/>
            <w:r w:rsidRPr="00CE7DBE">
              <w:t>enumeration</w:t>
            </w:r>
            <w:proofErr w:type="spellEnd"/>
            <w:r w:rsidRPr="00CE7DBE">
              <w:t xml:space="preserve"> of </w:t>
            </w:r>
            <w:proofErr w:type="spellStart"/>
            <w:r w:rsidRPr="00CE7DBE">
              <w:t>coagulase-positive</w:t>
            </w:r>
            <w:proofErr w:type="spellEnd"/>
            <w:r w:rsidRPr="00CE7DBE">
              <w:t xml:space="preserve"> </w:t>
            </w:r>
            <w:proofErr w:type="spellStart"/>
            <w:r w:rsidRPr="00CE7DBE">
              <w:t>staphylococci</w:t>
            </w:r>
            <w:proofErr w:type="spellEnd"/>
            <w:r w:rsidRPr="00CE7DBE">
              <w:t xml:space="preserve"> (</w:t>
            </w:r>
            <w:proofErr w:type="spellStart"/>
            <w:r w:rsidRPr="00CE7DBE">
              <w:t>Staphylococcus</w:t>
            </w:r>
            <w:proofErr w:type="spellEnd"/>
            <w:r w:rsidRPr="00CE7DBE">
              <w:t xml:space="preserve"> </w:t>
            </w:r>
            <w:proofErr w:type="spellStart"/>
            <w:r w:rsidRPr="00CE7DBE">
              <w:t>aureus</w:t>
            </w:r>
            <w:proofErr w:type="spellEnd"/>
            <w:r w:rsidRPr="00CE7DBE">
              <w:t xml:space="preserve"> </w:t>
            </w:r>
            <w:proofErr w:type="spellStart"/>
            <w:r w:rsidRPr="00CE7DBE">
              <w:t>and</w:t>
            </w:r>
            <w:proofErr w:type="spellEnd"/>
            <w:r w:rsidRPr="00CE7DBE">
              <w:t xml:space="preserve"> </w:t>
            </w:r>
            <w:proofErr w:type="spellStart"/>
            <w:r w:rsidRPr="00CE7DBE">
              <w:t>other</w:t>
            </w:r>
            <w:proofErr w:type="spellEnd"/>
            <w:r w:rsidRPr="00CE7DBE">
              <w:t xml:space="preserve"> </w:t>
            </w:r>
            <w:proofErr w:type="spellStart"/>
            <w:r w:rsidRPr="00CE7DBE">
              <w:t>species</w:t>
            </w:r>
            <w:proofErr w:type="spellEnd"/>
            <w:r w:rsidRPr="00CE7DBE">
              <w:t xml:space="preserve">) - </w:t>
            </w:r>
            <w:proofErr w:type="spellStart"/>
            <w:r w:rsidRPr="00CE7DBE">
              <w:t>Part</w:t>
            </w:r>
            <w:proofErr w:type="spellEnd"/>
            <w:r w:rsidRPr="00CE7DBE">
              <w:t xml:space="preserve"> 1: </w:t>
            </w:r>
            <w:proofErr w:type="spellStart"/>
            <w:r w:rsidRPr="00CE7DBE">
              <w:t>Method</w:t>
            </w:r>
            <w:proofErr w:type="spellEnd"/>
            <w:r w:rsidRPr="00CE7DBE">
              <w:t xml:space="preserve"> </w:t>
            </w:r>
            <w:proofErr w:type="spellStart"/>
            <w:r w:rsidRPr="00CE7DBE">
              <w:t>using</w:t>
            </w:r>
            <w:proofErr w:type="spellEnd"/>
            <w:r w:rsidRPr="00CE7DBE">
              <w:t xml:space="preserve"> </w:t>
            </w:r>
            <w:proofErr w:type="spellStart"/>
            <w:r w:rsidRPr="00CE7DBE">
              <w:t>Baird-Parker</w:t>
            </w:r>
            <w:proofErr w:type="spellEnd"/>
            <w:r w:rsidRPr="00CE7DBE">
              <w:t xml:space="preserve"> </w:t>
            </w:r>
            <w:proofErr w:type="spellStart"/>
            <w:r w:rsidRPr="00CE7DBE">
              <w:t>agar</w:t>
            </w:r>
            <w:proofErr w:type="spellEnd"/>
            <w:r w:rsidRPr="00CE7DBE">
              <w:t xml:space="preserve"> </w:t>
            </w:r>
            <w:proofErr w:type="spellStart"/>
            <w:r w:rsidRPr="00CE7DBE">
              <w:t>medium</w:t>
            </w:r>
            <w:proofErr w:type="spellEnd"/>
          </w:p>
        </w:tc>
      </w:tr>
      <w:tr w:rsidR="00CE7DBE" w:rsidRPr="00BD2EAD" w14:paraId="4EE401D1" w14:textId="77777777" w:rsidTr="005E7263">
        <w:tc>
          <w:tcPr>
            <w:tcW w:w="1343" w:type="dxa"/>
          </w:tcPr>
          <w:p w14:paraId="0842B676" w14:textId="77777777" w:rsidR="00CE7DBE" w:rsidRDefault="00CE7DBE" w:rsidP="006D7499">
            <w:r>
              <w:t>TS EN ISO 6888-2*</w:t>
            </w:r>
          </w:p>
        </w:tc>
        <w:tc>
          <w:tcPr>
            <w:tcW w:w="4157" w:type="dxa"/>
          </w:tcPr>
          <w:p w14:paraId="025E8332" w14:textId="77777777" w:rsidR="00CE7DBE" w:rsidRPr="00CE7DBE" w:rsidRDefault="00CE7DBE" w:rsidP="006D7499">
            <w:r w:rsidRPr="00CE7DBE">
              <w:t xml:space="preserve">Gıda zincirinin </w:t>
            </w:r>
            <w:proofErr w:type="gramStart"/>
            <w:r w:rsidRPr="00CE7DBE">
              <w:t>mikrobiyolojisi -</w:t>
            </w:r>
            <w:proofErr w:type="gramEnd"/>
            <w:r w:rsidRPr="00CE7DBE">
              <w:t xml:space="preserve"> </w:t>
            </w:r>
            <w:proofErr w:type="spellStart"/>
            <w:r w:rsidRPr="00CE7DBE">
              <w:t>Koagülaz</w:t>
            </w:r>
            <w:proofErr w:type="spellEnd"/>
            <w:r w:rsidRPr="00CE7DBE">
              <w:t xml:space="preserve"> pozitif stafilokokların (</w:t>
            </w:r>
            <w:proofErr w:type="spellStart"/>
            <w:r w:rsidRPr="00CE7DBE">
              <w:t>Staphylococcus</w:t>
            </w:r>
            <w:proofErr w:type="spellEnd"/>
            <w:r w:rsidRPr="00CE7DBE">
              <w:t xml:space="preserve"> </w:t>
            </w:r>
            <w:proofErr w:type="spellStart"/>
            <w:r w:rsidRPr="00CE7DBE">
              <w:t>aureus</w:t>
            </w:r>
            <w:proofErr w:type="spellEnd"/>
            <w:r w:rsidRPr="00CE7DBE">
              <w:t xml:space="preserve"> ve diğer türler) sayımı için yatay yöntem - Bölüm 2: Tavşan plazma fibrinojen </w:t>
            </w:r>
            <w:proofErr w:type="spellStart"/>
            <w:r w:rsidRPr="00CE7DBE">
              <w:t>agar</w:t>
            </w:r>
            <w:proofErr w:type="spellEnd"/>
            <w:r w:rsidRPr="00CE7DBE">
              <w:t xml:space="preserve"> </w:t>
            </w:r>
            <w:proofErr w:type="spellStart"/>
            <w:r w:rsidRPr="00CE7DBE">
              <w:t>besiyeri</w:t>
            </w:r>
            <w:proofErr w:type="spellEnd"/>
            <w:r w:rsidRPr="00CE7DBE">
              <w:t xml:space="preserve"> kullanan yöntem</w:t>
            </w:r>
          </w:p>
        </w:tc>
        <w:tc>
          <w:tcPr>
            <w:tcW w:w="4400" w:type="dxa"/>
          </w:tcPr>
          <w:p w14:paraId="7EDBBCB9" w14:textId="77777777" w:rsidR="00CE7DBE" w:rsidRPr="00CE7DBE" w:rsidRDefault="00CE7DBE" w:rsidP="006D7499">
            <w:proofErr w:type="spellStart"/>
            <w:r w:rsidRPr="00CE7DBE">
              <w:t>Microbiology</w:t>
            </w:r>
            <w:proofErr w:type="spellEnd"/>
            <w:r w:rsidRPr="00CE7DBE">
              <w:t xml:space="preserve"> of </w:t>
            </w:r>
            <w:proofErr w:type="spellStart"/>
            <w:r w:rsidRPr="00CE7DBE">
              <w:t>the</w:t>
            </w:r>
            <w:proofErr w:type="spellEnd"/>
            <w:r w:rsidRPr="00CE7DBE">
              <w:t xml:space="preserve"> </w:t>
            </w:r>
            <w:proofErr w:type="spellStart"/>
            <w:r w:rsidRPr="00CE7DBE">
              <w:t>food</w:t>
            </w:r>
            <w:proofErr w:type="spellEnd"/>
            <w:r w:rsidRPr="00CE7DBE">
              <w:t xml:space="preserve"> </w:t>
            </w:r>
            <w:proofErr w:type="spellStart"/>
            <w:proofErr w:type="gramStart"/>
            <w:r w:rsidRPr="00CE7DBE">
              <w:t>chain</w:t>
            </w:r>
            <w:proofErr w:type="spellEnd"/>
            <w:r w:rsidRPr="00CE7DBE">
              <w:t xml:space="preserve"> -</w:t>
            </w:r>
            <w:proofErr w:type="gramEnd"/>
            <w:r w:rsidRPr="00CE7DBE">
              <w:t xml:space="preserve"> </w:t>
            </w:r>
            <w:proofErr w:type="spellStart"/>
            <w:r w:rsidRPr="00CE7DBE">
              <w:t>Horizontal</w:t>
            </w:r>
            <w:proofErr w:type="spellEnd"/>
            <w:r w:rsidRPr="00CE7DBE">
              <w:t xml:space="preserve"> </w:t>
            </w:r>
            <w:proofErr w:type="spellStart"/>
            <w:r w:rsidRPr="00CE7DBE">
              <w:t>method</w:t>
            </w:r>
            <w:proofErr w:type="spellEnd"/>
            <w:r w:rsidRPr="00CE7DBE">
              <w:t xml:space="preserve"> </w:t>
            </w:r>
            <w:proofErr w:type="spellStart"/>
            <w:r w:rsidRPr="00CE7DBE">
              <w:t>for</w:t>
            </w:r>
            <w:proofErr w:type="spellEnd"/>
            <w:r w:rsidRPr="00CE7DBE">
              <w:t xml:space="preserve"> </w:t>
            </w:r>
            <w:proofErr w:type="spellStart"/>
            <w:r w:rsidRPr="00CE7DBE">
              <w:t>the</w:t>
            </w:r>
            <w:proofErr w:type="spellEnd"/>
            <w:r w:rsidRPr="00CE7DBE">
              <w:t xml:space="preserve"> </w:t>
            </w:r>
            <w:proofErr w:type="spellStart"/>
            <w:r w:rsidRPr="00CE7DBE">
              <w:t>enumeration</w:t>
            </w:r>
            <w:proofErr w:type="spellEnd"/>
            <w:r w:rsidRPr="00CE7DBE">
              <w:t xml:space="preserve"> of </w:t>
            </w:r>
            <w:proofErr w:type="spellStart"/>
            <w:r w:rsidRPr="00CE7DBE">
              <w:t>coagulase-positive</w:t>
            </w:r>
            <w:proofErr w:type="spellEnd"/>
            <w:r w:rsidRPr="00CE7DBE">
              <w:t xml:space="preserve"> </w:t>
            </w:r>
            <w:proofErr w:type="spellStart"/>
            <w:r w:rsidRPr="00CE7DBE">
              <w:t>staphylococci</w:t>
            </w:r>
            <w:proofErr w:type="spellEnd"/>
            <w:r w:rsidRPr="00CE7DBE">
              <w:t xml:space="preserve"> (</w:t>
            </w:r>
            <w:proofErr w:type="spellStart"/>
            <w:r w:rsidRPr="00CE7DBE">
              <w:t>Staphylococcus</w:t>
            </w:r>
            <w:proofErr w:type="spellEnd"/>
            <w:r w:rsidRPr="00CE7DBE">
              <w:t xml:space="preserve"> </w:t>
            </w:r>
            <w:proofErr w:type="spellStart"/>
            <w:r w:rsidRPr="00CE7DBE">
              <w:t>aureus</w:t>
            </w:r>
            <w:proofErr w:type="spellEnd"/>
            <w:r w:rsidRPr="00CE7DBE">
              <w:t xml:space="preserve"> </w:t>
            </w:r>
            <w:proofErr w:type="spellStart"/>
            <w:r w:rsidRPr="00CE7DBE">
              <w:t>and</w:t>
            </w:r>
            <w:proofErr w:type="spellEnd"/>
            <w:r w:rsidRPr="00CE7DBE">
              <w:t xml:space="preserve"> </w:t>
            </w:r>
            <w:proofErr w:type="spellStart"/>
            <w:r w:rsidRPr="00CE7DBE">
              <w:t>other</w:t>
            </w:r>
            <w:proofErr w:type="spellEnd"/>
            <w:r w:rsidRPr="00CE7DBE">
              <w:t xml:space="preserve"> </w:t>
            </w:r>
            <w:proofErr w:type="spellStart"/>
            <w:r w:rsidRPr="00CE7DBE">
              <w:t>species</w:t>
            </w:r>
            <w:proofErr w:type="spellEnd"/>
            <w:r w:rsidRPr="00CE7DBE">
              <w:t xml:space="preserve">) - </w:t>
            </w:r>
            <w:proofErr w:type="spellStart"/>
            <w:r w:rsidRPr="00CE7DBE">
              <w:t>Part</w:t>
            </w:r>
            <w:proofErr w:type="spellEnd"/>
            <w:r w:rsidRPr="00CE7DBE">
              <w:t xml:space="preserve"> 2: </w:t>
            </w:r>
            <w:proofErr w:type="spellStart"/>
            <w:r w:rsidRPr="00CE7DBE">
              <w:t>Method</w:t>
            </w:r>
            <w:proofErr w:type="spellEnd"/>
            <w:r w:rsidRPr="00CE7DBE">
              <w:t xml:space="preserve"> </w:t>
            </w:r>
            <w:proofErr w:type="spellStart"/>
            <w:r w:rsidRPr="00CE7DBE">
              <w:t>using</w:t>
            </w:r>
            <w:proofErr w:type="spellEnd"/>
            <w:r w:rsidRPr="00CE7DBE">
              <w:t xml:space="preserve"> </w:t>
            </w:r>
            <w:proofErr w:type="spellStart"/>
            <w:r w:rsidRPr="00CE7DBE">
              <w:t>rabbit</w:t>
            </w:r>
            <w:proofErr w:type="spellEnd"/>
            <w:r w:rsidRPr="00CE7DBE">
              <w:t xml:space="preserve"> </w:t>
            </w:r>
            <w:proofErr w:type="spellStart"/>
            <w:r w:rsidRPr="00CE7DBE">
              <w:t>plasma</w:t>
            </w:r>
            <w:proofErr w:type="spellEnd"/>
            <w:r w:rsidRPr="00CE7DBE">
              <w:t xml:space="preserve"> </w:t>
            </w:r>
            <w:proofErr w:type="spellStart"/>
            <w:r w:rsidRPr="00CE7DBE">
              <w:t>fibrinogen</w:t>
            </w:r>
            <w:proofErr w:type="spellEnd"/>
            <w:r w:rsidRPr="00CE7DBE">
              <w:t xml:space="preserve"> </w:t>
            </w:r>
            <w:proofErr w:type="spellStart"/>
            <w:r w:rsidRPr="00CE7DBE">
              <w:t>agar</w:t>
            </w:r>
            <w:proofErr w:type="spellEnd"/>
            <w:r w:rsidRPr="00CE7DBE">
              <w:t xml:space="preserve"> </w:t>
            </w:r>
            <w:proofErr w:type="spellStart"/>
            <w:r w:rsidRPr="00CE7DBE">
              <w:t>medium</w:t>
            </w:r>
            <w:proofErr w:type="spellEnd"/>
          </w:p>
        </w:tc>
      </w:tr>
      <w:tr w:rsidR="00363A0E" w:rsidRPr="00BD2EAD" w14:paraId="36A5C4F5" w14:textId="77777777" w:rsidTr="005E7263">
        <w:tc>
          <w:tcPr>
            <w:tcW w:w="1343" w:type="dxa"/>
          </w:tcPr>
          <w:p w14:paraId="1C267C08" w14:textId="77777777" w:rsidR="00363A0E" w:rsidRPr="00BD2EAD" w:rsidRDefault="00363A0E" w:rsidP="001A35F7">
            <w:r>
              <w:t>TS EN ISO 16050</w:t>
            </w:r>
          </w:p>
        </w:tc>
        <w:tc>
          <w:tcPr>
            <w:tcW w:w="4157" w:type="dxa"/>
          </w:tcPr>
          <w:p w14:paraId="0B70EEDD" w14:textId="77777777" w:rsidR="00363A0E" w:rsidRPr="00BD2EAD" w:rsidRDefault="006D7499" w:rsidP="001A35F7">
            <w:r w:rsidRPr="006D7499">
              <w:t xml:space="preserve">Gıda </w:t>
            </w:r>
            <w:proofErr w:type="gramStart"/>
            <w:r w:rsidRPr="006D7499">
              <w:t>maddeleri -</w:t>
            </w:r>
            <w:proofErr w:type="gramEnd"/>
            <w:r w:rsidRPr="006D7499">
              <w:t xml:space="preserve"> Hububat, sert kabuklu yemiş ve bunlardan üretilmiş ürünler içindeki </w:t>
            </w:r>
            <w:proofErr w:type="spellStart"/>
            <w:r w:rsidRPr="006D7499">
              <w:t>aflatoksin</w:t>
            </w:r>
            <w:proofErr w:type="spellEnd"/>
            <w:r w:rsidRPr="006D7499">
              <w:t xml:space="preserve"> b1 ve toplam </w:t>
            </w:r>
            <w:proofErr w:type="spellStart"/>
            <w:r w:rsidRPr="006D7499">
              <w:t>aflatoksin</w:t>
            </w:r>
            <w:proofErr w:type="spellEnd"/>
            <w:r w:rsidRPr="006D7499">
              <w:t xml:space="preserve"> (b1, b2, g1 ve g2) muhtevasının tayini - Yüksek performanslı sıvı </w:t>
            </w:r>
            <w:proofErr w:type="spellStart"/>
            <w:r w:rsidRPr="006D7499">
              <w:t>kromatografi</w:t>
            </w:r>
            <w:proofErr w:type="spellEnd"/>
            <w:r w:rsidRPr="006D7499">
              <w:t xml:space="preserve"> yöntemi</w:t>
            </w:r>
          </w:p>
        </w:tc>
        <w:tc>
          <w:tcPr>
            <w:tcW w:w="4400" w:type="dxa"/>
          </w:tcPr>
          <w:p w14:paraId="0688515B" w14:textId="77777777" w:rsidR="00363A0E" w:rsidRPr="00BD2EAD" w:rsidRDefault="006D7499" w:rsidP="001A35F7">
            <w:proofErr w:type="spellStart"/>
            <w:r w:rsidRPr="006D7499">
              <w:t>Foodstuffs</w:t>
            </w:r>
            <w:proofErr w:type="spellEnd"/>
            <w:r w:rsidRPr="006D7499">
              <w:t xml:space="preserve"> – </w:t>
            </w:r>
            <w:proofErr w:type="spellStart"/>
            <w:r w:rsidRPr="006D7499">
              <w:t>Determination</w:t>
            </w:r>
            <w:proofErr w:type="spellEnd"/>
            <w:r w:rsidRPr="006D7499">
              <w:t xml:space="preserve"> of </w:t>
            </w:r>
            <w:proofErr w:type="spellStart"/>
            <w:r w:rsidRPr="006D7499">
              <w:t>aflatoxin</w:t>
            </w:r>
            <w:proofErr w:type="spellEnd"/>
            <w:r w:rsidRPr="006D7499">
              <w:t xml:space="preserve"> B1, </w:t>
            </w:r>
            <w:proofErr w:type="spellStart"/>
            <w:r w:rsidRPr="006D7499">
              <w:t>and</w:t>
            </w:r>
            <w:proofErr w:type="spellEnd"/>
            <w:r w:rsidRPr="006D7499">
              <w:t xml:space="preserve"> </w:t>
            </w:r>
            <w:proofErr w:type="spellStart"/>
            <w:r w:rsidRPr="006D7499">
              <w:t>the</w:t>
            </w:r>
            <w:proofErr w:type="spellEnd"/>
            <w:r w:rsidRPr="006D7499">
              <w:t xml:space="preserve"> total </w:t>
            </w:r>
            <w:proofErr w:type="spellStart"/>
            <w:r w:rsidRPr="006D7499">
              <w:t>content</w:t>
            </w:r>
            <w:proofErr w:type="spellEnd"/>
            <w:r w:rsidRPr="006D7499">
              <w:t xml:space="preserve"> of </w:t>
            </w:r>
            <w:proofErr w:type="spellStart"/>
            <w:r w:rsidRPr="006D7499">
              <w:t>aflatoxins</w:t>
            </w:r>
            <w:proofErr w:type="spellEnd"/>
            <w:r w:rsidRPr="006D7499">
              <w:t xml:space="preserve"> B1, B2, G1 </w:t>
            </w:r>
            <w:proofErr w:type="spellStart"/>
            <w:r w:rsidRPr="006D7499">
              <w:t>and</w:t>
            </w:r>
            <w:proofErr w:type="spellEnd"/>
            <w:r w:rsidRPr="006D7499">
              <w:t xml:space="preserve"> G2 in </w:t>
            </w:r>
            <w:proofErr w:type="spellStart"/>
            <w:r w:rsidRPr="006D7499">
              <w:t>cereals</w:t>
            </w:r>
            <w:proofErr w:type="spellEnd"/>
            <w:r w:rsidRPr="006D7499">
              <w:t xml:space="preserve">, </w:t>
            </w:r>
            <w:proofErr w:type="spellStart"/>
            <w:r w:rsidRPr="006D7499">
              <w:t>nuts</w:t>
            </w:r>
            <w:proofErr w:type="spellEnd"/>
            <w:r w:rsidRPr="006D7499">
              <w:t xml:space="preserve"> </w:t>
            </w:r>
            <w:proofErr w:type="spellStart"/>
            <w:r w:rsidRPr="006D7499">
              <w:t>and</w:t>
            </w:r>
            <w:proofErr w:type="spellEnd"/>
            <w:r w:rsidRPr="006D7499">
              <w:t xml:space="preserve"> </w:t>
            </w:r>
            <w:proofErr w:type="spellStart"/>
            <w:r w:rsidRPr="006D7499">
              <w:t>derived</w:t>
            </w:r>
            <w:proofErr w:type="spellEnd"/>
            <w:r w:rsidRPr="006D7499">
              <w:t xml:space="preserve"> </w:t>
            </w:r>
            <w:proofErr w:type="spellStart"/>
            <w:r w:rsidRPr="006D7499">
              <w:t>products</w:t>
            </w:r>
            <w:proofErr w:type="spellEnd"/>
            <w:r w:rsidRPr="006D7499">
              <w:t xml:space="preserve"> – High-</w:t>
            </w:r>
            <w:proofErr w:type="spellStart"/>
            <w:r w:rsidRPr="006D7499">
              <w:t>performance</w:t>
            </w:r>
            <w:proofErr w:type="spellEnd"/>
            <w:r w:rsidRPr="006D7499">
              <w:t xml:space="preserve"> </w:t>
            </w:r>
            <w:proofErr w:type="spellStart"/>
            <w:r w:rsidRPr="006D7499">
              <w:t>liquid</w:t>
            </w:r>
            <w:proofErr w:type="spellEnd"/>
            <w:r w:rsidRPr="006D7499">
              <w:t xml:space="preserve"> </w:t>
            </w:r>
            <w:proofErr w:type="spellStart"/>
            <w:r w:rsidRPr="006D7499">
              <w:t>chromatographic</w:t>
            </w:r>
            <w:proofErr w:type="spellEnd"/>
            <w:r w:rsidRPr="006D7499">
              <w:t xml:space="preserve"> </w:t>
            </w:r>
            <w:proofErr w:type="spellStart"/>
            <w:r w:rsidRPr="006D7499">
              <w:t>method</w:t>
            </w:r>
            <w:proofErr w:type="spellEnd"/>
          </w:p>
        </w:tc>
      </w:tr>
      <w:tr w:rsidR="007138D7" w:rsidRPr="00BD2EAD" w14:paraId="7AE50C8E" w14:textId="77777777" w:rsidTr="005E7263">
        <w:tc>
          <w:tcPr>
            <w:tcW w:w="1343" w:type="dxa"/>
          </w:tcPr>
          <w:p w14:paraId="1081CDFD" w14:textId="77777777" w:rsidR="007138D7" w:rsidRPr="00BD2EAD" w:rsidRDefault="007138D7" w:rsidP="001A35F7">
            <w:pPr>
              <w:rPr>
                <w:highlight w:val="cyan"/>
              </w:rPr>
            </w:pPr>
            <w:r w:rsidRPr="001A35F7">
              <w:t>TS ISO 21527-2</w:t>
            </w:r>
          </w:p>
        </w:tc>
        <w:tc>
          <w:tcPr>
            <w:tcW w:w="4157" w:type="dxa"/>
          </w:tcPr>
          <w:p w14:paraId="5EC8145C" w14:textId="77777777" w:rsidR="007138D7" w:rsidRPr="00BD2EAD" w:rsidRDefault="007138D7" w:rsidP="001A35F7">
            <w:pPr>
              <w:rPr>
                <w:highlight w:val="cyan"/>
              </w:rPr>
            </w:pPr>
            <w:r w:rsidRPr="00BD2EAD">
              <w:t xml:space="preserve">Gıda ve hayvan yemleri </w:t>
            </w:r>
            <w:proofErr w:type="gramStart"/>
            <w:r w:rsidRPr="00BD2EAD">
              <w:t>mikrobiyolojisi -</w:t>
            </w:r>
            <w:proofErr w:type="gramEnd"/>
            <w:r w:rsidRPr="00BD2EAD">
              <w:t xml:space="preserve"> Maya ve küflerin sayımı için yatay yöntem - Bölüm 2: Su aktivitesi 0,95'e eşit veya daha düşük olan ürünlerde koloni sayım tekniği</w:t>
            </w:r>
          </w:p>
        </w:tc>
        <w:tc>
          <w:tcPr>
            <w:tcW w:w="4400" w:type="dxa"/>
          </w:tcPr>
          <w:p w14:paraId="3CC20921" w14:textId="77777777" w:rsidR="007138D7" w:rsidRPr="00BD2EAD" w:rsidRDefault="007138D7" w:rsidP="001A35F7">
            <w:pPr>
              <w:rPr>
                <w:highlight w:val="cyan"/>
              </w:rPr>
            </w:pPr>
            <w:proofErr w:type="spellStart"/>
            <w:r w:rsidRPr="00BD2EAD">
              <w:t>Microbiology</w:t>
            </w:r>
            <w:proofErr w:type="spellEnd"/>
            <w:r w:rsidRPr="00BD2EAD">
              <w:t xml:space="preserve"> of </w:t>
            </w:r>
            <w:proofErr w:type="spellStart"/>
            <w:r w:rsidRPr="00BD2EAD">
              <w:t>food</w:t>
            </w:r>
            <w:proofErr w:type="spellEnd"/>
            <w:r w:rsidRPr="00BD2EAD">
              <w:t xml:space="preserve"> </w:t>
            </w:r>
            <w:proofErr w:type="spellStart"/>
            <w:r w:rsidRPr="00BD2EAD">
              <w:t>and</w:t>
            </w:r>
            <w:proofErr w:type="spellEnd"/>
            <w:r w:rsidRPr="00BD2EAD">
              <w:t xml:space="preserve"> </w:t>
            </w:r>
            <w:proofErr w:type="spellStart"/>
            <w:r w:rsidRPr="00BD2EAD">
              <w:t>animal</w:t>
            </w:r>
            <w:proofErr w:type="spellEnd"/>
            <w:r w:rsidRPr="00BD2EAD">
              <w:t xml:space="preserve"> </w:t>
            </w:r>
            <w:proofErr w:type="spellStart"/>
            <w:r w:rsidRPr="00BD2EAD">
              <w:t>feeding</w:t>
            </w:r>
            <w:proofErr w:type="spellEnd"/>
            <w:r w:rsidRPr="00BD2EAD">
              <w:t xml:space="preserve"> </w:t>
            </w:r>
            <w:proofErr w:type="spellStart"/>
            <w:proofErr w:type="gramStart"/>
            <w:r w:rsidRPr="00BD2EAD">
              <w:t>stuffs</w:t>
            </w:r>
            <w:proofErr w:type="spellEnd"/>
            <w:r w:rsidRPr="00BD2EAD">
              <w:t xml:space="preserve"> -</w:t>
            </w:r>
            <w:proofErr w:type="gramEnd"/>
            <w:r w:rsidRPr="00BD2EAD">
              <w:t xml:space="preserve"> </w:t>
            </w:r>
            <w:proofErr w:type="spellStart"/>
            <w:r w:rsidRPr="00BD2EAD">
              <w:t>Horizontal</w:t>
            </w:r>
            <w:proofErr w:type="spellEnd"/>
            <w:r w:rsidRPr="00BD2EAD">
              <w:t xml:space="preserve"> </w:t>
            </w:r>
            <w:proofErr w:type="spellStart"/>
            <w:r w:rsidRPr="00BD2EAD">
              <w:t>method</w:t>
            </w:r>
            <w:proofErr w:type="spellEnd"/>
            <w:r w:rsidRPr="00BD2EAD">
              <w:t xml:space="preserve"> </w:t>
            </w:r>
            <w:proofErr w:type="spellStart"/>
            <w:r w:rsidRPr="00BD2EAD">
              <w:t>for</w:t>
            </w:r>
            <w:proofErr w:type="spellEnd"/>
            <w:r w:rsidRPr="00BD2EAD">
              <w:t xml:space="preserve"> </w:t>
            </w:r>
            <w:proofErr w:type="spellStart"/>
            <w:r w:rsidRPr="00BD2EAD">
              <w:t>the</w:t>
            </w:r>
            <w:proofErr w:type="spellEnd"/>
            <w:r w:rsidRPr="00BD2EAD">
              <w:t xml:space="preserve"> </w:t>
            </w:r>
            <w:proofErr w:type="spellStart"/>
            <w:r w:rsidRPr="00BD2EAD">
              <w:t>enumeration</w:t>
            </w:r>
            <w:proofErr w:type="spellEnd"/>
            <w:r w:rsidRPr="00BD2EAD">
              <w:t xml:space="preserve"> of </w:t>
            </w:r>
            <w:proofErr w:type="spellStart"/>
            <w:r w:rsidRPr="00BD2EAD">
              <w:t>yeasts</w:t>
            </w:r>
            <w:proofErr w:type="spellEnd"/>
            <w:r w:rsidRPr="00BD2EAD">
              <w:t xml:space="preserve"> </w:t>
            </w:r>
            <w:proofErr w:type="spellStart"/>
            <w:r w:rsidRPr="00BD2EAD">
              <w:t>and</w:t>
            </w:r>
            <w:proofErr w:type="spellEnd"/>
            <w:r w:rsidRPr="00BD2EAD">
              <w:t xml:space="preserve"> </w:t>
            </w:r>
            <w:proofErr w:type="spellStart"/>
            <w:r w:rsidRPr="00BD2EAD">
              <w:t>moulds</w:t>
            </w:r>
            <w:proofErr w:type="spellEnd"/>
            <w:r w:rsidRPr="00BD2EAD">
              <w:t xml:space="preserve"> - </w:t>
            </w:r>
            <w:proofErr w:type="spellStart"/>
            <w:r w:rsidRPr="00BD2EAD">
              <w:t>Part</w:t>
            </w:r>
            <w:proofErr w:type="spellEnd"/>
            <w:r w:rsidRPr="00BD2EAD">
              <w:t xml:space="preserve"> 2: </w:t>
            </w:r>
            <w:proofErr w:type="spellStart"/>
            <w:r w:rsidRPr="00BD2EAD">
              <w:t>Colony</w:t>
            </w:r>
            <w:proofErr w:type="spellEnd"/>
            <w:r w:rsidRPr="00BD2EAD">
              <w:t xml:space="preserve"> </w:t>
            </w:r>
            <w:proofErr w:type="spellStart"/>
            <w:r w:rsidRPr="00BD2EAD">
              <w:t>count</w:t>
            </w:r>
            <w:proofErr w:type="spellEnd"/>
            <w:r w:rsidRPr="00BD2EAD">
              <w:t xml:space="preserve"> </w:t>
            </w:r>
            <w:proofErr w:type="spellStart"/>
            <w:r w:rsidRPr="00BD2EAD">
              <w:t>technique</w:t>
            </w:r>
            <w:proofErr w:type="spellEnd"/>
            <w:r w:rsidRPr="00BD2EAD">
              <w:t xml:space="preserve"> in </w:t>
            </w:r>
            <w:proofErr w:type="spellStart"/>
            <w:r w:rsidRPr="00BD2EAD">
              <w:t>products</w:t>
            </w:r>
            <w:proofErr w:type="spellEnd"/>
            <w:r w:rsidRPr="00BD2EAD">
              <w:t xml:space="preserve"> </w:t>
            </w:r>
            <w:proofErr w:type="spellStart"/>
            <w:r w:rsidRPr="00BD2EAD">
              <w:t>with</w:t>
            </w:r>
            <w:proofErr w:type="spellEnd"/>
            <w:r w:rsidRPr="00BD2EAD">
              <w:t xml:space="preserve"> </w:t>
            </w:r>
            <w:proofErr w:type="spellStart"/>
            <w:r w:rsidRPr="00BD2EAD">
              <w:t>water</w:t>
            </w:r>
            <w:proofErr w:type="spellEnd"/>
            <w:r w:rsidRPr="00BD2EAD">
              <w:t xml:space="preserve"> </w:t>
            </w:r>
            <w:proofErr w:type="spellStart"/>
            <w:r w:rsidRPr="00BD2EAD">
              <w:t>activity</w:t>
            </w:r>
            <w:proofErr w:type="spellEnd"/>
            <w:r w:rsidRPr="00BD2EAD">
              <w:t xml:space="preserve"> </w:t>
            </w:r>
            <w:proofErr w:type="spellStart"/>
            <w:r w:rsidRPr="00BD2EAD">
              <w:t>less</w:t>
            </w:r>
            <w:proofErr w:type="spellEnd"/>
            <w:r w:rsidRPr="00BD2EAD">
              <w:t xml:space="preserve"> </w:t>
            </w:r>
            <w:proofErr w:type="spellStart"/>
            <w:r w:rsidRPr="00BD2EAD">
              <w:t>than</w:t>
            </w:r>
            <w:proofErr w:type="spellEnd"/>
            <w:r w:rsidRPr="00BD2EAD">
              <w:t xml:space="preserve"> </w:t>
            </w:r>
            <w:proofErr w:type="spellStart"/>
            <w:r w:rsidRPr="00BD2EAD">
              <w:t>or</w:t>
            </w:r>
            <w:proofErr w:type="spellEnd"/>
            <w:r w:rsidRPr="00BD2EAD">
              <w:t xml:space="preserve"> </w:t>
            </w:r>
            <w:proofErr w:type="spellStart"/>
            <w:r w:rsidRPr="00BD2EAD">
              <w:t>equal</w:t>
            </w:r>
            <w:proofErr w:type="spellEnd"/>
            <w:r w:rsidRPr="00BD2EAD">
              <w:t xml:space="preserve"> </w:t>
            </w:r>
            <w:proofErr w:type="spellStart"/>
            <w:r w:rsidRPr="00BD2EAD">
              <w:t>to</w:t>
            </w:r>
            <w:proofErr w:type="spellEnd"/>
            <w:r w:rsidRPr="00BD2EAD">
              <w:t xml:space="preserve"> 0,95</w:t>
            </w:r>
          </w:p>
        </w:tc>
      </w:tr>
    </w:tbl>
    <w:p w14:paraId="401F8E0F" w14:textId="77777777" w:rsidR="007F47D8" w:rsidRPr="00BD2EAD" w:rsidRDefault="007F47D8">
      <w:pPr>
        <w:pStyle w:val="Balk1"/>
      </w:pPr>
      <w:bookmarkStart w:id="16" w:name="_Toc92898641"/>
      <w:bookmarkStart w:id="17" w:name="_Toc92898888"/>
      <w:bookmarkStart w:id="18" w:name="_Toc92977484"/>
      <w:bookmarkStart w:id="19" w:name="_Toc92977741"/>
      <w:bookmarkStart w:id="20" w:name="_Toc92977990"/>
      <w:bookmarkStart w:id="21" w:name="_Toc92978509"/>
      <w:bookmarkStart w:id="22" w:name="_Toc92979022"/>
      <w:bookmarkStart w:id="23" w:name="_Toc92979271"/>
      <w:bookmarkStart w:id="24" w:name="_Toc92981262"/>
      <w:bookmarkStart w:id="25" w:name="_Toc92981511"/>
      <w:bookmarkStart w:id="26" w:name="_Toc92898683"/>
      <w:bookmarkStart w:id="27" w:name="_Toc92898930"/>
      <w:bookmarkStart w:id="28" w:name="_Toc92977526"/>
      <w:bookmarkStart w:id="29" w:name="_Toc92977783"/>
      <w:bookmarkStart w:id="30" w:name="_Toc92978032"/>
      <w:bookmarkStart w:id="31" w:name="_Toc92978551"/>
      <w:bookmarkStart w:id="32" w:name="_Toc92979064"/>
      <w:bookmarkStart w:id="33" w:name="_Toc92979313"/>
      <w:bookmarkStart w:id="34" w:name="_Toc92981304"/>
      <w:bookmarkStart w:id="35" w:name="_Toc92981553"/>
      <w:bookmarkStart w:id="36" w:name="_Toc184575186"/>
      <w:bookmarkStart w:id="37" w:name="_Toc187124017"/>
      <w:bookmarkStart w:id="38" w:name="_Toc187124105"/>
      <w:bookmarkStart w:id="39" w:name="_Toc187124487"/>
      <w:bookmarkStart w:id="40" w:name="_Toc264913504"/>
      <w:bookmarkStart w:id="41" w:name="_Toc266447938"/>
      <w:bookmarkStart w:id="42" w:name="_Toc349927029"/>
      <w:bookmarkStart w:id="43" w:name="_Toc471538258"/>
      <w:bookmarkStart w:id="44" w:name="_Toc471741801"/>
      <w:bookmarkStart w:id="45" w:name="_Toc66958044"/>
      <w:bookmarkStart w:id="46" w:name="_Toc11084907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D2EAD">
        <w:lastRenderedPageBreak/>
        <w:t>Terimler ve tanımlar</w:t>
      </w:r>
      <w:bookmarkEnd w:id="36"/>
      <w:bookmarkEnd w:id="37"/>
      <w:bookmarkEnd w:id="38"/>
      <w:bookmarkEnd w:id="39"/>
      <w:bookmarkEnd w:id="40"/>
      <w:bookmarkEnd w:id="41"/>
      <w:bookmarkEnd w:id="42"/>
      <w:bookmarkEnd w:id="43"/>
      <w:bookmarkEnd w:id="44"/>
      <w:bookmarkEnd w:id="45"/>
      <w:bookmarkEnd w:id="46"/>
    </w:p>
    <w:p w14:paraId="1599B3A3" w14:textId="77777777" w:rsidR="007F47D8" w:rsidRPr="00BD2EAD" w:rsidRDefault="007F47D8">
      <w:pPr>
        <w:pStyle w:val="TermNum"/>
      </w:pPr>
      <w:bookmarkStart w:id="47" w:name="_Toc349927030"/>
      <w:bookmarkStart w:id="48" w:name="_Toc471538259"/>
      <w:bookmarkStart w:id="49" w:name="_Toc471741802"/>
      <w:bookmarkStart w:id="50" w:name="_Toc404105387"/>
      <w:bookmarkStart w:id="51" w:name="_Toc184575189"/>
      <w:bookmarkStart w:id="52" w:name="_Toc187124020"/>
      <w:bookmarkStart w:id="53" w:name="_Toc187124108"/>
      <w:bookmarkStart w:id="54" w:name="_Toc187124490"/>
      <w:r w:rsidRPr="00BD2EAD">
        <w:t>3.1</w:t>
      </w:r>
      <w:bookmarkEnd w:id="47"/>
    </w:p>
    <w:p w14:paraId="448D340E" w14:textId="77777777" w:rsidR="00D3681C" w:rsidRPr="001A35F7" w:rsidRDefault="00363A0E" w:rsidP="001A35F7">
      <w:pPr>
        <w:pStyle w:val="Terms"/>
        <w:rPr>
          <w:b w:val="0"/>
        </w:rPr>
      </w:pPr>
      <w:proofErr w:type="gramStart"/>
      <w:r>
        <w:t>s</w:t>
      </w:r>
      <w:r w:rsidR="00D3681C" w:rsidRPr="001A35F7">
        <w:t>imit</w:t>
      </w:r>
      <w:proofErr w:type="gramEnd"/>
    </w:p>
    <w:p w14:paraId="7812CDA1" w14:textId="77777777" w:rsidR="00BD2EAD" w:rsidRDefault="00363A0E" w:rsidP="001A35F7">
      <w:pPr>
        <w:pStyle w:val="Definition"/>
      </w:pPr>
      <w:proofErr w:type="gramStart"/>
      <w:r w:rsidRPr="0093675C">
        <w:t>b</w:t>
      </w:r>
      <w:r w:rsidR="00BD2EAD" w:rsidRPr="0093675C">
        <w:t>uğday</w:t>
      </w:r>
      <w:proofErr w:type="gramEnd"/>
      <w:r w:rsidR="00BD2EAD" w:rsidRPr="0093675C">
        <w:t xml:space="preserve"> ununun içme suyu, ekmek mayası, yemeklik tuz </w:t>
      </w:r>
      <w:r w:rsidR="00BD2EAD" w:rsidRPr="001A35F7">
        <w:t xml:space="preserve">ve mevzuatına uygun katkı maddesi </w:t>
      </w:r>
      <w:r w:rsidR="00BD2EAD" w:rsidRPr="0093675C">
        <w:t xml:space="preserve">ilavesi </w:t>
      </w:r>
      <w:r w:rsidR="00BD2EAD" w:rsidRPr="0093675C">
        <w:rPr>
          <w:rFonts w:eastAsia="Times New Roman"/>
          <w:lang w:eastAsia="tr-TR"/>
        </w:rPr>
        <w:t>ile üretim tekniğine göre, yoğrularak hamur haline getirilmesi, tekniğine uygun olarak fermente edilmesi,</w:t>
      </w:r>
      <w:r w:rsidR="00BD2EAD" w:rsidRPr="0093675C">
        <w:t xml:space="preserve"> tek veya çift burgu verilip renklendirme amaçlı pekmeze daldırıldıktan sonra üzerine çeşni malzemesi konulup halka şekli verilerek fermente edildikten sonra tekniğine uygun olarak pişirilmesi ile elde edilen mamul</w:t>
      </w:r>
      <w:r w:rsidR="00BD2EAD" w:rsidRPr="00BD2EAD">
        <w:t xml:space="preserve">   </w:t>
      </w:r>
    </w:p>
    <w:p w14:paraId="0467A3CF" w14:textId="77777777" w:rsidR="00055F0E" w:rsidRPr="00055F0E" w:rsidRDefault="00055F0E">
      <w:pPr>
        <w:pStyle w:val="TermNum"/>
      </w:pPr>
      <w:r w:rsidRPr="001A35F7">
        <w:t>3.1.1</w:t>
      </w:r>
    </w:p>
    <w:p w14:paraId="1703FBAB" w14:textId="77777777" w:rsidR="002D484E" w:rsidRPr="00BD2EAD" w:rsidRDefault="00363A0E">
      <w:pPr>
        <w:pStyle w:val="Terms"/>
      </w:pPr>
      <w:proofErr w:type="gramStart"/>
      <w:r>
        <w:t>s</w:t>
      </w:r>
      <w:r w:rsidR="00911619" w:rsidRPr="00BD2EAD">
        <w:t>okak</w:t>
      </w:r>
      <w:proofErr w:type="gramEnd"/>
      <w:r w:rsidR="002D484E" w:rsidRPr="00BD2EAD">
        <w:t xml:space="preserve"> simid</w:t>
      </w:r>
      <w:r w:rsidR="00BD2EAD">
        <w:t>i</w:t>
      </w:r>
    </w:p>
    <w:p w14:paraId="0EDA7CD5" w14:textId="77777777" w:rsidR="00DE1A20" w:rsidRDefault="00363A0E" w:rsidP="001A35F7">
      <w:pPr>
        <w:pStyle w:val="Definition"/>
      </w:pPr>
      <w:bookmarkStart w:id="55" w:name="_Hlk107308010"/>
      <w:proofErr w:type="gramStart"/>
      <w:r w:rsidRPr="0093675C">
        <w:t>b</w:t>
      </w:r>
      <w:r w:rsidR="00BD2EAD" w:rsidRPr="001A35F7">
        <w:t>uğday</w:t>
      </w:r>
      <w:proofErr w:type="gramEnd"/>
      <w:r w:rsidR="00BD2EAD" w:rsidRPr="001A35F7">
        <w:t xml:space="preserve"> ununun içme suyu, ekmek mayası, yemeklik tuz ilavesi </w:t>
      </w:r>
      <w:r w:rsidR="00BD2EAD" w:rsidRPr="001A35F7">
        <w:rPr>
          <w:rFonts w:eastAsia="Times New Roman"/>
          <w:lang w:eastAsia="tr-TR"/>
        </w:rPr>
        <w:t>ile üretim tekniğine göre, yoğrularak hamur haline getirilmesi, tekniğine uygun olarak fermente edilmesi,</w:t>
      </w:r>
      <w:r w:rsidR="00BD2EAD" w:rsidRPr="001A35F7">
        <w:t xml:space="preserve"> tek veya çift burgu verilip renklendirme amaçlı pekmeze daldırıldıktan sonra üzerine çeşni malzemesi konulup halka şekli verilerek fermente edildikten sonra tekniğine uygun olarak pişirilmesi ile elde edilen mamul   </w:t>
      </w:r>
      <w:bookmarkStart w:id="56" w:name="_Hlk106290492"/>
    </w:p>
    <w:p w14:paraId="6EF3A336" w14:textId="77777777" w:rsidR="00055F0E" w:rsidRPr="001A35F7" w:rsidRDefault="00055F0E" w:rsidP="001A35F7">
      <w:pPr>
        <w:pStyle w:val="TermNum"/>
        <w:rPr>
          <w:b w:val="0"/>
        </w:rPr>
      </w:pPr>
      <w:r w:rsidRPr="001A35F7">
        <w:t>3.1.2</w:t>
      </w:r>
    </w:p>
    <w:bookmarkEnd w:id="55"/>
    <w:bookmarkEnd w:id="56"/>
    <w:p w14:paraId="13C9326D" w14:textId="77777777" w:rsidR="00C55B2D" w:rsidRPr="001A35F7" w:rsidRDefault="00363A0E" w:rsidP="001A35F7">
      <w:pPr>
        <w:pStyle w:val="Terms"/>
      </w:pPr>
      <w:proofErr w:type="gramStart"/>
      <w:r>
        <w:t>p</w:t>
      </w:r>
      <w:r w:rsidR="00DE1A20" w:rsidRPr="001A35F7">
        <w:t>astane</w:t>
      </w:r>
      <w:proofErr w:type="gramEnd"/>
      <w:r w:rsidR="00DE1A20" w:rsidRPr="001A35F7">
        <w:t xml:space="preserve"> simidi / </w:t>
      </w:r>
      <w:r>
        <w:t>t</w:t>
      </w:r>
      <w:r w:rsidR="00DE1A20" w:rsidRPr="001A35F7">
        <w:t xml:space="preserve">ereyağlı </w:t>
      </w:r>
      <w:r>
        <w:t>s</w:t>
      </w:r>
      <w:r w:rsidR="00DE1A20" w:rsidRPr="001A35F7">
        <w:t>imit</w:t>
      </w:r>
    </w:p>
    <w:p w14:paraId="28A030FA" w14:textId="77777777" w:rsidR="00C55B2D" w:rsidRDefault="00363A0E" w:rsidP="001A35F7">
      <w:pPr>
        <w:pStyle w:val="Definition"/>
        <w:rPr>
          <w:rFonts w:eastAsia="Calibri"/>
        </w:rPr>
      </w:pPr>
      <w:proofErr w:type="gramStart"/>
      <w:r w:rsidRPr="0093675C">
        <w:rPr>
          <w:rFonts w:eastAsia="Calibri"/>
        </w:rPr>
        <w:t>b</w:t>
      </w:r>
      <w:r w:rsidR="00C55B2D" w:rsidRPr="001A35F7">
        <w:rPr>
          <w:rFonts w:eastAsia="Calibri"/>
        </w:rPr>
        <w:t>uğday</w:t>
      </w:r>
      <w:proofErr w:type="gramEnd"/>
      <w:r w:rsidR="00C55B2D" w:rsidRPr="001A35F7">
        <w:rPr>
          <w:rFonts w:eastAsia="Calibri"/>
        </w:rPr>
        <w:t xml:space="preserve"> unu</w:t>
      </w:r>
      <w:r w:rsidR="00BD2EAD" w:rsidRPr="001A35F7">
        <w:rPr>
          <w:rFonts w:eastAsia="Calibri"/>
        </w:rPr>
        <w:t>nun</w:t>
      </w:r>
      <w:r w:rsidR="00C55B2D" w:rsidRPr="001A35F7">
        <w:rPr>
          <w:rFonts w:eastAsia="Calibri"/>
        </w:rPr>
        <w:t xml:space="preserve"> içme suyu, ekmek mayası, yemeklik tuz,</w:t>
      </w:r>
      <w:r w:rsidR="00C55B2D" w:rsidRPr="0093675C">
        <w:t xml:space="preserve"> şeker, tereyağı ve mevzuatına uygun katkı maddesi ile gerektiğinde lezzet verici maddelerin bir veya birkaçının</w:t>
      </w:r>
      <w:r w:rsidR="00BD2EAD" w:rsidRPr="001A35F7">
        <w:t xml:space="preserve"> ilavesi </w:t>
      </w:r>
      <w:r w:rsidR="00BD2EAD" w:rsidRPr="001A35F7">
        <w:rPr>
          <w:rFonts w:eastAsia="Times New Roman"/>
          <w:lang w:eastAsia="tr-TR"/>
        </w:rPr>
        <w:t>ile üretim tekniğine göre, yoğrularak hamur haline getirilmesi, tekniğine uygun olarak fermente edilmesi,</w:t>
      </w:r>
      <w:r w:rsidR="00BD2EAD" w:rsidRPr="001A35F7">
        <w:t xml:space="preserve"> t</w:t>
      </w:r>
      <w:r w:rsidR="00C55B2D" w:rsidRPr="001A35F7">
        <w:rPr>
          <w:rFonts w:eastAsia="Calibri"/>
        </w:rPr>
        <w:t xml:space="preserve">ek veya çift burgu verilip renklendirme amaçlı pekmeze daldırıldıktan sonra üzerine çeşni malzemesi konulup halka şekli verilerek fermente edildikten sonra tekniğine uygun olarak pişirilmesi ile elde edilen mamul   </w:t>
      </w:r>
    </w:p>
    <w:p w14:paraId="2483B533" w14:textId="77777777" w:rsidR="00691A7B" w:rsidRPr="00055F0E" w:rsidRDefault="00055F0E" w:rsidP="001A35F7">
      <w:pPr>
        <w:pStyle w:val="TermNum"/>
      </w:pPr>
      <w:r w:rsidRPr="001A35F7">
        <w:t>3.1.3</w:t>
      </w:r>
    </w:p>
    <w:p w14:paraId="6BCB18DA" w14:textId="77777777" w:rsidR="00314EFD" w:rsidRPr="001A35F7" w:rsidRDefault="00363A0E" w:rsidP="001A35F7">
      <w:pPr>
        <w:pStyle w:val="Terms"/>
      </w:pPr>
      <w:proofErr w:type="gramStart"/>
      <w:r>
        <w:t>d</w:t>
      </w:r>
      <w:r w:rsidR="00911619" w:rsidRPr="00B5524A">
        <w:t>olgulu</w:t>
      </w:r>
      <w:proofErr w:type="gramEnd"/>
      <w:r w:rsidR="002D484E" w:rsidRPr="00BD2EAD">
        <w:t xml:space="preserve"> simit</w:t>
      </w:r>
      <w:r w:rsidR="00691A7B" w:rsidRPr="00B5524A">
        <w:t>/</w:t>
      </w:r>
      <w:r w:rsidR="00CA4E14" w:rsidRPr="00B5524A">
        <w:t xml:space="preserve"> </w:t>
      </w:r>
      <w:r>
        <w:t>i</w:t>
      </w:r>
      <w:r w:rsidR="00691A7B" w:rsidRPr="00B5524A">
        <w:t>çli simi</w:t>
      </w:r>
      <w:r w:rsidR="00055F0E">
        <w:t>t</w:t>
      </w:r>
    </w:p>
    <w:p w14:paraId="69854D4B" w14:textId="77777777" w:rsidR="00F91D1C" w:rsidRDefault="00363A0E" w:rsidP="001A35F7">
      <w:pPr>
        <w:pStyle w:val="Definition"/>
        <w:rPr>
          <w:rFonts w:eastAsia="Calibri"/>
        </w:rPr>
      </w:pPr>
      <w:proofErr w:type="gramStart"/>
      <w:r w:rsidRPr="0093675C">
        <w:rPr>
          <w:rFonts w:eastAsia="Calibri"/>
        </w:rPr>
        <w:t>b</w:t>
      </w:r>
      <w:r w:rsidR="00314EFD" w:rsidRPr="001A35F7">
        <w:rPr>
          <w:rFonts w:eastAsia="Calibri"/>
        </w:rPr>
        <w:t>uğday</w:t>
      </w:r>
      <w:proofErr w:type="gramEnd"/>
      <w:r w:rsidR="00314EFD" w:rsidRPr="001A35F7">
        <w:rPr>
          <w:rFonts w:eastAsia="Calibri"/>
        </w:rPr>
        <w:t xml:space="preserve"> un</w:t>
      </w:r>
      <w:r w:rsidR="00F91D1C" w:rsidRPr="001A35F7">
        <w:rPr>
          <w:rFonts w:eastAsia="Calibri"/>
        </w:rPr>
        <w:t xml:space="preserve">unun </w:t>
      </w:r>
      <w:r w:rsidR="00314EFD" w:rsidRPr="001A35F7">
        <w:rPr>
          <w:rFonts w:eastAsia="Calibri"/>
        </w:rPr>
        <w:t>içme suyu, ekmek mayası, yemeklik tuz,</w:t>
      </w:r>
      <w:r w:rsidR="00314EFD" w:rsidRPr="001A35F7">
        <w:t xml:space="preserve"> mevzuatına uygun katkı maddesi ile gerektiğinde lezzet verici maddelerin bir veya birkaçının </w:t>
      </w:r>
      <w:r w:rsidR="00F91D1C" w:rsidRPr="001A35F7">
        <w:t xml:space="preserve">ilavesi </w:t>
      </w:r>
      <w:r w:rsidR="00F91D1C" w:rsidRPr="001A35F7">
        <w:rPr>
          <w:rFonts w:eastAsia="Times New Roman"/>
          <w:lang w:eastAsia="tr-TR"/>
        </w:rPr>
        <w:t>ile üretim tekniğine göre, yoğrularak hamur haline getirilmesi, tekniğine uygun olarak fermente edilmesi, iç malzeme ilavesi ile şekil verilmesi</w:t>
      </w:r>
      <w:r w:rsidR="00F91D1C" w:rsidRPr="001A35F7">
        <w:rPr>
          <w:rFonts w:eastAsia="Calibri"/>
        </w:rPr>
        <w:t xml:space="preserve"> renklendirme amaçlı pekmeze daldırıldıktan sonra üzerine çeşni malzemesi konulup fermente edildikten sonra tekniğine uygun olarak pişirilmesi ile elde edilen mamul </w:t>
      </w:r>
      <w:r w:rsidR="00F91D1C" w:rsidRPr="001A35F7">
        <w:rPr>
          <w:rFonts w:eastAsia="Calibri"/>
          <w:color w:val="FF0000"/>
        </w:rPr>
        <w:t xml:space="preserve"> </w:t>
      </w:r>
      <w:r w:rsidR="00F91D1C" w:rsidRPr="001A35F7">
        <w:rPr>
          <w:rFonts w:eastAsia="Calibri"/>
        </w:rPr>
        <w:t xml:space="preserve">  </w:t>
      </w:r>
    </w:p>
    <w:p w14:paraId="39F317E1" w14:textId="77777777" w:rsidR="00055F0E" w:rsidRPr="001A35F7" w:rsidRDefault="00055F0E" w:rsidP="001A35F7">
      <w:pPr>
        <w:pStyle w:val="TermNum"/>
      </w:pPr>
      <w:r w:rsidRPr="001A35F7">
        <w:t>3.1.4</w:t>
      </w:r>
    </w:p>
    <w:p w14:paraId="3DE7E037" w14:textId="77777777" w:rsidR="002D484E" w:rsidRPr="00BD2EAD" w:rsidRDefault="00363A0E">
      <w:pPr>
        <w:pStyle w:val="Terms"/>
      </w:pPr>
      <w:proofErr w:type="gramStart"/>
      <w:r>
        <w:t>h</w:t>
      </w:r>
      <w:r w:rsidR="00911619" w:rsidRPr="00BD2EAD">
        <w:t>amuru</w:t>
      </w:r>
      <w:proofErr w:type="gramEnd"/>
      <w:r w:rsidR="002D484E" w:rsidRPr="00BD2EAD">
        <w:t xml:space="preserve"> haşlanmış</w:t>
      </w:r>
      <w:r w:rsidR="002144AB" w:rsidRPr="00BD2EAD">
        <w:t xml:space="preserve"> simit</w:t>
      </w:r>
    </w:p>
    <w:p w14:paraId="039170C8" w14:textId="77777777" w:rsidR="00BD2EAD" w:rsidRPr="001A35F7" w:rsidRDefault="00363A0E" w:rsidP="001A35F7">
      <w:pPr>
        <w:pStyle w:val="Definition"/>
      </w:pPr>
      <w:proofErr w:type="gramStart"/>
      <w:r w:rsidRPr="0093675C">
        <w:t>b</w:t>
      </w:r>
      <w:r w:rsidR="00CA4E14" w:rsidRPr="001A35F7">
        <w:t>uğday</w:t>
      </w:r>
      <w:proofErr w:type="gramEnd"/>
      <w:r w:rsidR="00CA4E14" w:rsidRPr="001A35F7">
        <w:t xml:space="preserve"> unun</w:t>
      </w:r>
      <w:r w:rsidR="00F91D1C" w:rsidRPr="001A35F7">
        <w:t>un</w:t>
      </w:r>
      <w:r w:rsidR="00CA4E14" w:rsidRPr="001A35F7">
        <w:t xml:space="preserve"> içme suyu, ekmek mayası, yemeklik tuz </w:t>
      </w:r>
      <w:r w:rsidR="00BD2EAD" w:rsidRPr="001A35F7">
        <w:t xml:space="preserve">ilavesi </w:t>
      </w:r>
      <w:r w:rsidR="00BD2EAD" w:rsidRPr="001A35F7">
        <w:rPr>
          <w:rFonts w:eastAsia="Times New Roman"/>
          <w:lang w:eastAsia="tr-TR"/>
        </w:rPr>
        <w:t>ile üretim tekniğine göre, yoğrularak hamur haline getirilmesi, tekniğine uygun olarak fermente edilmesi,</w:t>
      </w:r>
      <w:r w:rsidR="00BD2EAD" w:rsidRPr="001A35F7">
        <w:t xml:space="preserve"> tek veya çift burgu verilip sıcak suda haşlanması renklendirme amaçlı pekmeze daldırıldıktan sonra halka şekli verilerek tekniğine uygun olarak pişirilmesi ile elde edilen mamul</w:t>
      </w:r>
      <w:r w:rsidR="00BD2EAD" w:rsidRPr="001A35F7">
        <w:rPr>
          <w:color w:val="FF0000"/>
        </w:rPr>
        <w:t xml:space="preserve"> </w:t>
      </w:r>
      <w:r w:rsidR="00BD2EAD" w:rsidRPr="001A35F7">
        <w:t xml:space="preserve">  </w:t>
      </w:r>
    </w:p>
    <w:p w14:paraId="7DA0511D" w14:textId="77777777" w:rsidR="00055F0E" w:rsidRPr="00055F0E" w:rsidRDefault="00BA2816">
      <w:pPr>
        <w:pStyle w:val="TermNum"/>
      </w:pPr>
      <w:bookmarkStart w:id="57" w:name="_Toc471741803"/>
      <w:bookmarkEnd w:id="48"/>
      <w:bookmarkEnd w:id="49"/>
      <w:bookmarkEnd w:id="50"/>
      <w:r w:rsidRPr="00B1312E">
        <w:rPr>
          <w:b w:val="0"/>
        </w:rPr>
        <w:t>3.</w:t>
      </w:r>
      <w:r w:rsidR="00D33701" w:rsidRPr="00B1312E">
        <w:rPr>
          <w:b w:val="0"/>
        </w:rPr>
        <w:t>2</w:t>
      </w:r>
      <w:r w:rsidR="00BD2EAD" w:rsidRPr="00BD2EAD">
        <w:t xml:space="preserve">   </w:t>
      </w:r>
    </w:p>
    <w:p w14:paraId="0A54C90A" w14:textId="77777777" w:rsidR="00BA2816" w:rsidRPr="00BD2EAD" w:rsidRDefault="00363A0E">
      <w:pPr>
        <w:pStyle w:val="Terms"/>
      </w:pPr>
      <w:proofErr w:type="gramStart"/>
      <w:r>
        <w:t>ç</w:t>
      </w:r>
      <w:r w:rsidR="00911619" w:rsidRPr="00BD2EAD">
        <w:t>eşni</w:t>
      </w:r>
      <w:proofErr w:type="gramEnd"/>
      <w:r w:rsidR="00BA2816" w:rsidRPr="00BD2EAD">
        <w:t xml:space="preserve"> maddeleri</w:t>
      </w:r>
    </w:p>
    <w:p w14:paraId="71B12FB7" w14:textId="77777777" w:rsidR="00055F0E" w:rsidRPr="001A35F7" w:rsidRDefault="0060766D" w:rsidP="001A35F7">
      <w:pPr>
        <w:pStyle w:val="Definition"/>
      </w:pPr>
      <w:proofErr w:type="gramStart"/>
      <w:r w:rsidRPr="001A35F7">
        <w:t>simit</w:t>
      </w:r>
      <w:proofErr w:type="gramEnd"/>
      <w:r w:rsidRPr="001A35F7">
        <w:t xml:space="preserve"> hamuru üzerine konulan susam tohumu, çöreotu, </w:t>
      </w:r>
      <w:proofErr w:type="spellStart"/>
      <w:r w:rsidRPr="001A35F7">
        <w:t>ayçekirdeği</w:t>
      </w:r>
      <w:proofErr w:type="spellEnd"/>
      <w:r w:rsidRPr="001A35F7">
        <w:t xml:space="preserve">, </w:t>
      </w:r>
      <w:r w:rsidR="00EB7B6F" w:rsidRPr="00BD2EAD">
        <w:t xml:space="preserve"> </w:t>
      </w:r>
      <w:proofErr w:type="spellStart"/>
      <w:r w:rsidR="00EB7B6F" w:rsidRPr="00BD2EAD">
        <w:t>chia</w:t>
      </w:r>
      <w:proofErr w:type="spellEnd"/>
      <w:r w:rsidR="00EB7B6F" w:rsidRPr="00BD2EAD">
        <w:t xml:space="preserve"> tohumu, tahıl </w:t>
      </w:r>
      <w:proofErr w:type="spellStart"/>
      <w:r w:rsidR="00EB7B6F" w:rsidRPr="00BD2EAD">
        <w:t>miksi</w:t>
      </w:r>
      <w:proofErr w:type="spellEnd"/>
      <w:r w:rsidRPr="001A35F7">
        <w:t xml:space="preserve"> </w:t>
      </w:r>
      <w:r w:rsidR="00EB7B6F" w:rsidRPr="00BD2EAD">
        <w:t xml:space="preserve"> vb. malzemelerin bir veya birkaçının karışımı.</w:t>
      </w:r>
    </w:p>
    <w:p w14:paraId="35806A54" w14:textId="77777777" w:rsidR="00055F0E" w:rsidRDefault="00EB7B6F" w:rsidP="001A35F7">
      <w:pPr>
        <w:pStyle w:val="TermNum"/>
        <w:rPr>
          <w:rFonts w:eastAsia="Calibri"/>
        </w:rPr>
      </w:pPr>
      <w:r w:rsidRPr="001A35F7">
        <w:t>3.3.</w:t>
      </w:r>
      <w:r w:rsidRPr="001A35F7">
        <w:rPr>
          <w:rFonts w:eastAsia="Calibri"/>
        </w:rPr>
        <w:t xml:space="preserve"> </w:t>
      </w:r>
    </w:p>
    <w:p w14:paraId="1A7BF342" w14:textId="77777777" w:rsidR="00EB7B6F" w:rsidRPr="001A35F7" w:rsidRDefault="00363A0E" w:rsidP="001A35F7">
      <w:pPr>
        <w:pStyle w:val="Terms"/>
        <w:rPr>
          <w:b w:val="0"/>
        </w:rPr>
      </w:pPr>
      <w:proofErr w:type="gramStart"/>
      <w:r>
        <w:t>i</w:t>
      </w:r>
      <w:r w:rsidR="00EB7B6F" w:rsidRPr="001A35F7">
        <w:t>ç</w:t>
      </w:r>
      <w:proofErr w:type="gramEnd"/>
      <w:r w:rsidR="00EB7B6F" w:rsidRPr="001A35F7">
        <w:t xml:space="preserve"> malzeme </w:t>
      </w:r>
    </w:p>
    <w:p w14:paraId="202FDD2E" w14:textId="77777777" w:rsidR="00055F0E" w:rsidRPr="001A35F7" w:rsidRDefault="00363A0E" w:rsidP="001A35F7">
      <w:pPr>
        <w:pStyle w:val="Definition"/>
      </w:pPr>
      <w:proofErr w:type="gramStart"/>
      <w:r>
        <w:t>p</w:t>
      </w:r>
      <w:r w:rsidR="00EB7B6F" w:rsidRPr="001A35F7">
        <w:t>eynir</w:t>
      </w:r>
      <w:proofErr w:type="gramEnd"/>
      <w:r w:rsidR="00EB7B6F" w:rsidRPr="001A35F7">
        <w:t>, zeytin, sucuk, sosis, salam, çikolata vb. malzemelerin bir veya birkaçının karışımı.</w:t>
      </w:r>
    </w:p>
    <w:p w14:paraId="6744FC02" w14:textId="77777777" w:rsidR="00363A0E" w:rsidRPr="00363A0E" w:rsidRDefault="00BA2816">
      <w:pPr>
        <w:pStyle w:val="TermNum"/>
      </w:pPr>
      <w:r w:rsidRPr="00F34A6B">
        <w:rPr>
          <w:b w:val="0"/>
        </w:rPr>
        <w:t>3.</w:t>
      </w:r>
      <w:r w:rsidR="00EB7B6F" w:rsidRPr="001A35F7">
        <w:t>4</w:t>
      </w:r>
    </w:p>
    <w:p w14:paraId="5C84D1CF" w14:textId="77777777" w:rsidR="000B02AD" w:rsidRPr="00BD2EAD" w:rsidRDefault="00363A0E">
      <w:pPr>
        <w:pStyle w:val="Terms"/>
      </w:pPr>
      <w:proofErr w:type="gramStart"/>
      <w:r>
        <w:t>y</w:t>
      </w:r>
      <w:r w:rsidR="00911619" w:rsidRPr="001A35F7">
        <w:t>abancı</w:t>
      </w:r>
      <w:proofErr w:type="gramEnd"/>
      <w:r w:rsidR="00D36315" w:rsidRPr="00BD2EAD">
        <w:t xml:space="preserve"> madde</w:t>
      </w:r>
    </w:p>
    <w:p w14:paraId="6E71E06B" w14:textId="77777777" w:rsidR="000B02AD" w:rsidRDefault="00BA2816">
      <w:pPr>
        <w:pStyle w:val="Definition"/>
      </w:pPr>
      <w:proofErr w:type="gramStart"/>
      <w:r w:rsidRPr="00BD2EAD">
        <w:t>simide</w:t>
      </w:r>
      <w:proofErr w:type="gramEnd"/>
      <w:r w:rsidR="00A03DEF" w:rsidRPr="00BD2EAD">
        <w:t xml:space="preserve"> katılmasına müsaade edilen maddelerin dışında gözle görülebilen her türlü madde</w:t>
      </w:r>
      <w:bookmarkStart w:id="58" w:name="_Toc404105389"/>
      <w:bookmarkStart w:id="59" w:name="_Toc471538261"/>
      <w:bookmarkStart w:id="60" w:name="_Toc471741805"/>
      <w:bookmarkEnd w:id="57"/>
    </w:p>
    <w:p w14:paraId="21BB4A21" w14:textId="77777777" w:rsidR="00055F0E" w:rsidRPr="00055F0E" w:rsidRDefault="00055F0E">
      <w:pPr>
        <w:pStyle w:val="TermNum"/>
        <w:rPr>
          <w:lang w:eastAsia="tr-TR"/>
        </w:rPr>
      </w:pPr>
      <w:r w:rsidRPr="00055F0E">
        <w:rPr>
          <w:lang w:eastAsia="tr-TR"/>
        </w:rPr>
        <w:lastRenderedPageBreak/>
        <w:t>3.5</w:t>
      </w:r>
    </w:p>
    <w:p w14:paraId="2917A523" w14:textId="77777777" w:rsidR="00055F0E" w:rsidRPr="00055F0E" w:rsidRDefault="00055F0E">
      <w:pPr>
        <w:pStyle w:val="Terms"/>
        <w:rPr>
          <w:lang w:eastAsia="tr-TR"/>
        </w:rPr>
      </w:pPr>
      <w:r w:rsidRPr="00055F0E">
        <w:rPr>
          <w:noProof/>
          <w:lang w:eastAsia="zh-CN"/>
        </w:rPr>
        <w:t>katkı maddeleri</w:t>
      </w:r>
    </w:p>
    <w:p w14:paraId="0B26FEB1" w14:textId="77777777" w:rsidR="00055F0E" w:rsidRPr="00F446F2" w:rsidRDefault="00055F0E">
      <w:pPr>
        <w:pStyle w:val="Definition"/>
      </w:pPr>
      <w:proofErr w:type="gramStart"/>
      <w:r w:rsidRPr="00055F0E">
        <w:t>simide</w:t>
      </w:r>
      <w:proofErr w:type="gramEnd"/>
      <w:r w:rsidRPr="00055F0E">
        <w:t xml:space="preserve"> Türk Gıda </w:t>
      </w:r>
      <w:proofErr w:type="spellStart"/>
      <w:r w:rsidRPr="00055F0E">
        <w:t>Kodeksi’ne</w:t>
      </w:r>
      <w:proofErr w:type="spellEnd"/>
      <w:r w:rsidRPr="00055F0E">
        <w:t xml:space="preserve"> göre katılmasına izin verilen maddeler </w:t>
      </w:r>
      <w:bookmarkStart w:id="61" w:name="_Toc480374672"/>
      <w:bookmarkEnd w:id="61"/>
    </w:p>
    <w:p w14:paraId="72059102" w14:textId="77777777" w:rsidR="007F47D8" w:rsidRPr="00BD2EAD" w:rsidRDefault="007F47D8">
      <w:pPr>
        <w:pStyle w:val="Balk1"/>
      </w:pPr>
      <w:bookmarkStart w:id="62" w:name="_Toc264913508"/>
      <w:bookmarkStart w:id="63" w:name="_Toc266447942"/>
      <w:bookmarkStart w:id="64" w:name="_Toc349927037"/>
      <w:bookmarkStart w:id="65" w:name="_Toc404105390"/>
      <w:bookmarkStart w:id="66" w:name="_Toc471538262"/>
      <w:bookmarkStart w:id="67" w:name="_Toc471741806"/>
      <w:bookmarkStart w:id="68" w:name="_Toc66958045"/>
      <w:bookmarkStart w:id="69" w:name="_Toc110849072"/>
      <w:bookmarkStart w:id="70" w:name="_Toc184575190"/>
      <w:bookmarkStart w:id="71" w:name="_Toc187124021"/>
      <w:bookmarkStart w:id="72" w:name="_Toc187124109"/>
      <w:bookmarkStart w:id="73" w:name="_Toc187124491"/>
      <w:bookmarkEnd w:id="51"/>
      <w:bookmarkEnd w:id="52"/>
      <w:bookmarkEnd w:id="53"/>
      <w:bookmarkEnd w:id="54"/>
      <w:bookmarkEnd w:id="58"/>
      <w:bookmarkEnd w:id="59"/>
      <w:bookmarkEnd w:id="60"/>
      <w:r w:rsidRPr="00BD2EAD">
        <w:t>Sınıflandırma ve özellikler</w:t>
      </w:r>
      <w:bookmarkEnd w:id="62"/>
      <w:bookmarkEnd w:id="63"/>
      <w:bookmarkEnd w:id="64"/>
      <w:bookmarkEnd w:id="65"/>
      <w:bookmarkEnd w:id="66"/>
      <w:bookmarkEnd w:id="67"/>
      <w:bookmarkEnd w:id="68"/>
      <w:bookmarkEnd w:id="69"/>
    </w:p>
    <w:p w14:paraId="5A98E938" w14:textId="77777777" w:rsidR="007F47D8" w:rsidRDefault="007F47D8">
      <w:pPr>
        <w:pStyle w:val="Balk2"/>
      </w:pPr>
      <w:bookmarkStart w:id="74" w:name="_Toc404105391"/>
      <w:bookmarkStart w:id="75" w:name="_Toc471538263"/>
      <w:bookmarkStart w:id="76" w:name="_Toc471741807"/>
      <w:bookmarkStart w:id="77" w:name="_Toc66958046"/>
      <w:bookmarkStart w:id="78" w:name="_Toc110849073"/>
      <w:bookmarkStart w:id="79" w:name="_Toc524434555"/>
      <w:bookmarkStart w:id="80" w:name="_Toc35849322"/>
      <w:bookmarkStart w:id="81" w:name="_Toc349927038"/>
      <w:bookmarkEnd w:id="70"/>
      <w:bookmarkEnd w:id="71"/>
      <w:bookmarkEnd w:id="72"/>
      <w:bookmarkEnd w:id="73"/>
      <w:r w:rsidRPr="00BD2EAD">
        <w:t>Sınıflandırma</w:t>
      </w:r>
      <w:bookmarkEnd w:id="74"/>
      <w:bookmarkEnd w:id="75"/>
      <w:bookmarkEnd w:id="76"/>
      <w:bookmarkEnd w:id="77"/>
      <w:bookmarkEnd w:id="78"/>
    </w:p>
    <w:p w14:paraId="3737EDF9" w14:textId="77777777" w:rsidR="00363A0E" w:rsidRDefault="00363A0E" w:rsidP="001A35F7">
      <w:pPr>
        <w:pStyle w:val="Balk3"/>
      </w:pPr>
      <w:r>
        <w:t>Sınıflar</w:t>
      </w:r>
    </w:p>
    <w:p w14:paraId="77B1411F" w14:textId="77777777" w:rsidR="00363A0E" w:rsidRPr="001A35F7" w:rsidRDefault="00363A0E" w:rsidP="001A35F7">
      <w:r>
        <w:t>Simit tek sınıftır.</w:t>
      </w:r>
    </w:p>
    <w:p w14:paraId="661C3008" w14:textId="77777777" w:rsidR="002357B3" w:rsidRPr="001A35F7" w:rsidRDefault="00363A0E" w:rsidP="001A35F7">
      <w:pPr>
        <w:pStyle w:val="Balk3"/>
      </w:pPr>
      <w:r w:rsidRPr="001A35F7">
        <w:t>Ç</w:t>
      </w:r>
      <w:r>
        <w:t>eşitler</w:t>
      </w:r>
    </w:p>
    <w:p w14:paraId="626B80CA" w14:textId="77777777" w:rsidR="002357B3" w:rsidRPr="00BD2EAD" w:rsidRDefault="00BA2816">
      <w:r w:rsidRPr="00BD2EAD">
        <w:t>Simit</w:t>
      </w:r>
      <w:r w:rsidR="002357B3" w:rsidRPr="00BD2EAD">
        <w:t xml:space="preserve"> üretim metoduna göre;</w:t>
      </w:r>
      <w:bookmarkStart w:id="82" w:name="_Toc524434556"/>
      <w:bookmarkStart w:id="83" w:name="_Toc35849323"/>
      <w:bookmarkStart w:id="84" w:name="_Toc349927039"/>
      <w:bookmarkEnd w:id="79"/>
      <w:bookmarkEnd w:id="80"/>
      <w:bookmarkEnd w:id="81"/>
    </w:p>
    <w:p w14:paraId="5138B613" w14:textId="77777777" w:rsidR="002357B3" w:rsidRPr="00BD2EAD" w:rsidRDefault="002357B3" w:rsidP="001A35F7">
      <w:pPr>
        <w:pStyle w:val="ListeMaddemi"/>
      </w:pPr>
      <w:bookmarkStart w:id="85" w:name="_Hlk106288607"/>
      <w:r w:rsidRPr="00BD2EAD">
        <w:t>Sokak simidi,</w:t>
      </w:r>
    </w:p>
    <w:p w14:paraId="07ADD7F0" w14:textId="77777777" w:rsidR="002357B3" w:rsidRPr="00BD2EAD" w:rsidRDefault="002357B3" w:rsidP="001A35F7">
      <w:pPr>
        <w:pStyle w:val="ListeMaddemi"/>
      </w:pPr>
      <w:r w:rsidRPr="00BD2EAD">
        <w:t>Pastane simidi</w:t>
      </w:r>
      <w:r w:rsidR="00363A0E">
        <w:t>/Tereyağlı simit</w:t>
      </w:r>
      <w:r w:rsidRPr="00BD2EAD">
        <w:t>,</w:t>
      </w:r>
    </w:p>
    <w:p w14:paraId="3341CE48" w14:textId="77777777" w:rsidR="002357B3" w:rsidRPr="00BD2EAD" w:rsidRDefault="002357B3" w:rsidP="001A35F7">
      <w:pPr>
        <w:pStyle w:val="ListeMaddemi"/>
      </w:pPr>
      <w:r w:rsidRPr="00BD2EAD">
        <w:t>Dolgulu simit</w:t>
      </w:r>
      <w:r w:rsidR="00363A0E">
        <w:t>/İçli simit</w:t>
      </w:r>
    </w:p>
    <w:p w14:paraId="7E936D8E" w14:textId="77777777" w:rsidR="002357B3" w:rsidRPr="00BD2EAD" w:rsidRDefault="002357B3" w:rsidP="001A35F7">
      <w:pPr>
        <w:pStyle w:val="ListeMaddemi"/>
      </w:pPr>
      <w:r w:rsidRPr="00BD2EAD">
        <w:t xml:space="preserve">Hamuru haşlanmış </w:t>
      </w:r>
      <w:r w:rsidR="002144AB" w:rsidRPr="00BD2EAD">
        <w:t>simit</w:t>
      </w:r>
    </w:p>
    <w:bookmarkEnd w:id="85"/>
    <w:p w14:paraId="78DED2C6" w14:textId="77777777" w:rsidR="002357B3" w:rsidRPr="00BD2EAD" w:rsidRDefault="002357B3">
      <w:proofErr w:type="gramStart"/>
      <w:r w:rsidRPr="00BD2EAD">
        <w:t>olmak</w:t>
      </w:r>
      <w:proofErr w:type="gramEnd"/>
      <w:r w:rsidRPr="00BD2EAD">
        <w:t xml:space="preserve"> üzere dört </w:t>
      </w:r>
      <w:r w:rsidR="00363A0E">
        <w:t>çeşittir.</w:t>
      </w:r>
    </w:p>
    <w:p w14:paraId="1748EF3E" w14:textId="77777777" w:rsidR="00AE60F4" w:rsidRPr="001A35F7" w:rsidRDefault="004976A6" w:rsidP="001A35F7">
      <w:pPr>
        <w:pStyle w:val="Balk3"/>
      </w:pPr>
      <w:r>
        <w:t>Tipler</w:t>
      </w:r>
    </w:p>
    <w:p w14:paraId="640ED3FF" w14:textId="77777777" w:rsidR="00AE60F4" w:rsidRPr="008E3F2E" w:rsidRDefault="00AE60F4">
      <w:r w:rsidRPr="008E3F2E">
        <w:t>Simit çeşni maddesi</w:t>
      </w:r>
      <w:r w:rsidR="008E3F2E" w:rsidRPr="008E3F2E">
        <w:t xml:space="preserve"> ihtiva edip etmemesine göre</w:t>
      </w:r>
    </w:p>
    <w:p w14:paraId="27E7B980" w14:textId="77777777" w:rsidR="00AE60F4" w:rsidRPr="00BD2EAD" w:rsidRDefault="00AE60F4" w:rsidP="001A35F7">
      <w:pPr>
        <w:pStyle w:val="ListeMaddemi"/>
      </w:pPr>
      <w:r w:rsidRPr="00BD2EAD">
        <w:t>Sade,</w:t>
      </w:r>
    </w:p>
    <w:p w14:paraId="7FC4317F" w14:textId="77777777" w:rsidR="00AE60F4" w:rsidRPr="00BD2EAD" w:rsidRDefault="00AE60F4" w:rsidP="001A35F7">
      <w:pPr>
        <w:pStyle w:val="ListeMaddemi"/>
      </w:pPr>
      <w:r w:rsidRPr="00BD2EAD">
        <w:t>Çeşnili</w:t>
      </w:r>
    </w:p>
    <w:p w14:paraId="24ABD8B6" w14:textId="77777777" w:rsidR="00AE60F4" w:rsidRPr="00BD2EAD" w:rsidRDefault="00AE60F4">
      <w:proofErr w:type="gramStart"/>
      <w:r w:rsidRPr="00BD2EAD">
        <w:t>olmak</w:t>
      </w:r>
      <w:proofErr w:type="gramEnd"/>
      <w:r w:rsidR="00334A44" w:rsidRPr="00BD2EAD">
        <w:t xml:space="preserve"> üzere iki</w:t>
      </w:r>
      <w:r w:rsidR="004976A6">
        <w:t xml:space="preserve"> tipe</w:t>
      </w:r>
      <w:r w:rsidRPr="00BD2EAD">
        <w:t xml:space="preserve"> ayrılır.</w:t>
      </w:r>
    </w:p>
    <w:p w14:paraId="6FA59674" w14:textId="77777777" w:rsidR="007F47D8" w:rsidRPr="001A35F7" w:rsidRDefault="007F47D8">
      <w:pPr>
        <w:pStyle w:val="Balk2"/>
      </w:pPr>
      <w:bookmarkStart w:id="86" w:name="_Toc349927040"/>
      <w:bookmarkStart w:id="87" w:name="_Toc404105392"/>
      <w:bookmarkStart w:id="88" w:name="_Toc471538264"/>
      <w:bookmarkStart w:id="89" w:name="_Toc471741808"/>
      <w:bookmarkStart w:id="90" w:name="_Toc66958047"/>
      <w:bookmarkStart w:id="91" w:name="_Toc110849074"/>
      <w:bookmarkEnd w:id="82"/>
      <w:bookmarkEnd w:id="83"/>
      <w:bookmarkEnd w:id="84"/>
      <w:r w:rsidRPr="001A35F7">
        <w:t>Özellikler</w:t>
      </w:r>
      <w:bookmarkEnd w:id="86"/>
      <w:bookmarkEnd w:id="87"/>
      <w:bookmarkEnd w:id="88"/>
      <w:bookmarkEnd w:id="89"/>
      <w:bookmarkEnd w:id="90"/>
      <w:bookmarkEnd w:id="91"/>
    </w:p>
    <w:p w14:paraId="3E89E643" w14:textId="77777777" w:rsidR="000B02AD" w:rsidRPr="00BD2EAD" w:rsidRDefault="008776E4">
      <w:pPr>
        <w:pStyle w:val="Balk3"/>
      </w:pPr>
      <w:r w:rsidRPr="00BD2EAD">
        <w:t>Duyusal özellikler</w:t>
      </w:r>
    </w:p>
    <w:p w14:paraId="4B537793" w14:textId="77777777" w:rsidR="00125483" w:rsidRPr="00BD2EAD" w:rsidRDefault="00BA2816">
      <w:r w:rsidRPr="00BD2EAD">
        <w:t>Simidin</w:t>
      </w:r>
      <w:r w:rsidR="00067731" w:rsidRPr="00BD2EAD">
        <w:t xml:space="preserve"> </w:t>
      </w:r>
      <w:r w:rsidR="00125483" w:rsidRPr="00BD2EAD">
        <w:t>duyusal özellikleri Çizelge 1’de verilen değerlere uygun olmalıdır.</w:t>
      </w:r>
    </w:p>
    <w:p w14:paraId="5C1F1712" w14:textId="77777777" w:rsidR="00125483" w:rsidRPr="001A35F7" w:rsidRDefault="00D807CF" w:rsidP="00D807CF">
      <w:pPr>
        <w:pStyle w:val="Tabletitle"/>
        <w:rPr>
          <w:rFonts w:cs="Arial"/>
        </w:rPr>
      </w:pPr>
      <w:r w:rsidRPr="001A35F7">
        <w:rPr>
          <w:rFonts w:cs="Arial"/>
        </w:rPr>
        <w:t>Çizelge </w:t>
      </w:r>
      <w:r w:rsidR="00095ECD" w:rsidRPr="001A35F7">
        <w:rPr>
          <w:rFonts w:cs="Arial"/>
        </w:rPr>
        <w:fldChar w:fldCharType="begin"/>
      </w:r>
      <w:r w:rsidRPr="001A35F7">
        <w:rPr>
          <w:rFonts w:cs="Arial"/>
        </w:rPr>
        <w:instrText xml:space="preserve">\IF </w:instrText>
      </w:r>
      <w:r w:rsidR="00095ECD" w:rsidRPr="001A35F7">
        <w:rPr>
          <w:rFonts w:cs="Arial"/>
        </w:rPr>
        <w:fldChar w:fldCharType="begin"/>
      </w:r>
      <w:r w:rsidRPr="001A35F7">
        <w:rPr>
          <w:rFonts w:cs="Arial"/>
        </w:rPr>
        <w:instrText xml:space="preserve">SEQ aaa \c </w:instrText>
      </w:r>
      <w:r w:rsidR="00095ECD" w:rsidRPr="001A35F7">
        <w:rPr>
          <w:rFonts w:cs="Arial"/>
        </w:rPr>
        <w:fldChar w:fldCharType="separate"/>
      </w:r>
      <w:r w:rsidR="00365B4E">
        <w:rPr>
          <w:rFonts w:cs="Arial"/>
          <w:noProof/>
        </w:rPr>
        <w:instrText>0</w:instrText>
      </w:r>
      <w:r w:rsidR="00095ECD" w:rsidRPr="001A35F7">
        <w:rPr>
          <w:rFonts w:cs="Arial"/>
        </w:rPr>
        <w:fldChar w:fldCharType="end"/>
      </w:r>
      <w:r w:rsidRPr="001A35F7">
        <w:rPr>
          <w:rFonts w:cs="Arial"/>
        </w:rPr>
        <w:instrText>&gt;= 1 "</w:instrText>
      </w:r>
      <w:r w:rsidR="00095ECD" w:rsidRPr="001A35F7">
        <w:rPr>
          <w:rFonts w:cs="Arial"/>
        </w:rPr>
        <w:fldChar w:fldCharType="begin"/>
      </w:r>
      <w:r w:rsidRPr="001A35F7">
        <w:rPr>
          <w:rFonts w:cs="Arial"/>
        </w:rPr>
        <w:instrText xml:space="preserve">SEQ aaa \c \* ALPHABETIC </w:instrText>
      </w:r>
      <w:r w:rsidR="00095ECD" w:rsidRPr="001A35F7">
        <w:rPr>
          <w:rFonts w:cs="Arial"/>
        </w:rPr>
        <w:fldChar w:fldCharType="separate"/>
      </w:r>
      <w:r w:rsidRPr="001A35F7">
        <w:rPr>
          <w:rFonts w:cs="Arial"/>
        </w:rPr>
        <w:instrText>A</w:instrText>
      </w:r>
      <w:r w:rsidR="00095ECD" w:rsidRPr="001A35F7">
        <w:rPr>
          <w:rFonts w:cs="Arial"/>
        </w:rPr>
        <w:fldChar w:fldCharType="end"/>
      </w:r>
      <w:r w:rsidRPr="001A35F7">
        <w:rPr>
          <w:rFonts w:cs="Arial"/>
        </w:rPr>
        <w:instrText xml:space="preserve">." </w:instrText>
      </w:r>
      <w:r w:rsidR="00095ECD" w:rsidRPr="001A35F7">
        <w:rPr>
          <w:rFonts w:cs="Arial"/>
        </w:rPr>
        <w:fldChar w:fldCharType="end"/>
      </w:r>
      <w:r w:rsidR="00095ECD" w:rsidRPr="001A35F7">
        <w:rPr>
          <w:rFonts w:cs="Arial"/>
        </w:rPr>
        <w:fldChar w:fldCharType="begin"/>
      </w:r>
      <w:r w:rsidRPr="001A35F7">
        <w:rPr>
          <w:rFonts w:cs="Arial"/>
        </w:rPr>
        <w:instrText xml:space="preserve">SEQ Table </w:instrText>
      </w:r>
      <w:r w:rsidR="00095ECD" w:rsidRPr="001A35F7">
        <w:rPr>
          <w:rFonts w:cs="Arial"/>
        </w:rPr>
        <w:fldChar w:fldCharType="separate"/>
      </w:r>
      <w:r w:rsidR="00365B4E">
        <w:rPr>
          <w:rFonts w:cs="Arial"/>
          <w:noProof/>
        </w:rPr>
        <w:t>1</w:t>
      </w:r>
      <w:r w:rsidR="00095ECD" w:rsidRPr="001A35F7">
        <w:rPr>
          <w:rFonts w:cs="Arial"/>
        </w:rPr>
        <w:fldChar w:fldCharType="end"/>
      </w:r>
      <w:r w:rsidRPr="001A35F7">
        <w:rPr>
          <w:rFonts w:cs="Arial"/>
        </w:rPr>
        <w:t xml:space="preserve"> — </w:t>
      </w:r>
      <w:r w:rsidR="00BA2816" w:rsidRPr="001A35F7">
        <w:rPr>
          <w:rFonts w:cs="Arial"/>
        </w:rPr>
        <w:t xml:space="preserve">Simidin </w:t>
      </w:r>
      <w:r w:rsidR="00125483" w:rsidRPr="001A35F7">
        <w:rPr>
          <w:rFonts w:cs="Arial"/>
        </w:rPr>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BD2EAD" w14:paraId="3C619AD2" w14:textId="77777777" w:rsidTr="003C22B1">
        <w:trPr>
          <w:jc w:val="center"/>
        </w:trPr>
        <w:tc>
          <w:tcPr>
            <w:tcW w:w="1980" w:type="dxa"/>
          </w:tcPr>
          <w:p w14:paraId="2FC4F11F" w14:textId="77777777" w:rsidR="00D1756C" w:rsidRPr="001A35F7" w:rsidRDefault="00D1756C" w:rsidP="003C22B1">
            <w:pPr>
              <w:jc w:val="center"/>
              <w:rPr>
                <w:rFonts w:cs="Arial"/>
                <w:b/>
              </w:rPr>
            </w:pPr>
            <w:r w:rsidRPr="001A35F7">
              <w:rPr>
                <w:rFonts w:cs="Arial"/>
                <w:b/>
              </w:rPr>
              <w:t>Özellik</w:t>
            </w:r>
          </w:p>
        </w:tc>
        <w:tc>
          <w:tcPr>
            <w:tcW w:w="7183" w:type="dxa"/>
          </w:tcPr>
          <w:p w14:paraId="3162F519" w14:textId="77777777" w:rsidR="00D1756C" w:rsidRPr="001A35F7" w:rsidRDefault="00D1756C" w:rsidP="003C22B1">
            <w:pPr>
              <w:jc w:val="center"/>
              <w:rPr>
                <w:rFonts w:cs="Arial"/>
                <w:b/>
              </w:rPr>
            </w:pPr>
            <w:r w:rsidRPr="001A35F7">
              <w:rPr>
                <w:rFonts w:cs="Arial"/>
                <w:b/>
              </w:rPr>
              <w:t>Değer</w:t>
            </w:r>
          </w:p>
        </w:tc>
      </w:tr>
      <w:tr w:rsidR="00D1756C" w:rsidRPr="00BD2EAD" w14:paraId="596D5FA4" w14:textId="77777777" w:rsidTr="003C22B1">
        <w:trPr>
          <w:trHeight w:val="375"/>
          <w:jc w:val="center"/>
        </w:trPr>
        <w:tc>
          <w:tcPr>
            <w:tcW w:w="1980" w:type="dxa"/>
            <w:shd w:val="clear" w:color="auto" w:fill="auto"/>
          </w:tcPr>
          <w:p w14:paraId="077D42DC" w14:textId="77777777" w:rsidR="00D1756C" w:rsidRPr="001A35F7" w:rsidRDefault="00D1756C" w:rsidP="003C22B1">
            <w:pPr>
              <w:jc w:val="left"/>
              <w:rPr>
                <w:rFonts w:cs="Arial"/>
              </w:rPr>
            </w:pPr>
            <w:r w:rsidRPr="001A35F7">
              <w:rPr>
                <w:rFonts w:cs="Arial"/>
              </w:rPr>
              <w:t>Tat ve koku</w:t>
            </w:r>
          </w:p>
        </w:tc>
        <w:tc>
          <w:tcPr>
            <w:tcW w:w="7183" w:type="dxa"/>
          </w:tcPr>
          <w:p w14:paraId="6B7A99DB" w14:textId="77777777" w:rsidR="00D1756C" w:rsidRPr="001A35F7" w:rsidRDefault="00640A5C" w:rsidP="003C22B1">
            <w:pPr>
              <w:pStyle w:val="DipnotMetni"/>
              <w:rPr>
                <w:rFonts w:cs="Arial"/>
                <w:sz w:val="22"/>
              </w:rPr>
            </w:pPr>
            <w:r w:rsidRPr="001A35F7">
              <w:rPr>
                <w:rFonts w:cs="Arial"/>
                <w:sz w:val="22"/>
              </w:rPr>
              <w:t>Kendine has tat ve kokuda olmalı, acılaşmış, ekşimiş, kokuşmuş olmama</w:t>
            </w:r>
            <w:r w:rsidRPr="001A35F7">
              <w:rPr>
                <w:rFonts w:cs="Arial"/>
                <w:sz w:val="22"/>
              </w:rPr>
              <w:softHyphen/>
              <w:t>lı, küf kokusu ve tadı hissedilmemelidir.</w:t>
            </w:r>
          </w:p>
        </w:tc>
      </w:tr>
      <w:tr w:rsidR="00D1756C" w:rsidRPr="00BD2EAD" w14:paraId="2AFFD226" w14:textId="77777777" w:rsidTr="003C22B1">
        <w:trPr>
          <w:trHeight w:val="499"/>
          <w:jc w:val="center"/>
        </w:trPr>
        <w:tc>
          <w:tcPr>
            <w:tcW w:w="1980" w:type="dxa"/>
            <w:shd w:val="clear" w:color="auto" w:fill="auto"/>
          </w:tcPr>
          <w:p w14:paraId="53FB04CC" w14:textId="77777777" w:rsidR="00D1756C" w:rsidRPr="001A35F7" w:rsidRDefault="00D1756C" w:rsidP="003C22B1">
            <w:pPr>
              <w:jc w:val="left"/>
              <w:rPr>
                <w:rFonts w:cs="Arial"/>
              </w:rPr>
            </w:pPr>
            <w:r w:rsidRPr="001A35F7">
              <w:rPr>
                <w:rFonts w:cs="Arial"/>
              </w:rPr>
              <w:t>Renk ve görünüş</w:t>
            </w:r>
          </w:p>
        </w:tc>
        <w:tc>
          <w:tcPr>
            <w:tcW w:w="7183" w:type="dxa"/>
          </w:tcPr>
          <w:p w14:paraId="5FF3E75D" w14:textId="77777777" w:rsidR="00D1756C" w:rsidRPr="001A35F7" w:rsidRDefault="00CC2DBF" w:rsidP="006C57C6">
            <w:pPr>
              <w:spacing w:after="0"/>
              <w:jc w:val="left"/>
              <w:rPr>
                <w:rFonts w:cs="Arial"/>
              </w:rPr>
            </w:pPr>
            <w:r w:rsidRPr="001A35F7">
              <w:rPr>
                <w:rFonts w:cs="Arial"/>
              </w:rPr>
              <w:t>İ</w:t>
            </w:r>
            <w:r w:rsidR="00BA2816" w:rsidRPr="001A35F7">
              <w:rPr>
                <w:rFonts w:cs="Arial"/>
              </w:rPr>
              <w:t>yi pişmiş ve kabarmış, kendisine has görünümde ve renkte olmalı, parçalanmış, ezilmiş ve küflenmiş olmamalı</w:t>
            </w:r>
            <w:r w:rsidRPr="001A35F7">
              <w:rPr>
                <w:rFonts w:cs="Arial"/>
              </w:rPr>
              <w:t>,</w:t>
            </w:r>
            <w:r w:rsidR="00EE4AE2" w:rsidRPr="001A35F7">
              <w:rPr>
                <w:rFonts w:cs="Arial"/>
              </w:rPr>
              <w:t xml:space="preserve"> </w:t>
            </w:r>
            <w:r w:rsidRPr="001A35F7">
              <w:rPr>
                <w:rFonts w:cs="Arial"/>
              </w:rPr>
              <w:t>k</w:t>
            </w:r>
            <w:r w:rsidR="00BA2816" w:rsidRPr="001A35F7">
              <w:rPr>
                <w:rFonts w:cs="Arial"/>
              </w:rPr>
              <w:t>abuk iyi ve tam teşekkül etmiş ve iç kısımdan ayrılmamış olmalıdır.</w:t>
            </w:r>
            <w:r w:rsidR="00D1756C" w:rsidRPr="001A35F7">
              <w:rPr>
                <w:rFonts w:cs="Arial"/>
              </w:rPr>
              <w:t xml:space="preserve"> </w:t>
            </w:r>
            <w:r w:rsidR="00EE4AE2" w:rsidRPr="001A35F7">
              <w:rPr>
                <w:rFonts w:eastAsia="Times New Roman" w:cs="Times New Roman"/>
                <w:lang w:eastAsia="tr-TR"/>
              </w:rPr>
              <w:t xml:space="preserve">Çeşni malzemesi olarak kullanılan malzemeler pişmeden önce ve sonra kendine özgü renk ve görünüşte olmalıdır. </w:t>
            </w:r>
          </w:p>
        </w:tc>
      </w:tr>
      <w:tr w:rsidR="00FC3892" w:rsidRPr="00BD2EAD" w14:paraId="659C329D" w14:textId="77777777" w:rsidTr="003C22B1">
        <w:trPr>
          <w:trHeight w:val="499"/>
          <w:jc w:val="center"/>
        </w:trPr>
        <w:tc>
          <w:tcPr>
            <w:tcW w:w="1980" w:type="dxa"/>
            <w:shd w:val="clear" w:color="auto" w:fill="auto"/>
          </w:tcPr>
          <w:p w14:paraId="332DBCD8" w14:textId="77777777" w:rsidR="00FC3892" w:rsidRPr="001A35F7" w:rsidRDefault="00FC3892" w:rsidP="003C22B1">
            <w:pPr>
              <w:jc w:val="left"/>
              <w:rPr>
                <w:rFonts w:cs="Arial"/>
              </w:rPr>
            </w:pPr>
            <w:r w:rsidRPr="001A35F7">
              <w:rPr>
                <w:rFonts w:cs="Arial"/>
              </w:rPr>
              <w:t>İç görünüş</w:t>
            </w:r>
          </w:p>
        </w:tc>
        <w:tc>
          <w:tcPr>
            <w:tcW w:w="7183" w:type="dxa"/>
          </w:tcPr>
          <w:p w14:paraId="7CB2776B" w14:textId="77777777" w:rsidR="00FC3892" w:rsidRPr="001A35F7" w:rsidRDefault="00FC3892">
            <w:pPr>
              <w:spacing w:after="0"/>
              <w:jc w:val="left"/>
              <w:rPr>
                <w:rFonts w:cs="Arial"/>
              </w:rPr>
            </w:pPr>
            <w:r w:rsidRPr="001A35F7">
              <w:rPr>
                <w:rFonts w:cs="Arial"/>
              </w:rPr>
              <w:t xml:space="preserve">Simit kesiti pişkin olmalı, tıkız, yanık, hamur, yapışkan, içinde hamur haline gelmemiş un topakları, </w:t>
            </w:r>
            <w:proofErr w:type="spellStart"/>
            <w:r w:rsidRPr="001A35F7">
              <w:rPr>
                <w:rFonts w:cs="Arial"/>
              </w:rPr>
              <w:t>iplikleşme</w:t>
            </w:r>
            <w:proofErr w:type="spellEnd"/>
            <w:r w:rsidRPr="001A35F7">
              <w:rPr>
                <w:rFonts w:cs="Arial"/>
              </w:rPr>
              <w:t>, büyük yarık ve boşluklar olmamalı, gözenekler homojen olmalıdır.</w:t>
            </w:r>
            <w:r w:rsidR="00EE4AE2" w:rsidRPr="001A35F7">
              <w:rPr>
                <w:rFonts w:cs="Arial"/>
              </w:rPr>
              <w:t xml:space="preserve"> Dolgulu simit</w:t>
            </w:r>
            <w:r w:rsidR="00384A97">
              <w:rPr>
                <w:rFonts w:cs="Arial"/>
              </w:rPr>
              <w:t>l</w:t>
            </w:r>
            <w:r w:rsidR="00EE4AE2" w:rsidRPr="001A35F7">
              <w:rPr>
                <w:rFonts w:cs="Arial"/>
              </w:rPr>
              <w:t xml:space="preserve">erde </w:t>
            </w:r>
            <w:r w:rsidR="00EE4AE2" w:rsidRPr="001A35F7">
              <w:rPr>
                <w:rFonts w:eastAsia="Times New Roman" w:cs="Arial"/>
                <w:color w:val="000000"/>
                <w:lang w:eastAsia="tr-TR"/>
              </w:rPr>
              <w:t>iç malzeme hamurun dışına taşmamalıdır.</w:t>
            </w:r>
          </w:p>
        </w:tc>
      </w:tr>
      <w:tr w:rsidR="00D1756C" w:rsidRPr="00BD2EAD" w14:paraId="432A3C82" w14:textId="77777777" w:rsidTr="003C22B1">
        <w:trPr>
          <w:trHeight w:val="343"/>
          <w:jc w:val="center"/>
        </w:trPr>
        <w:tc>
          <w:tcPr>
            <w:tcW w:w="1980" w:type="dxa"/>
            <w:shd w:val="clear" w:color="auto" w:fill="auto"/>
          </w:tcPr>
          <w:p w14:paraId="344E9CDC" w14:textId="77777777" w:rsidR="00D1756C" w:rsidRPr="001A35F7" w:rsidRDefault="00D1756C" w:rsidP="003C22B1">
            <w:pPr>
              <w:jc w:val="left"/>
              <w:rPr>
                <w:rFonts w:cs="Arial"/>
              </w:rPr>
            </w:pPr>
            <w:r w:rsidRPr="001A35F7">
              <w:rPr>
                <w:rFonts w:cs="Arial"/>
              </w:rPr>
              <w:t>Yabancı madde</w:t>
            </w:r>
          </w:p>
        </w:tc>
        <w:tc>
          <w:tcPr>
            <w:tcW w:w="7183" w:type="dxa"/>
          </w:tcPr>
          <w:p w14:paraId="46E46602" w14:textId="77777777" w:rsidR="00D1756C" w:rsidRPr="001A35F7" w:rsidRDefault="00D1756C" w:rsidP="003C22B1">
            <w:pPr>
              <w:jc w:val="left"/>
              <w:rPr>
                <w:rFonts w:cs="Arial"/>
              </w:rPr>
            </w:pPr>
            <w:r w:rsidRPr="001A35F7">
              <w:rPr>
                <w:rFonts w:cs="Arial"/>
              </w:rPr>
              <w:t>Bulunmamalıdır.</w:t>
            </w:r>
          </w:p>
        </w:tc>
      </w:tr>
    </w:tbl>
    <w:p w14:paraId="466022A4" w14:textId="77777777" w:rsidR="00365B4E" w:rsidRDefault="00365B4E" w:rsidP="001A35F7">
      <w:bookmarkStart w:id="92" w:name="_Toc349927041"/>
    </w:p>
    <w:p w14:paraId="711DB821" w14:textId="77777777" w:rsidR="000B02AD" w:rsidRPr="00BD2EAD" w:rsidRDefault="004247EC">
      <w:pPr>
        <w:pStyle w:val="Balk3"/>
      </w:pPr>
      <w:r>
        <w:t xml:space="preserve">Fiziksel ve </w:t>
      </w:r>
      <w:r w:rsidR="007F47D8" w:rsidRPr="00BD2EAD">
        <w:t xml:space="preserve">Kimyasal özellikler </w:t>
      </w:r>
    </w:p>
    <w:p w14:paraId="1C2DBFEE" w14:textId="77777777" w:rsidR="00C875B5" w:rsidRPr="00BD2EAD" w:rsidRDefault="00FC3892" w:rsidP="001A35F7">
      <w:r w:rsidRPr="00BD2EAD">
        <w:t>Simidin</w:t>
      </w:r>
      <w:r w:rsidR="004247EC">
        <w:t xml:space="preserve"> fiziksel ve</w:t>
      </w:r>
      <w:r w:rsidR="00C875B5" w:rsidRPr="00BD2EAD">
        <w:t xml:space="preserve"> kimyasal özellikleri Çizelge </w:t>
      </w:r>
      <w:r w:rsidRPr="00BD2EAD">
        <w:t>2</w:t>
      </w:r>
      <w:r w:rsidR="00C875B5" w:rsidRPr="00BD2EAD">
        <w:t>"de verilen değerlere uygun olmalıdır.</w:t>
      </w:r>
    </w:p>
    <w:p w14:paraId="2228BD58" w14:textId="77777777" w:rsidR="00C875B5" w:rsidRDefault="00365B4E" w:rsidP="001A35F7">
      <w:pPr>
        <w:pStyle w:val="Tabletitle"/>
      </w:pPr>
      <w:r>
        <w:lastRenderedPageBreak/>
        <w:t>Çizelge </w:t>
      </w:r>
      <w:r w:rsidRPr="00365B4E">
        <w:fldChar w:fldCharType="begin"/>
      </w:r>
      <w:r w:rsidRPr="00365B4E">
        <w:instrText xml:space="preserve">\IF </w:instrText>
      </w:r>
      <w:r w:rsidRPr="00365B4E">
        <w:fldChar w:fldCharType="begin"/>
      </w:r>
      <w:r w:rsidRPr="00365B4E">
        <w:instrText xml:space="preserve">SEQ aaa \c </w:instrText>
      </w:r>
      <w:r w:rsidRPr="00365B4E">
        <w:fldChar w:fldCharType="separate"/>
      </w:r>
      <w:r>
        <w:rPr>
          <w:noProof/>
        </w:rPr>
        <w:instrText>0</w:instrText>
      </w:r>
      <w:r w:rsidRPr="00365B4E">
        <w:fldChar w:fldCharType="end"/>
      </w:r>
      <w:r w:rsidRPr="00365B4E">
        <w:instrText>&gt;= 1 "</w:instrText>
      </w:r>
      <w:r w:rsidRPr="00365B4E">
        <w:fldChar w:fldCharType="begin"/>
      </w:r>
      <w:r w:rsidRPr="00365B4E">
        <w:instrText xml:space="preserve">SEQ aaa \c \* ALPHABETIC </w:instrText>
      </w:r>
      <w:r w:rsidRPr="00365B4E">
        <w:fldChar w:fldCharType="separate"/>
      </w:r>
      <w:r w:rsidRPr="00365B4E">
        <w:instrText>A</w:instrText>
      </w:r>
      <w:r w:rsidRPr="00365B4E">
        <w:fldChar w:fldCharType="end"/>
      </w:r>
      <w:r w:rsidRPr="00365B4E">
        <w:instrText xml:space="preserve">." </w:instrText>
      </w:r>
      <w:r w:rsidRPr="00365B4E">
        <w:fldChar w:fldCharType="end"/>
      </w:r>
      <w:r w:rsidRPr="00365B4E">
        <w:fldChar w:fldCharType="begin"/>
      </w:r>
      <w:r w:rsidRPr="00365B4E">
        <w:instrText xml:space="preserve">SEQ Table </w:instrText>
      </w:r>
      <w:r w:rsidRPr="00365B4E">
        <w:fldChar w:fldCharType="separate"/>
      </w:r>
      <w:r>
        <w:rPr>
          <w:noProof/>
        </w:rPr>
        <w:t>2</w:t>
      </w:r>
      <w:r w:rsidRPr="00365B4E">
        <w:fldChar w:fldCharType="end"/>
      </w:r>
      <w:r>
        <w:t xml:space="preserve"> — </w:t>
      </w:r>
      <w:r w:rsidR="00FC3892" w:rsidRPr="001A35F7">
        <w:rPr>
          <w:b w:val="0"/>
        </w:rPr>
        <w:fldChar w:fldCharType="begin"/>
      </w:r>
      <w:r w:rsidR="00FC3892" w:rsidRPr="00BD2EAD">
        <w:rPr>
          <w:b w:val="0"/>
        </w:rPr>
        <w:instrText xml:space="preserve">\IF </w:instrText>
      </w:r>
      <w:r w:rsidR="00FC3892" w:rsidRPr="001A35F7">
        <w:rPr>
          <w:b w:val="0"/>
        </w:rPr>
        <w:fldChar w:fldCharType="begin"/>
      </w:r>
      <w:r w:rsidR="00FC3892" w:rsidRPr="00BD2EAD">
        <w:rPr>
          <w:b w:val="0"/>
        </w:rPr>
        <w:instrText xml:space="preserve">SEQ aaa \c </w:instrText>
      </w:r>
      <w:r w:rsidR="00FC3892" w:rsidRPr="001A35F7">
        <w:rPr>
          <w:b w:val="0"/>
        </w:rPr>
        <w:fldChar w:fldCharType="separate"/>
      </w:r>
      <w:r>
        <w:rPr>
          <w:noProof/>
        </w:rPr>
        <w:instrText>0</w:instrText>
      </w:r>
      <w:r w:rsidR="00FC3892" w:rsidRPr="001A35F7">
        <w:rPr>
          <w:b w:val="0"/>
        </w:rPr>
        <w:fldChar w:fldCharType="end"/>
      </w:r>
      <w:r w:rsidR="00FC3892" w:rsidRPr="00BD2EAD">
        <w:rPr>
          <w:b w:val="0"/>
        </w:rPr>
        <w:instrText>&gt;= 1 "</w:instrText>
      </w:r>
      <w:r w:rsidR="00FC3892" w:rsidRPr="001A35F7">
        <w:rPr>
          <w:b w:val="0"/>
        </w:rPr>
        <w:fldChar w:fldCharType="begin"/>
      </w:r>
      <w:r w:rsidR="00FC3892" w:rsidRPr="00BD2EAD">
        <w:rPr>
          <w:b w:val="0"/>
        </w:rPr>
        <w:instrText xml:space="preserve">SEQ aaa \c \* ALPHABETIC </w:instrText>
      </w:r>
      <w:r w:rsidR="00FC3892" w:rsidRPr="001A35F7">
        <w:rPr>
          <w:b w:val="0"/>
        </w:rPr>
        <w:fldChar w:fldCharType="separate"/>
      </w:r>
      <w:r w:rsidR="00FC3892" w:rsidRPr="00BD2EAD">
        <w:rPr>
          <w:b w:val="0"/>
        </w:rPr>
        <w:instrText>A</w:instrText>
      </w:r>
      <w:r w:rsidR="00FC3892" w:rsidRPr="001A35F7">
        <w:rPr>
          <w:b w:val="0"/>
        </w:rPr>
        <w:fldChar w:fldCharType="end"/>
      </w:r>
      <w:r w:rsidR="00FC3892" w:rsidRPr="00BD2EAD">
        <w:rPr>
          <w:b w:val="0"/>
        </w:rPr>
        <w:instrText xml:space="preserve">." </w:instrText>
      </w:r>
      <w:r w:rsidR="00FC3892" w:rsidRPr="001A35F7">
        <w:rPr>
          <w:b w:val="0"/>
        </w:rPr>
        <w:fldChar w:fldCharType="end"/>
      </w:r>
      <w:r w:rsidR="00C875B5" w:rsidRPr="001A35F7">
        <w:rPr>
          <w:b w:val="0"/>
        </w:rPr>
        <w:fldChar w:fldCharType="begin"/>
      </w:r>
      <w:r w:rsidR="00C875B5" w:rsidRPr="00BD2EAD">
        <w:rPr>
          <w:b w:val="0"/>
        </w:rPr>
        <w:instrText xml:space="preserve">\IF </w:instrText>
      </w:r>
      <w:r w:rsidR="00C875B5" w:rsidRPr="001A35F7">
        <w:rPr>
          <w:b w:val="0"/>
        </w:rPr>
        <w:fldChar w:fldCharType="begin"/>
      </w:r>
      <w:r w:rsidR="00C875B5" w:rsidRPr="00BD2EAD">
        <w:rPr>
          <w:b w:val="0"/>
        </w:rPr>
        <w:instrText xml:space="preserve">SEQ aaa \c </w:instrText>
      </w:r>
      <w:r w:rsidR="00C875B5" w:rsidRPr="001A35F7">
        <w:rPr>
          <w:b w:val="0"/>
        </w:rPr>
        <w:fldChar w:fldCharType="separate"/>
      </w:r>
      <w:r>
        <w:rPr>
          <w:noProof/>
        </w:rPr>
        <w:instrText>0</w:instrText>
      </w:r>
      <w:r w:rsidR="00C875B5" w:rsidRPr="001A35F7">
        <w:rPr>
          <w:b w:val="0"/>
        </w:rPr>
        <w:fldChar w:fldCharType="end"/>
      </w:r>
      <w:r w:rsidR="00C875B5" w:rsidRPr="00BD2EAD">
        <w:rPr>
          <w:b w:val="0"/>
        </w:rPr>
        <w:instrText>&gt;= 1 "</w:instrText>
      </w:r>
      <w:r w:rsidR="00C875B5" w:rsidRPr="001A35F7">
        <w:rPr>
          <w:b w:val="0"/>
        </w:rPr>
        <w:fldChar w:fldCharType="begin"/>
      </w:r>
      <w:r w:rsidR="00C875B5" w:rsidRPr="00BD2EAD">
        <w:rPr>
          <w:b w:val="0"/>
        </w:rPr>
        <w:instrText xml:space="preserve">SEQ aaa \c \* ALPHABETIC </w:instrText>
      </w:r>
      <w:r w:rsidR="00C875B5" w:rsidRPr="001A35F7">
        <w:rPr>
          <w:b w:val="0"/>
        </w:rPr>
        <w:fldChar w:fldCharType="separate"/>
      </w:r>
      <w:r w:rsidR="00C875B5" w:rsidRPr="00BD2EAD">
        <w:rPr>
          <w:b w:val="0"/>
        </w:rPr>
        <w:instrText>A</w:instrText>
      </w:r>
      <w:r w:rsidR="00C875B5" w:rsidRPr="001A35F7">
        <w:rPr>
          <w:b w:val="0"/>
        </w:rPr>
        <w:fldChar w:fldCharType="end"/>
      </w:r>
      <w:r w:rsidR="00C875B5" w:rsidRPr="00BD2EAD">
        <w:rPr>
          <w:b w:val="0"/>
        </w:rPr>
        <w:instrText xml:space="preserve">." </w:instrText>
      </w:r>
      <w:r w:rsidR="00C875B5" w:rsidRPr="001A35F7">
        <w:rPr>
          <w:b w:val="0"/>
        </w:rPr>
        <w:fldChar w:fldCharType="end"/>
      </w:r>
      <w:r w:rsidR="00FC3892" w:rsidRPr="00BD2EAD">
        <w:rPr>
          <w:b w:val="0"/>
        </w:rPr>
        <w:t>Simidin</w:t>
      </w:r>
      <w:r w:rsidR="004247EC">
        <w:t xml:space="preserve"> fiziksel ve</w:t>
      </w:r>
      <w:r w:rsidR="00C875B5" w:rsidRPr="00BD2EAD">
        <w:rPr>
          <w:b w:val="0"/>
        </w:rPr>
        <w:t xml:space="preserve"> kimyasal özellikleri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701"/>
        <w:gridCol w:w="1701"/>
        <w:gridCol w:w="1559"/>
        <w:gridCol w:w="1843"/>
      </w:tblGrid>
      <w:tr w:rsidR="005763E0" w:rsidRPr="005763E0" w14:paraId="7F35768D" w14:textId="77777777" w:rsidTr="001A35F7">
        <w:trPr>
          <w:cantSplit/>
          <w:trHeight w:val="315"/>
        </w:trPr>
        <w:tc>
          <w:tcPr>
            <w:tcW w:w="2689" w:type="dxa"/>
            <w:vMerge w:val="restart"/>
            <w:shd w:val="clear" w:color="auto" w:fill="auto"/>
            <w:vAlign w:val="bottom"/>
          </w:tcPr>
          <w:p w14:paraId="0FF48F12" w14:textId="77777777" w:rsidR="005763E0" w:rsidRPr="001A35F7" w:rsidRDefault="005763E0">
            <w:pPr>
              <w:spacing w:after="0" w:line="240" w:lineRule="auto"/>
              <w:jc w:val="center"/>
              <w:rPr>
                <w:rFonts w:eastAsia="Times New Roman" w:cs="Arial"/>
                <w:b/>
                <w:color w:val="000000"/>
                <w:lang w:eastAsia="tr-TR"/>
              </w:rPr>
            </w:pPr>
            <w:r w:rsidRPr="001A35F7">
              <w:rPr>
                <w:rFonts w:eastAsia="Times New Roman" w:cs="Arial"/>
                <w:b/>
                <w:color w:val="000000"/>
                <w:lang w:eastAsia="tr-TR"/>
              </w:rPr>
              <w:t>Özellik</w:t>
            </w:r>
          </w:p>
        </w:tc>
        <w:tc>
          <w:tcPr>
            <w:tcW w:w="6804" w:type="dxa"/>
            <w:gridSpan w:val="4"/>
            <w:shd w:val="clear" w:color="auto" w:fill="auto"/>
          </w:tcPr>
          <w:p w14:paraId="34215E8F" w14:textId="77777777" w:rsidR="005763E0" w:rsidRPr="001A35F7" w:rsidRDefault="005763E0">
            <w:pPr>
              <w:spacing w:after="0" w:line="240" w:lineRule="auto"/>
              <w:jc w:val="center"/>
              <w:rPr>
                <w:rFonts w:eastAsia="Times New Roman" w:cs="Arial"/>
                <w:b/>
                <w:color w:val="000000"/>
                <w:lang w:eastAsia="tr-TR"/>
              </w:rPr>
            </w:pPr>
            <w:r w:rsidRPr="001A35F7">
              <w:rPr>
                <w:rFonts w:eastAsia="Times New Roman" w:cs="Arial"/>
                <w:b/>
                <w:color w:val="000000"/>
                <w:lang w:eastAsia="tr-TR"/>
              </w:rPr>
              <w:t>Değer</w:t>
            </w:r>
          </w:p>
        </w:tc>
      </w:tr>
      <w:tr w:rsidR="005763E0" w:rsidRPr="005763E0" w14:paraId="4A4D8A6A" w14:textId="77777777" w:rsidTr="001A35F7">
        <w:trPr>
          <w:trHeight w:val="525"/>
        </w:trPr>
        <w:tc>
          <w:tcPr>
            <w:tcW w:w="2689" w:type="dxa"/>
            <w:vMerge/>
            <w:vAlign w:val="center"/>
          </w:tcPr>
          <w:p w14:paraId="411200EC" w14:textId="77777777" w:rsidR="00F5218D" w:rsidRPr="001A35F7" w:rsidRDefault="00F5218D" w:rsidP="001A35F7">
            <w:pPr>
              <w:spacing w:after="0" w:line="240" w:lineRule="auto"/>
              <w:jc w:val="center"/>
              <w:rPr>
                <w:rFonts w:eastAsia="Times New Roman" w:cs="Arial"/>
                <w:b/>
                <w:color w:val="000000"/>
                <w:lang w:eastAsia="tr-TR"/>
              </w:rPr>
            </w:pPr>
          </w:p>
        </w:tc>
        <w:tc>
          <w:tcPr>
            <w:tcW w:w="1701" w:type="dxa"/>
            <w:shd w:val="clear" w:color="auto" w:fill="auto"/>
          </w:tcPr>
          <w:p w14:paraId="6ABA47C1" w14:textId="77777777" w:rsidR="00F5218D" w:rsidRPr="001A35F7" w:rsidRDefault="00F5218D">
            <w:pPr>
              <w:spacing w:after="0" w:line="240" w:lineRule="auto"/>
              <w:jc w:val="center"/>
              <w:rPr>
                <w:rFonts w:eastAsia="Times New Roman" w:cs="Arial"/>
                <w:b/>
                <w:color w:val="000000"/>
                <w:lang w:eastAsia="tr-TR"/>
              </w:rPr>
            </w:pPr>
            <w:r w:rsidRPr="001A35F7">
              <w:rPr>
                <w:rFonts w:eastAsia="Times New Roman" w:cs="Arial"/>
                <w:b/>
                <w:color w:val="000000"/>
                <w:lang w:eastAsia="tr-TR"/>
              </w:rPr>
              <w:t>Sokak simidi</w:t>
            </w:r>
          </w:p>
        </w:tc>
        <w:tc>
          <w:tcPr>
            <w:tcW w:w="1701" w:type="dxa"/>
            <w:shd w:val="clear" w:color="auto" w:fill="auto"/>
          </w:tcPr>
          <w:p w14:paraId="075FB825" w14:textId="77777777" w:rsidR="00F5218D" w:rsidRPr="001A35F7" w:rsidRDefault="00F5218D">
            <w:pPr>
              <w:spacing w:after="0" w:line="240" w:lineRule="auto"/>
              <w:jc w:val="center"/>
              <w:rPr>
                <w:rFonts w:eastAsia="Times New Roman" w:cs="Arial"/>
                <w:b/>
                <w:color w:val="000000"/>
                <w:lang w:eastAsia="tr-TR"/>
              </w:rPr>
            </w:pPr>
            <w:r w:rsidRPr="001A35F7">
              <w:rPr>
                <w:rFonts w:eastAsia="Times New Roman" w:cs="Arial"/>
                <w:b/>
                <w:color w:val="000000"/>
                <w:lang w:eastAsia="tr-TR"/>
              </w:rPr>
              <w:t>Pa</w:t>
            </w:r>
            <w:r w:rsidR="005763E0" w:rsidRPr="001A35F7">
              <w:rPr>
                <w:rFonts w:eastAsia="Times New Roman" w:cs="Arial"/>
                <w:b/>
                <w:color w:val="000000"/>
                <w:lang w:eastAsia="tr-TR"/>
              </w:rPr>
              <w:t>s</w:t>
            </w:r>
            <w:r w:rsidRPr="001A35F7">
              <w:rPr>
                <w:rFonts w:eastAsia="Times New Roman" w:cs="Arial"/>
                <w:b/>
                <w:color w:val="000000"/>
                <w:lang w:eastAsia="tr-TR"/>
              </w:rPr>
              <w:t>tane simidi</w:t>
            </w:r>
          </w:p>
        </w:tc>
        <w:tc>
          <w:tcPr>
            <w:tcW w:w="1559" w:type="dxa"/>
            <w:shd w:val="clear" w:color="auto" w:fill="auto"/>
          </w:tcPr>
          <w:p w14:paraId="7E280EAC" w14:textId="77777777" w:rsidR="00F5218D" w:rsidRPr="001A35F7" w:rsidRDefault="005763E0">
            <w:pPr>
              <w:spacing w:after="0" w:line="240" w:lineRule="auto"/>
              <w:jc w:val="center"/>
              <w:rPr>
                <w:rFonts w:eastAsia="Times New Roman" w:cs="Arial"/>
                <w:b/>
                <w:color w:val="000000"/>
                <w:lang w:eastAsia="tr-TR"/>
              </w:rPr>
            </w:pPr>
            <w:r w:rsidRPr="001A35F7">
              <w:rPr>
                <w:rFonts w:eastAsia="Times New Roman" w:cs="Arial"/>
                <w:b/>
                <w:color w:val="000000"/>
                <w:lang w:eastAsia="tr-TR"/>
              </w:rPr>
              <w:t>Dolgulu simit</w:t>
            </w:r>
          </w:p>
        </w:tc>
        <w:tc>
          <w:tcPr>
            <w:tcW w:w="1843" w:type="dxa"/>
          </w:tcPr>
          <w:p w14:paraId="61C7D544" w14:textId="77777777" w:rsidR="00F5218D" w:rsidRPr="001A35F7" w:rsidRDefault="005763E0">
            <w:pPr>
              <w:spacing w:after="0" w:line="240" w:lineRule="auto"/>
              <w:jc w:val="center"/>
              <w:rPr>
                <w:rFonts w:eastAsia="Times New Roman" w:cs="Arial"/>
                <w:b/>
                <w:color w:val="000000"/>
                <w:lang w:eastAsia="tr-TR"/>
              </w:rPr>
            </w:pPr>
            <w:r w:rsidRPr="001A35F7">
              <w:rPr>
                <w:rFonts w:eastAsia="Times New Roman" w:cs="Arial"/>
                <w:b/>
                <w:color w:val="000000"/>
                <w:lang w:eastAsia="tr-TR"/>
              </w:rPr>
              <w:t>Hamuru haşlanmış simit</w:t>
            </w:r>
          </w:p>
        </w:tc>
      </w:tr>
      <w:tr w:rsidR="00ED35D1" w:rsidRPr="005763E0" w14:paraId="2C343121" w14:textId="77777777" w:rsidTr="001A35F7">
        <w:trPr>
          <w:cantSplit/>
          <w:trHeight w:val="315"/>
        </w:trPr>
        <w:tc>
          <w:tcPr>
            <w:tcW w:w="2689" w:type="dxa"/>
          </w:tcPr>
          <w:p w14:paraId="1BC3CFE3" w14:textId="77777777" w:rsidR="00ED35D1" w:rsidRPr="001A35F7" w:rsidRDefault="00ED35D1" w:rsidP="00ED35D1">
            <w:pPr>
              <w:spacing w:after="0" w:line="240" w:lineRule="auto"/>
              <w:rPr>
                <w:rFonts w:cs="Arial"/>
              </w:rPr>
            </w:pPr>
            <w:r w:rsidRPr="001A35F7">
              <w:rPr>
                <w:rFonts w:cs="Arial"/>
              </w:rPr>
              <w:t>Rutubet muhtevası, %(m/m), en çok,</w:t>
            </w:r>
          </w:p>
          <w:p w14:paraId="420B06F7" w14:textId="77777777" w:rsidR="00ED35D1" w:rsidRPr="001A35F7" w:rsidRDefault="00ED35D1" w:rsidP="00ED35D1">
            <w:pPr>
              <w:spacing w:after="0" w:line="240" w:lineRule="auto"/>
              <w:rPr>
                <w:rFonts w:eastAsia="Times New Roman" w:cs="Arial"/>
                <w:lang w:eastAsia="tr-TR"/>
              </w:rPr>
            </w:pPr>
          </w:p>
        </w:tc>
        <w:tc>
          <w:tcPr>
            <w:tcW w:w="1701" w:type="dxa"/>
            <w:shd w:val="clear" w:color="auto" w:fill="auto"/>
            <w:vAlign w:val="center"/>
          </w:tcPr>
          <w:p w14:paraId="3C1700DB" w14:textId="77777777" w:rsidR="00ED35D1" w:rsidRPr="001A35F7" w:rsidRDefault="00ED35D1">
            <w:pPr>
              <w:spacing w:after="0" w:line="240" w:lineRule="auto"/>
              <w:jc w:val="center"/>
              <w:rPr>
                <w:rFonts w:eastAsia="Times New Roman" w:cs="Arial"/>
                <w:lang w:eastAsia="tr-TR"/>
              </w:rPr>
            </w:pPr>
            <w:r w:rsidRPr="00365B4E">
              <w:t>26</w:t>
            </w:r>
          </w:p>
        </w:tc>
        <w:tc>
          <w:tcPr>
            <w:tcW w:w="1701" w:type="dxa"/>
            <w:shd w:val="clear" w:color="auto" w:fill="auto"/>
            <w:vAlign w:val="center"/>
          </w:tcPr>
          <w:p w14:paraId="5988A434" w14:textId="77777777" w:rsidR="00ED35D1" w:rsidRPr="001A35F7" w:rsidRDefault="00ED35D1">
            <w:pPr>
              <w:spacing w:after="0" w:line="240" w:lineRule="auto"/>
              <w:jc w:val="center"/>
              <w:rPr>
                <w:rFonts w:eastAsia="Times New Roman" w:cs="Arial"/>
                <w:lang w:eastAsia="tr-TR"/>
              </w:rPr>
            </w:pPr>
            <w:r w:rsidRPr="001A35F7">
              <w:rPr>
                <w:rFonts w:eastAsia="Times New Roman" w:cs="Arial"/>
                <w:lang w:eastAsia="tr-TR"/>
              </w:rPr>
              <w:t>40</w:t>
            </w:r>
          </w:p>
        </w:tc>
        <w:tc>
          <w:tcPr>
            <w:tcW w:w="1559" w:type="dxa"/>
            <w:shd w:val="clear" w:color="auto" w:fill="auto"/>
            <w:vAlign w:val="center"/>
          </w:tcPr>
          <w:p w14:paraId="6A104624" w14:textId="77777777" w:rsidR="00ED35D1" w:rsidRPr="001A35F7" w:rsidRDefault="00ED35D1">
            <w:pPr>
              <w:spacing w:after="0" w:line="240" w:lineRule="auto"/>
              <w:jc w:val="center"/>
              <w:rPr>
                <w:rFonts w:eastAsia="Times New Roman" w:cs="Arial"/>
                <w:lang w:eastAsia="tr-TR"/>
              </w:rPr>
            </w:pPr>
            <w:r w:rsidRPr="001A35F7">
              <w:rPr>
                <w:rFonts w:eastAsia="Times New Roman" w:cs="Arial"/>
                <w:lang w:eastAsia="tr-TR"/>
              </w:rPr>
              <w:t>40</w:t>
            </w:r>
          </w:p>
        </w:tc>
        <w:tc>
          <w:tcPr>
            <w:tcW w:w="1843" w:type="dxa"/>
            <w:vAlign w:val="center"/>
          </w:tcPr>
          <w:p w14:paraId="0D5FB876" w14:textId="77777777" w:rsidR="00ED35D1" w:rsidRPr="001A35F7" w:rsidRDefault="000365A8">
            <w:pPr>
              <w:spacing w:after="0" w:line="240" w:lineRule="auto"/>
              <w:jc w:val="center"/>
              <w:rPr>
                <w:rFonts w:eastAsia="Times New Roman" w:cs="Arial"/>
                <w:lang w:eastAsia="tr-TR"/>
              </w:rPr>
            </w:pPr>
            <w:r w:rsidRPr="001A35F7">
              <w:rPr>
                <w:rFonts w:eastAsia="Times New Roman" w:cs="Arial"/>
                <w:lang w:eastAsia="tr-TR"/>
              </w:rPr>
              <w:t>Aranmaz</w:t>
            </w:r>
          </w:p>
        </w:tc>
      </w:tr>
      <w:tr w:rsidR="00ED35D1" w:rsidRPr="005763E0" w14:paraId="4BB20915" w14:textId="77777777" w:rsidTr="001A35F7">
        <w:trPr>
          <w:cantSplit/>
          <w:trHeight w:val="315"/>
        </w:trPr>
        <w:tc>
          <w:tcPr>
            <w:tcW w:w="2689" w:type="dxa"/>
          </w:tcPr>
          <w:p w14:paraId="694D838C" w14:textId="77777777" w:rsidR="00ED35D1" w:rsidRPr="001A35F7" w:rsidRDefault="00ED35D1" w:rsidP="00ED35D1">
            <w:pPr>
              <w:spacing w:after="0" w:line="240" w:lineRule="auto"/>
              <w:rPr>
                <w:rFonts w:cs="Arial"/>
              </w:rPr>
            </w:pPr>
            <w:r w:rsidRPr="001A35F7">
              <w:rPr>
                <w:rFonts w:cs="Arial"/>
              </w:rPr>
              <w:t>Tuz (kuru maddede), %(m/m), en çok,</w:t>
            </w:r>
          </w:p>
          <w:p w14:paraId="5DBC736A" w14:textId="77777777" w:rsidR="00ED35D1" w:rsidRPr="001A35F7" w:rsidRDefault="00ED35D1" w:rsidP="00ED35D1">
            <w:pPr>
              <w:spacing w:after="0" w:line="240" w:lineRule="auto"/>
              <w:rPr>
                <w:rFonts w:eastAsia="Times New Roman" w:cs="Arial"/>
                <w:lang w:eastAsia="tr-TR"/>
              </w:rPr>
            </w:pPr>
          </w:p>
        </w:tc>
        <w:tc>
          <w:tcPr>
            <w:tcW w:w="1701" w:type="dxa"/>
            <w:shd w:val="clear" w:color="auto" w:fill="auto"/>
            <w:vAlign w:val="center"/>
          </w:tcPr>
          <w:p w14:paraId="21A49661" w14:textId="77777777" w:rsidR="00ED35D1" w:rsidRPr="001A35F7" w:rsidRDefault="00ED35D1">
            <w:pPr>
              <w:spacing w:after="0" w:line="240" w:lineRule="auto"/>
              <w:jc w:val="center"/>
              <w:rPr>
                <w:rFonts w:eastAsia="Times New Roman" w:cs="Arial"/>
                <w:lang w:eastAsia="tr-TR"/>
              </w:rPr>
            </w:pPr>
            <w:r w:rsidRPr="00365B4E">
              <w:t>2,0</w:t>
            </w:r>
          </w:p>
        </w:tc>
        <w:tc>
          <w:tcPr>
            <w:tcW w:w="1701" w:type="dxa"/>
            <w:shd w:val="clear" w:color="auto" w:fill="auto"/>
            <w:vAlign w:val="center"/>
          </w:tcPr>
          <w:p w14:paraId="4229DE28" w14:textId="77777777" w:rsidR="00ED35D1"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c>
          <w:tcPr>
            <w:tcW w:w="1559" w:type="dxa"/>
            <w:shd w:val="clear" w:color="auto" w:fill="auto"/>
            <w:vAlign w:val="center"/>
          </w:tcPr>
          <w:p w14:paraId="5B3C72FB" w14:textId="77777777" w:rsidR="00ED35D1"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c>
          <w:tcPr>
            <w:tcW w:w="1843" w:type="dxa"/>
            <w:vAlign w:val="center"/>
          </w:tcPr>
          <w:p w14:paraId="3913E7D8" w14:textId="77777777" w:rsidR="00ED35D1"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r>
      <w:tr w:rsidR="00ED35D1" w:rsidRPr="005763E0" w14:paraId="37841FCE" w14:textId="77777777" w:rsidTr="001A35F7">
        <w:trPr>
          <w:cantSplit/>
          <w:trHeight w:val="315"/>
        </w:trPr>
        <w:tc>
          <w:tcPr>
            <w:tcW w:w="2689" w:type="dxa"/>
          </w:tcPr>
          <w:p w14:paraId="08134CA4" w14:textId="77777777" w:rsidR="00ED35D1" w:rsidRPr="001A35F7" w:rsidRDefault="00ED35D1" w:rsidP="00ED35D1">
            <w:pPr>
              <w:spacing w:after="0" w:line="240" w:lineRule="auto"/>
              <w:rPr>
                <w:rFonts w:cs="Arial"/>
              </w:rPr>
            </w:pPr>
            <w:r w:rsidRPr="001A35F7">
              <w:rPr>
                <w:rFonts w:cs="Arial"/>
              </w:rPr>
              <w:t xml:space="preserve">%10'luk </w:t>
            </w:r>
            <w:proofErr w:type="spellStart"/>
            <w:r w:rsidRPr="001A35F7">
              <w:rPr>
                <w:rFonts w:cs="Arial"/>
              </w:rPr>
              <w:t>HCl</w:t>
            </w:r>
            <w:proofErr w:type="spellEnd"/>
            <w:r w:rsidRPr="001A35F7">
              <w:rPr>
                <w:rFonts w:cs="Arial"/>
              </w:rPr>
              <w:t xml:space="preserve"> 'de çözünmeyen kül (kuru maddede), %(m/m), en çok,</w:t>
            </w:r>
          </w:p>
          <w:p w14:paraId="676FD32B" w14:textId="77777777" w:rsidR="00ED35D1" w:rsidRPr="001A35F7" w:rsidRDefault="00ED35D1" w:rsidP="00ED35D1">
            <w:pPr>
              <w:spacing w:after="0" w:line="240" w:lineRule="auto"/>
              <w:rPr>
                <w:rFonts w:cs="Arial"/>
              </w:rPr>
            </w:pPr>
          </w:p>
        </w:tc>
        <w:tc>
          <w:tcPr>
            <w:tcW w:w="1701" w:type="dxa"/>
            <w:shd w:val="clear" w:color="auto" w:fill="auto"/>
            <w:vAlign w:val="center"/>
          </w:tcPr>
          <w:p w14:paraId="4804FD2D" w14:textId="77777777" w:rsidR="00ED35D1" w:rsidRPr="001A35F7" w:rsidRDefault="00ED35D1">
            <w:pPr>
              <w:spacing w:after="0" w:line="240" w:lineRule="auto"/>
              <w:jc w:val="center"/>
              <w:rPr>
                <w:rFonts w:eastAsia="Times New Roman" w:cs="Arial"/>
                <w:lang w:eastAsia="tr-TR"/>
              </w:rPr>
            </w:pPr>
            <w:r w:rsidRPr="00365B4E">
              <w:t>0,1</w:t>
            </w:r>
          </w:p>
        </w:tc>
        <w:tc>
          <w:tcPr>
            <w:tcW w:w="1701" w:type="dxa"/>
            <w:shd w:val="clear" w:color="auto" w:fill="auto"/>
            <w:vAlign w:val="center"/>
          </w:tcPr>
          <w:p w14:paraId="0271780D" w14:textId="77777777" w:rsidR="00ED35D1"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c>
          <w:tcPr>
            <w:tcW w:w="1559" w:type="dxa"/>
            <w:shd w:val="clear" w:color="auto" w:fill="auto"/>
            <w:vAlign w:val="center"/>
          </w:tcPr>
          <w:p w14:paraId="56172FE3" w14:textId="77777777" w:rsidR="00ED35D1"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c>
          <w:tcPr>
            <w:tcW w:w="1843" w:type="dxa"/>
            <w:vAlign w:val="center"/>
          </w:tcPr>
          <w:p w14:paraId="5294F4E7" w14:textId="77777777" w:rsidR="00ED35D1"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r>
      <w:tr w:rsidR="0093675C" w:rsidRPr="005763E0" w14:paraId="74A5CC2A" w14:textId="77777777" w:rsidTr="001A35F7">
        <w:trPr>
          <w:cantSplit/>
          <w:trHeight w:val="315"/>
        </w:trPr>
        <w:tc>
          <w:tcPr>
            <w:tcW w:w="2689" w:type="dxa"/>
            <w:shd w:val="clear" w:color="auto" w:fill="auto"/>
          </w:tcPr>
          <w:p w14:paraId="62C4EC2A" w14:textId="77777777" w:rsidR="0093675C" w:rsidRPr="001A35F7" w:rsidRDefault="0093675C" w:rsidP="0093675C">
            <w:pPr>
              <w:spacing w:after="0" w:line="240" w:lineRule="auto"/>
              <w:rPr>
                <w:rFonts w:cs="Arial"/>
              </w:rPr>
            </w:pPr>
            <w:r w:rsidRPr="001A35F7">
              <w:rPr>
                <w:rFonts w:cs="Arial"/>
              </w:rPr>
              <w:t xml:space="preserve">Asit Miktarı (100 g simidin asitliğini nötrleştirmek için sarf edilen 1 M </w:t>
            </w:r>
            <w:proofErr w:type="spellStart"/>
            <w:r w:rsidRPr="001A35F7">
              <w:rPr>
                <w:rFonts w:cs="Arial"/>
              </w:rPr>
              <w:t>NaOH’ın</w:t>
            </w:r>
            <w:proofErr w:type="spellEnd"/>
            <w:r w:rsidRPr="001A35F7">
              <w:rPr>
                <w:rFonts w:cs="Arial"/>
              </w:rPr>
              <w:t xml:space="preserve"> </w:t>
            </w:r>
            <w:proofErr w:type="spellStart"/>
            <w:r w:rsidRPr="001A35F7">
              <w:rPr>
                <w:rFonts w:cs="Arial"/>
              </w:rPr>
              <w:t>mL</w:t>
            </w:r>
            <w:proofErr w:type="spellEnd"/>
            <w:r w:rsidRPr="001A35F7">
              <w:rPr>
                <w:rFonts w:cs="Arial"/>
              </w:rPr>
              <w:t xml:space="preserve"> olarak hacmi, en çok), ml</w:t>
            </w:r>
          </w:p>
          <w:p w14:paraId="37A4E84A" w14:textId="77777777" w:rsidR="0093675C" w:rsidRPr="001A35F7" w:rsidRDefault="0093675C" w:rsidP="0093675C">
            <w:pPr>
              <w:spacing w:after="0" w:line="240" w:lineRule="auto"/>
              <w:rPr>
                <w:rFonts w:cs="Arial"/>
              </w:rPr>
            </w:pPr>
          </w:p>
        </w:tc>
        <w:tc>
          <w:tcPr>
            <w:tcW w:w="1701" w:type="dxa"/>
            <w:shd w:val="clear" w:color="auto" w:fill="auto"/>
            <w:vAlign w:val="center"/>
          </w:tcPr>
          <w:p w14:paraId="4C704157" w14:textId="77777777" w:rsidR="0093675C" w:rsidRPr="001A35F7" w:rsidRDefault="0093675C" w:rsidP="0093675C">
            <w:pPr>
              <w:spacing w:after="0" w:line="240" w:lineRule="auto"/>
              <w:jc w:val="center"/>
              <w:rPr>
                <w:rFonts w:eastAsia="Times New Roman" w:cs="Arial"/>
                <w:lang w:eastAsia="tr-TR"/>
              </w:rPr>
            </w:pPr>
            <w:r w:rsidRPr="00365B4E">
              <w:t>6,0</w:t>
            </w:r>
          </w:p>
        </w:tc>
        <w:tc>
          <w:tcPr>
            <w:tcW w:w="1701" w:type="dxa"/>
            <w:shd w:val="clear" w:color="auto" w:fill="auto"/>
            <w:vAlign w:val="center"/>
          </w:tcPr>
          <w:p w14:paraId="09877403" w14:textId="77777777" w:rsidR="0093675C"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c>
          <w:tcPr>
            <w:tcW w:w="1559" w:type="dxa"/>
            <w:shd w:val="clear" w:color="auto" w:fill="auto"/>
            <w:vAlign w:val="center"/>
          </w:tcPr>
          <w:p w14:paraId="2C7A3C8E" w14:textId="77777777" w:rsidR="0093675C"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c>
          <w:tcPr>
            <w:tcW w:w="1843" w:type="dxa"/>
            <w:vAlign w:val="center"/>
          </w:tcPr>
          <w:p w14:paraId="6871E688" w14:textId="77777777" w:rsidR="0093675C" w:rsidRPr="001A35F7" w:rsidRDefault="0093675C">
            <w:pPr>
              <w:spacing w:after="0" w:line="240" w:lineRule="auto"/>
              <w:jc w:val="center"/>
              <w:rPr>
                <w:rFonts w:eastAsia="Times New Roman" w:cs="Arial"/>
                <w:lang w:eastAsia="tr-TR"/>
              </w:rPr>
            </w:pPr>
            <w:r w:rsidRPr="001A35F7">
              <w:rPr>
                <w:rFonts w:eastAsia="Times New Roman" w:cs="Arial"/>
                <w:lang w:eastAsia="tr-TR"/>
              </w:rPr>
              <w:t>Aranmaz</w:t>
            </w:r>
          </w:p>
        </w:tc>
      </w:tr>
      <w:tr w:rsidR="00ED35D1" w:rsidRPr="005763E0" w14:paraId="4C0EDCA9" w14:textId="77777777" w:rsidTr="001A35F7">
        <w:trPr>
          <w:cantSplit/>
          <w:trHeight w:val="315"/>
        </w:trPr>
        <w:tc>
          <w:tcPr>
            <w:tcW w:w="2689" w:type="dxa"/>
            <w:shd w:val="clear" w:color="auto" w:fill="auto"/>
          </w:tcPr>
          <w:p w14:paraId="17966285" w14:textId="77777777" w:rsidR="00ED35D1" w:rsidRPr="001A35F7" w:rsidRDefault="00ED35D1" w:rsidP="00ED35D1">
            <w:pPr>
              <w:spacing w:after="0" w:line="240" w:lineRule="auto"/>
              <w:rPr>
                <w:rFonts w:eastAsia="Times New Roman" w:cs="Arial"/>
                <w:lang w:eastAsia="tr-TR"/>
              </w:rPr>
            </w:pPr>
            <w:proofErr w:type="spellStart"/>
            <w:r w:rsidRPr="001A35F7">
              <w:rPr>
                <w:rFonts w:cs="Arial"/>
                <w:lang w:eastAsia="zh-CN"/>
              </w:rPr>
              <w:t>Aflatoksin</w:t>
            </w:r>
            <w:proofErr w:type="spellEnd"/>
            <w:r w:rsidRPr="001A35F7">
              <w:rPr>
                <w:rFonts w:cs="Arial"/>
                <w:lang w:eastAsia="zh-CN"/>
              </w:rPr>
              <w:t xml:space="preserve"> B</w:t>
            </w:r>
            <w:r w:rsidRPr="001A35F7">
              <w:rPr>
                <w:rFonts w:cs="Arial"/>
                <w:vertAlign w:val="subscript"/>
                <w:lang w:eastAsia="zh-CN"/>
              </w:rPr>
              <w:t>1</w:t>
            </w:r>
            <w:r w:rsidRPr="001A35F7">
              <w:rPr>
                <w:rFonts w:cs="Arial"/>
                <w:lang w:eastAsia="zh-CN"/>
              </w:rPr>
              <w:t xml:space="preserve">, </w:t>
            </w:r>
            <w:proofErr w:type="spellStart"/>
            <w:r w:rsidRPr="001A35F7">
              <w:rPr>
                <w:rFonts w:cs="Arial"/>
                <w:lang w:eastAsia="zh-CN"/>
              </w:rPr>
              <w:t>ppb</w:t>
            </w:r>
            <w:proofErr w:type="spellEnd"/>
            <w:r w:rsidRPr="001A35F7">
              <w:rPr>
                <w:rFonts w:cs="Arial"/>
                <w:lang w:eastAsia="zh-CN"/>
              </w:rPr>
              <w:t>, en</w:t>
            </w:r>
            <w:r w:rsidR="00365B4E" w:rsidRPr="001A35F7">
              <w:rPr>
                <w:rFonts w:cs="Arial"/>
                <w:lang w:eastAsia="zh-CN"/>
              </w:rPr>
              <w:t xml:space="preserve"> </w:t>
            </w:r>
            <w:r w:rsidRPr="001A35F7">
              <w:rPr>
                <w:rFonts w:cs="Arial"/>
                <w:lang w:eastAsia="zh-CN"/>
              </w:rPr>
              <w:t>çok</w:t>
            </w:r>
          </w:p>
        </w:tc>
        <w:tc>
          <w:tcPr>
            <w:tcW w:w="1701" w:type="dxa"/>
            <w:shd w:val="clear" w:color="auto" w:fill="auto"/>
            <w:vAlign w:val="center"/>
          </w:tcPr>
          <w:p w14:paraId="7F4E3425" w14:textId="77777777" w:rsidR="00ED35D1" w:rsidRPr="001A35F7" w:rsidRDefault="00C263ED">
            <w:pPr>
              <w:spacing w:after="0" w:line="240" w:lineRule="auto"/>
              <w:jc w:val="center"/>
              <w:rPr>
                <w:rFonts w:eastAsia="Times New Roman" w:cs="Arial"/>
                <w:lang w:eastAsia="tr-TR"/>
              </w:rPr>
            </w:pPr>
            <w:r w:rsidRPr="001A35F7">
              <w:rPr>
                <w:rFonts w:eastAsia="Times New Roman" w:cs="Arial"/>
                <w:lang w:eastAsia="tr-TR"/>
              </w:rPr>
              <w:t>8,0</w:t>
            </w:r>
          </w:p>
        </w:tc>
        <w:tc>
          <w:tcPr>
            <w:tcW w:w="1701" w:type="dxa"/>
            <w:shd w:val="clear" w:color="auto" w:fill="auto"/>
            <w:vAlign w:val="center"/>
          </w:tcPr>
          <w:p w14:paraId="7633799B" w14:textId="77777777" w:rsidR="00ED35D1" w:rsidRPr="001A35F7" w:rsidRDefault="00C263ED">
            <w:pPr>
              <w:spacing w:after="0" w:line="240" w:lineRule="auto"/>
              <w:jc w:val="center"/>
              <w:rPr>
                <w:rFonts w:eastAsia="Times New Roman" w:cs="Arial"/>
                <w:lang w:eastAsia="tr-TR"/>
              </w:rPr>
            </w:pPr>
            <w:r w:rsidRPr="001A35F7">
              <w:rPr>
                <w:rFonts w:eastAsia="Times New Roman" w:cs="Arial"/>
                <w:lang w:eastAsia="tr-TR"/>
              </w:rPr>
              <w:t>8,0</w:t>
            </w:r>
          </w:p>
        </w:tc>
        <w:tc>
          <w:tcPr>
            <w:tcW w:w="1559" w:type="dxa"/>
            <w:shd w:val="clear" w:color="auto" w:fill="auto"/>
            <w:vAlign w:val="center"/>
          </w:tcPr>
          <w:p w14:paraId="2FCD2D6A" w14:textId="77777777" w:rsidR="00ED35D1" w:rsidRPr="001A35F7" w:rsidRDefault="00C263ED">
            <w:pPr>
              <w:spacing w:after="0" w:line="240" w:lineRule="auto"/>
              <w:jc w:val="center"/>
              <w:rPr>
                <w:rFonts w:eastAsia="Times New Roman" w:cs="Arial"/>
                <w:lang w:eastAsia="tr-TR"/>
              </w:rPr>
            </w:pPr>
            <w:r w:rsidRPr="001A35F7">
              <w:rPr>
                <w:rFonts w:eastAsia="Times New Roman" w:cs="Arial"/>
                <w:lang w:eastAsia="tr-TR"/>
              </w:rPr>
              <w:t>8,0</w:t>
            </w:r>
          </w:p>
        </w:tc>
        <w:tc>
          <w:tcPr>
            <w:tcW w:w="1843" w:type="dxa"/>
            <w:vAlign w:val="center"/>
          </w:tcPr>
          <w:p w14:paraId="6D5409F5" w14:textId="77777777" w:rsidR="00ED35D1" w:rsidRPr="001A35F7" w:rsidRDefault="00C263ED">
            <w:pPr>
              <w:spacing w:after="0" w:line="240" w:lineRule="auto"/>
              <w:jc w:val="center"/>
              <w:rPr>
                <w:rFonts w:eastAsia="Times New Roman" w:cs="Arial"/>
                <w:lang w:eastAsia="tr-TR"/>
              </w:rPr>
            </w:pPr>
            <w:r w:rsidRPr="001A35F7">
              <w:rPr>
                <w:rFonts w:eastAsia="Times New Roman" w:cs="Arial"/>
                <w:lang w:eastAsia="tr-TR"/>
              </w:rPr>
              <w:t>8,0</w:t>
            </w:r>
          </w:p>
        </w:tc>
      </w:tr>
      <w:tr w:rsidR="00ED35D1" w:rsidRPr="005763E0" w14:paraId="6475171E" w14:textId="77777777" w:rsidTr="001A35F7">
        <w:trPr>
          <w:cantSplit/>
          <w:trHeight w:val="315"/>
        </w:trPr>
        <w:tc>
          <w:tcPr>
            <w:tcW w:w="2689" w:type="dxa"/>
            <w:shd w:val="clear" w:color="auto" w:fill="auto"/>
          </w:tcPr>
          <w:p w14:paraId="71342585" w14:textId="77777777" w:rsidR="00ED35D1" w:rsidRPr="001A35F7" w:rsidRDefault="00ED35D1" w:rsidP="00ED35D1">
            <w:pPr>
              <w:spacing w:after="0" w:line="240" w:lineRule="auto"/>
              <w:rPr>
                <w:rFonts w:cs="Arial"/>
                <w:lang w:eastAsia="zh-CN"/>
              </w:rPr>
            </w:pPr>
            <w:proofErr w:type="spellStart"/>
            <w:r w:rsidRPr="001A35F7">
              <w:rPr>
                <w:rFonts w:cs="Arial"/>
                <w:lang w:eastAsia="zh-CN"/>
              </w:rPr>
              <w:t>Aflatoksin</w:t>
            </w:r>
            <w:proofErr w:type="spellEnd"/>
            <w:r w:rsidRPr="001A35F7">
              <w:rPr>
                <w:rFonts w:cs="Arial"/>
                <w:lang w:eastAsia="zh-CN"/>
              </w:rPr>
              <w:t xml:space="preserve">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sidRPr="001A35F7">
              <w:rPr>
                <w:rFonts w:cs="Arial"/>
                <w:lang w:eastAsia="zh-CN"/>
              </w:rPr>
              <w:t xml:space="preserve">), </w:t>
            </w:r>
            <w:proofErr w:type="spellStart"/>
            <w:r w:rsidRPr="001A35F7">
              <w:rPr>
                <w:rFonts w:cs="Arial"/>
                <w:lang w:eastAsia="zh-CN"/>
              </w:rPr>
              <w:t>ppb</w:t>
            </w:r>
            <w:proofErr w:type="spellEnd"/>
            <w:r w:rsidRPr="001A35F7">
              <w:rPr>
                <w:rFonts w:cs="Arial"/>
                <w:lang w:eastAsia="zh-CN"/>
              </w:rPr>
              <w:t>, en çok</w:t>
            </w:r>
          </w:p>
          <w:p w14:paraId="78904F42" w14:textId="77777777" w:rsidR="00ED35D1" w:rsidRPr="001A35F7" w:rsidRDefault="00ED35D1" w:rsidP="00ED35D1">
            <w:pPr>
              <w:spacing w:after="0" w:line="240" w:lineRule="auto"/>
              <w:rPr>
                <w:rFonts w:eastAsia="Times New Roman" w:cs="Arial"/>
                <w:lang w:eastAsia="tr-TR"/>
              </w:rPr>
            </w:pPr>
          </w:p>
        </w:tc>
        <w:tc>
          <w:tcPr>
            <w:tcW w:w="1701" w:type="dxa"/>
            <w:shd w:val="clear" w:color="auto" w:fill="auto"/>
            <w:vAlign w:val="center"/>
          </w:tcPr>
          <w:p w14:paraId="533D7F33" w14:textId="77777777" w:rsidR="00ED35D1" w:rsidRPr="001A35F7" w:rsidRDefault="00C263ED">
            <w:pPr>
              <w:spacing w:after="0" w:line="240" w:lineRule="auto"/>
              <w:jc w:val="center"/>
              <w:rPr>
                <w:rFonts w:eastAsia="Times New Roman" w:cs="Arial"/>
                <w:lang w:eastAsia="tr-TR"/>
              </w:rPr>
            </w:pPr>
            <w:r w:rsidRPr="001A35F7">
              <w:rPr>
                <w:rFonts w:eastAsia="Times New Roman" w:cs="Arial"/>
                <w:lang w:eastAsia="tr-TR"/>
              </w:rPr>
              <w:t>15,0</w:t>
            </w:r>
          </w:p>
        </w:tc>
        <w:tc>
          <w:tcPr>
            <w:tcW w:w="1701" w:type="dxa"/>
            <w:shd w:val="clear" w:color="auto" w:fill="auto"/>
            <w:vAlign w:val="center"/>
          </w:tcPr>
          <w:p w14:paraId="7945BAD7" w14:textId="77777777" w:rsidR="00ED35D1" w:rsidRPr="001A35F7" w:rsidRDefault="0066516F">
            <w:pPr>
              <w:spacing w:after="0" w:line="240" w:lineRule="auto"/>
              <w:jc w:val="center"/>
              <w:rPr>
                <w:rFonts w:eastAsia="Times New Roman" w:cs="Arial"/>
                <w:lang w:eastAsia="tr-TR"/>
              </w:rPr>
            </w:pPr>
            <w:r w:rsidRPr="001A35F7">
              <w:rPr>
                <w:rFonts w:eastAsia="Times New Roman" w:cs="Arial"/>
                <w:lang w:eastAsia="tr-TR"/>
              </w:rPr>
              <w:t>15,0</w:t>
            </w:r>
          </w:p>
        </w:tc>
        <w:tc>
          <w:tcPr>
            <w:tcW w:w="1559" w:type="dxa"/>
            <w:shd w:val="clear" w:color="auto" w:fill="auto"/>
            <w:vAlign w:val="center"/>
          </w:tcPr>
          <w:p w14:paraId="031DB8DB" w14:textId="77777777" w:rsidR="00ED35D1" w:rsidRPr="001A35F7" w:rsidRDefault="0066516F">
            <w:pPr>
              <w:spacing w:after="0" w:line="240" w:lineRule="auto"/>
              <w:jc w:val="center"/>
              <w:rPr>
                <w:rFonts w:eastAsia="Times New Roman" w:cs="Arial"/>
                <w:lang w:eastAsia="tr-TR"/>
              </w:rPr>
            </w:pPr>
            <w:r w:rsidRPr="001A35F7">
              <w:rPr>
                <w:rFonts w:eastAsia="Times New Roman" w:cs="Arial"/>
                <w:lang w:eastAsia="tr-TR"/>
              </w:rPr>
              <w:t>15,0</w:t>
            </w:r>
          </w:p>
        </w:tc>
        <w:tc>
          <w:tcPr>
            <w:tcW w:w="1843" w:type="dxa"/>
            <w:vAlign w:val="center"/>
          </w:tcPr>
          <w:p w14:paraId="264948A8" w14:textId="77777777" w:rsidR="00ED35D1" w:rsidRPr="001A35F7" w:rsidRDefault="0066516F">
            <w:pPr>
              <w:spacing w:after="0" w:line="240" w:lineRule="auto"/>
              <w:jc w:val="center"/>
              <w:rPr>
                <w:rFonts w:eastAsia="Times New Roman" w:cs="Arial"/>
                <w:lang w:eastAsia="tr-TR"/>
              </w:rPr>
            </w:pPr>
            <w:r w:rsidRPr="001A35F7">
              <w:rPr>
                <w:rFonts w:eastAsia="Times New Roman" w:cs="Arial"/>
                <w:lang w:eastAsia="tr-TR"/>
              </w:rPr>
              <w:t>15,0</w:t>
            </w:r>
          </w:p>
        </w:tc>
      </w:tr>
    </w:tbl>
    <w:p w14:paraId="7B04D2AE" w14:textId="77777777" w:rsidR="00F5218D" w:rsidRPr="001A35F7" w:rsidRDefault="00F5218D" w:rsidP="001A35F7">
      <w:pPr>
        <w:shd w:val="clear" w:color="auto" w:fill="FFFFFF"/>
        <w:rPr>
          <w:rFonts w:ascii="Arial" w:hAnsi="Arial" w:cs="Arial"/>
        </w:rPr>
      </w:pPr>
    </w:p>
    <w:p w14:paraId="031355ED" w14:textId="77777777" w:rsidR="007F47D8" w:rsidRPr="00BD2EAD" w:rsidRDefault="00067731">
      <w:pPr>
        <w:pStyle w:val="Balk3"/>
      </w:pPr>
      <w:r w:rsidRPr="00BD2EAD">
        <w:t>Mikrobiyolojik özellikler</w:t>
      </w:r>
    </w:p>
    <w:p w14:paraId="17D40A31" w14:textId="77777777" w:rsidR="000B02AD" w:rsidRPr="001A35F7" w:rsidRDefault="007318CE">
      <w:r w:rsidRPr="00BD2EAD">
        <w:t>Simidin</w:t>
      </w:r>
      <w:r w:rsidR="00067731" w:rsidRPr="00BD2EAD">
        <w:t xml:space="preserve"> mikrobiyolojik özellikleri Çizelge </w:t>
      </w:r>
      <w:r w:rsidRPr="00BD2EAD">
        <w:t>3</w:t>
      </w:r>
      <w:r w:rsidR="00067731" w:rsidRPr="00BD2EAD">
        <w:t>'de verilen değerlere uygun olmalıdır.</w:t>
      </w:r>
    </w:p>
    <w:p w14:paraId="3C97A9E8" w14:textId="77777777" w:rsidR="00337074" w:rsidRPr="001A35F7" w:rsidRDefault="00337074" w:rsidP="00337074">
      <w:pPr>
        <w:pStyle w:val="Tabletitle"/>
        <w:rPr>
          <w:rFonts w:cs="Arial"/>
        </w:rPr>
      </w:pPr>
      <w:r w:rsidRPr="001A35F7">
        <w:rPr>
          <w:rFonts w:cs="Arial"/>
        </w:rPr>
        <w:t>Çizelge </w:t>
      </w:r>
      <w:r w:rsidRPr="001A35F7">
        <w:rPr>
          <w:rFonts w:cs="Arial"/>
        </w:rPr>
        <w:fldChar w:fldCharType="begin"/>
      </w:r>
      <w:r w:rsidRPr="001A35F7">
        <w:rPr>
          <w:rFonts w:cs="Arial"/>
        </w:rPr>
        <w:instrText xml:space="preserve">\IF </w:instrText>
      </w:r>
      <w:r w:rsidRPr="001A35F7">
        <w:rPr>
          <w:rFonts w:cs="Arial"/>
        </w:rPr>
        <w:fldChar w:fldCharType="begin"/>
      </w:r>
      <w:r w:rsidRPr="001A35F7">
        <w:rPr>
          <w:rFonts w:cs="Arial"/>
        </w:rPr>
        <w:instrText xml:space="preserve">SEQ aaa \c </w:instrText>
      </w:r>
      <w:r w:rsidRPr="001A35F7">
        <w:rPr>
          <w:rFonts w:cs="Arial"/>
        </w:rPr>
        <w:fldChar w:fldCharType="separate"/>
      </w:r>
      <w:r w:rsidR="00365B4E" w:rsidRPr="001A35F7">
        <w:rPr>
          <w:rFonts w:cs="Arial"/>
          <w:noProof/>
        </w:rPr>
        <w:instrText>0</w:instrText>
      </w:r>
      <w:r w:rsidRPr="001A35F7">
        <w:rPr>
          <w:rFonts w:cs="Arial"/>
        </w:rPr>
        <w:fldChar w:fldCharType="end"/>
      </w:r>
      <w:r w:rsidRPr="001A35F7">
        <w:rPr>
          <w:rFonts w:cs="Arial"/>
        </w:rPr>
        <w:instrText>&gt;= 1 "</w:instrText>
      </w:r>
      <w:r w:rsidRPr="001A35F7">
        <w:rPr>
          <w:rFonts w:cs="Arial"/>
        </w:rPr>
        <w:fldChar w:fldCharType="begin"/>
      </w:r>
      <w:r w:rsidRPr="001A35F7">
        <w:rPr>
          <w:rFonts w:cs="Arial"/>
        </w:rPr>
        <w:instrText xml:space="preserve">SEQ aaa \c \* ALPHABETIC </w:instrText>
      </w:r>
      <w:r w:rsidRPr="001A35F7">
        <w:rPr>
          <w:rFonts w:cs="Arial"/>
        </w:rPr>
        <w:fldChar w:fldCharType="separate"/>
      </w:r>
      <w:r w:rsidRPr="001A35F7">
        <w:rPr>
          <w:rFonts w:cs="Arial"/>
        </w:rPr>
        <w:instrText>A</w:instrText>
      </w:r>
      <w:r w:rsidRPr="001A35F7">
        <w:rPr>
          <w:rFonts w:cs="Arial"/>
        </w:rPr>
        <w:fldChar w:fldCharType="end"/>
      </w:r>
      <w:r w:rsidRPr="001A35F7">
        <w:rPr>
          <w:rFonts w:cs="Arial"/>
        </w:rPr>
        <w:instrText xml:space="preserve">." </w:instrText>
      </w:r>
      <w:r w:rsidRPr="001A35F7">
        <w:rPr>
          <w:rFonts w:cs="Arial"/>
        </w:rPr>
        <w:fldChar w:fldCharType="end"/>
      </w:r>
      <w:r w:rsidRPr="001A35F7">
        <w:rPr>
          <w:rFonts w:cs="Arial"/>
        </w:rPr>
        <w:fldChar w:fldCharType="begin"/>
      </w:r>
      <w:r w:rsidRPr="001A35F7">
        <w:rPr>
          <w:rFonts w:cs="Arial"/>
        </w:rPr>
        <w:instrText xml:space="preserve">SEQ Table </w:instrText>
      </w:r>
      <w:r w:rsidRPr="001A35F7">
        <w:rPr>
          <w:rFonts w:cs="Arial"/>
        </w:rPr>
        <w:fldChar w:fldCharType="separate"/>
      </w:r>
      <w:r w:rsidR="00365B4E" w:rsidRPr="001A35F7">
        <w:rPr>
          <w:rFonts w:cs="Arial"/>
          <w:noProof/>
        </w:rPr>
        <w:t>3</w:t>
      </w:r>
      <w:r w:rsidRPr="001A35F7">
        <w:rPr>
          <w:rFonts w:cs="Arial"/>
        </w:rPr>
        <w:fldChar w:fldCharType="end"/>
      </w:r>
      <w:r w:rsidRPr="001A35F7">
        <w:rPr>
          <w:rFonts w:cs="Arial"/>
        </w:rPr>
        <w:t xml:space="preserve"> — </w:t>
      </w:r>
      <w:r w:rsidR="007318CE" w:rsidRPr="001A35F7">
        <w:rPr>
          <w:rFonts w:cs="Arial"/>
        </w:rPr>
        <w:t>Simidin</w:t>
      </w:r>
      <w:r w:rsidRPr="001A35F7">
        <w:rPr>
          <w:rFonts w:cs="Arial"/>
        </w:rPr>
        <w:t xml:space="preserve"> mikrobiyolojik özellikleri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17"/>
        <w:gridCol w:w="1212"/>
        <w:gridCol w:w="1440"/>
        <w:gridCol w:w="1317"/>
      </w:tblGrid>
      <w:tr w:rsidR="00337074" w:rsidRPr="00BD2EAD" w14:paraId="540EF94C" w14:textId="77777777" w:rsidTr="001A35F7">
        <w:trPr>
          <w:trHeight w:val="339"/>
          <w:jc w:val="center"/>
        </w:trPr>
        <w:tc>
          <w:tcPr>
            <w:tcW w:w="4248" w:type="dxa"/>
            <w:vMerge w:val="restart"/>
            <w:vAlign w:val="center"/>
          </w:tcPr>
          <w:p w14:paraId="215E0B4A" w14:textId="77777777" w:rsidR="00337074" w:rsidRPr="001A35F7" w:rsidRDefault="00337074" w:rsidP="003C22B1">
            <w:pPr>
              <w:jc w:val="center"/>
              <w:rPr>
                <w:rFonts w:cs="Arial"/>
                <w:b/>
              </w:rPr>
            </w:pPr>
            <w:r w:rsidRPr="001A35F7">
              <w:rPr>
                <w:rFonts w:cs="Arial"/>
                <w:b/>
              </w:rPr>
              <w:t>Özellik</w:t>
            </w:r>
          </w:p>
        </w:tc>
        <w:tc>
          <w:tcPr>
            <w:tcW w:w="5386" w:type="dxa"/>
            <w:gridSpan w:val="4"/>
            <w:vAlign w:val="center"/>
          </w:tcPr>
          <w:p w14:paraId="2FE3DFD7" w14:textId="77777777" w:rsidR="00337074" w:rsidRPr="00365B4E" w:rsidRDefault="00337074" w:rsidP="003C22B1">
            <w:pPr>
              <w:jc w:val="center"/>
              <w:rPr>
                <w:rFonts w:cs="Arial"/>
                <w:b/>
              </w:rPr>
            </w:pPr>
            <w:r w:rsidRPr="00365B4E">
              <w:rPr>
                <w:rFonts w:cs="Arial"/>
                <w:b/>
              </w:rPr>
              <w:t>Sınırlar</w:t>
            </w:r>
          </w:p>
        </w:tc>
      </w:tr>
      <w:tr w:rsidR="00337074" w:rsidRPr="00BD2EAD" w14:paraId="7321BAE2" w14:textId="77777777" w:rsidTr="001A35F7">
        <w:trPr>
          <w:trHeight w:val="339"/>
          <w:jc w:val="center"/>
        </w:trPr>
        <w:tc>
          <w:tcPr>
            <w:tcW w:w="4248" w:type="dxa"/>
            <w:vMerge/>
            <w:vAlign w:val="center"/>
          </w:tcPr>
          <w:p w14:paraId="5D7EA94E" w14:textId="77777777" w:rsidR="00337074" w:rsidRPr="00365B4E" w:rsidRDefault="00337074" w:rsidP="003C22B1">
            <w:pPr>
              <w:jc w:val="center"/>
              <w:rPr>
                <w:rFonts w:cs="Arial"/>
              </w:rPr>
            </w:pPr>
          </w:p>
        </w:tc>
        <w:tc>
          <w:tcPr>
            <w:tcW w:w="1417" w:type="dxa"/>
            <w:vAlign w:val="center"/>
          </w:tcPr>
          <w:p w14:paraId="5F32073A" w14:textId="77777777" w:rsidR="00337074" w:rsidRPr="00365B4E" w:rsidRDefault="00337074" w:rsidP="003C22B1">
            <w:pPr>
              <w:jc w:val="center"/>
              <w:rPr>
                <w:rFonts w:cs="Arial"/>
                <w:b/>
              </w:rPr>
            </w:pPr>
            <w:proofErr w:type="gramStart"/>
            <w:r w:rsidRPr="00365B4E">
              <w:rPr>
                <w:rFonts w:cs="Arial"/>
                <w:b/>
              </w:rPr>
              <w:t>n</w:t>
            </w:r>
            <w:proofErr w:type="gramEnd"/>
          </w:p>
        </w:tc>
        <w:tc>
          <w:tcPr>
            <w:tcW w:w="1212" w:type="dxa"/>
            <w:vAlign w:val="center"/>
          </w:tcPr>
          <w:p w14:paraId="1D4C1982" w14:textId="77777777" w:rsidR="00337074" w:rsidRPr="00365B4E" w:rsidRDefault="00337074" w:rsidP="003C22B1">
            <w:pPr>
              <w:jc w:val="center"/>
              <w:rPr>
                <w:rFonts w:cs="Arial"/>
                <w:b/>
              </w:rPr>
            </w:pPr>
            <w:proofErr w:type="gramStart"/>
            <w:r w:rsidRPr="00365B4E">
              <w:rPr>
                <w:rFonts w:cs="Arial"/>
                <w:b/>
              </w:rPr>
              <w:t>c</w:t>
            </w:r>
            <w:proofErr w:type="gramEnd"/>
          </w:p>
        </w:tc>
        <w:tc>
          <w:tcPr>
            <w:tcW w:w="1440" w:type="dxa"/>
            <w:vAlign w:val="center"/>
          </w:tcPr>
          <w:p w14:paraId="0B7B571D" w14:textId="77777777" w:rsidR="00337074" w:rsidRPr="00365B4E" w:rsidRDefault="00337074" w:rsidP="003C22B1">
            <w:pPr>
              <w:jc w:val="center"/>
              <w:rPr>
                <w:rFonts w:cs="Arial"/>
                <w:b/>
              </w:rPr>
            </w:pPr>
            <w:proofErr w:type="gramStart"/>
            <w:r w:rsidRPr="00365B4E">
              <w:rPr>
                <w:rFonts w:cs="Arial"/>
                <w:b/>
              </w:rPr>
              <w:t>m</w:t>
            </w:r>
            <w:proofErr w:type="gramEnd"/>
          </w:p>
        </w:tc>
        <w:tc>
          <w:tcPr>
            <w:tcW w:w="1317" w:type="dxa"/>
            <w:vAlign w:val="center"/>
          </w:tcPr>
          <w:p w14:paraId="15C9A092" w14:textId="77777777" w:rsidR="00337074" w:rsidRPr="00365B4E" w:rsidRDefault="00337074" w:rsidP="003C22B1">
            <w:pPr>
              <w:jc w:val="center"/>
              <w:rPr>
                <w:rFonts w:cs="Arial"/>
                <w:b/>
              </w:rPr>
            </w:pPr>
            <w:r w:rsidRPr="00365B4E">
              <w:rPr>
                <w:rFonts w:cs="Arial"/>
                <w:b/>
              </w:rPr>
              <w:t>M</w:t>
            </w:r>
          </w:p>
        </w:tc>
      </w:tr>
      <w:tr w:rsidR="00337074" w:rsidRPr="00BD2EAD" w14:paraId="1B77279A" w14:textId="77777777" w:rsidTr="001A35F7">
        <w:trPr>
          <w:trHeight w:val="339"/>
          <w:jc w:val="center"/>
        </w:trPr>
        <w:tc>
          <w:tcPr>
            <w:tcW w:w="4248" w:type="dxa"/>
            <w:vAlign w:val="center"/>
          </w:tcPr>
          <w:p w14:paraId="700B52A1" w14:textId="77777777" w:rsidR="00337074" w:rsidRPr="00365B4E" w:rsidRDefault="007318CE" w:rsidP="006C57C6">
            <w:pPr>
              <w:jc w:val="left"/>
              <w:rPr>
                <w:rFonts w:cs="Arial"/>
              </w:rPr>
            </w:pPr>
            <w:r w:rsidRPr="00365B4E">
              <w:rPr>
                <w:rFonts w:cs="Arial"/>
              </w:rPr>
              <w:t>Maya ve k</w:t>
            </w:r>
            <w:r w:rsidR="00337074" w:rsidRPr="00365B4E">
              <w:rPr>
                <w:rFonts w:cs="Arial"/>
              </w:rPr>
              <w:t>üf</w:t>
            </w:r>
            <w:r w:rsidR="00C62D3D">
              <w:rPr>
                <w:rFonts w:cs="Arial"/>
              </w:rPr>
              <w:t xml:space="preserve"> (</w:t>
            </w:r>
            <w:proofErr w:type="spellStart"/>
            <w:r w:rsidR="00C62D3D">
              <w:rPr>
                <w:rFonts w:cs="Arial"/>
              </w:rPr>
              <w:t>kob</w:t>
            </w:r>
            <w:proofErr w:type="spellEnd"/>
            <w:r w:rsidR="00C62D3D">
              <w:rPr>
                <w:rFonts w:cs="Arial"/>
              </w:rPr>
              <w:t>/g-</w:t>
            </w:r>
            <w:proofErr w:type="spellStart"/>
            <w:r w:rsidR="00C62D3D">
              <w:rPr>
                <w:rFonts w:cs="Arial"/>
              </w:rPr>
              <w:t>mL</w:t>
            </w:r>
            <w:proofErr w:type="spellEnd"/>
            <w:r w:rsidR="00C62D3D">
              <w:rPr>
                <w:rFonts w:cs="Arial"/>
              </w:rPr>
              <w:t>)</w:t>
            </w:r>
          </w:p>
        </w:tc>
        <w:tc>
          <w:tcPr>
            <w:tcW w:w="1417" w:type="dxa"/>
            <w:vAlign w:val="center"/>
          </w:tcPr>
          <w:p w14:paraId="7D6DE54B" w14:textId="77777777" w:rsidR="00337074" w:rsidRPr="00365B4E" w:rsidRDefault="00337074" w:rsidP="003C22B1">
            <w:pPr>
              <w:jc w:val="center"/>
              <w:rPr>
                <w:rFonts w:cs="Arial"/>
              </w:rPr>
            </w:pPr>
            <w:r w:rsidRPr="00365B4E">
              <w:rPr>
                <w:rFonts w:cs="Arial"/>
              </w:rPr>
              <w:t>5</w:t>
            </w:r>
          </w:p>
        </w:tc>
        <w:tc>
          <w:tcPr>
            <w:tcW w:w="1212" w:type="dxa"/>
            <w:vAlign w:val="center"/>
          </w:tcPr>
          <w:p w14:paraId="7C02635B" w14:textId="77777777" w:rsidR="00337074" w:rsidRPr="00365B4E" w:rsidRDefault="00337074" w:rsidP="003C22B1">
            <w:pPr>
              <w:jc w:val="center"/>
              <w:rPr>
                <w:rFonts w:cs="Arial"/>
              </w:rPr>
            </w:pPr>
            <w:r w:rsidRPr="00365B4E">
              <w:rPr>
                <w:rFonts w:cs="Arial"/>
              </w:rPr>
              <w:t>2</w:t>
            </w:r>
          </w:p>
        </w:tc>
        <w:tc>
          <w:tcPr>
            <w:tcW w:w="1440" w:type="dxa"/>
            <w:vAlign w:val="center"/>
          </w:tcPr>
          <w:p w14:paraId="02AA96AB" w14:textId="77777777" w:rsidR="00337074" w:rsidRPr="00365B4E" w:rsidRDefault="00337074" w:rsidP="003C22B1">
            <w:pPr>
              <w:jc w:val="center"/>
              <w:rPr>
                <w:rFonts w:cs="Arial"/>
              </w:rPr>
            </w:pPr>
            <w:r w:rsidRPr="00365B4E">
              <w:rPr>
                <w:rFonts w:cs="Arial"/>
              </w:rPr>
              <w:t>10</w:t>
            </w:r>
            <w:r w:rsidR="007318CE" w:rsidRPr="00365B4E">
              <w:rPr>
                <w:rFonts w:cs="Arial"/>
                <w:vertAlign w:val="superscript"/>
              </w:rPr>
              <w:t>2</w:t>
            </w:r>
          </w:p>
        </w:tc>
        <w:tc>
          <w:tcPr>
            <w:tcW w:w="1317" w:type="dxa"/>
            <w:vAlign w:val="center"/>
          </w:tcPr>
          <w:p w14:paraId="6562D44B" w14:textId="77777777" w:rsidR="00337074" w:rsidRPr="00365B4E" w:rsidRDefault="00337074" w:rsidP="003C22B1">
            <w:pPr>
              <w:jc w:val="center"/>
              <w:rPr>
                <w:rFonts w:cs="Arial"/>
              </w:rPr>
            </w:pPr>
            <w:r w:rsidRPr="00365B4E">
              <w:rPr>
                <w:rFonts w:cs="Arial"/>
              </w:rPr>
              <w:t>10</w:t>
            </w:r>
            <w:r w:rsidR="007318CE" w:rsidRPr="00365B4E">
              <w:rPr>
                <w:rFonts w:cs="Arial"/>
                <w:vertAlign w:val="superscript"/>
              </w:rPr>
              <w:t>3</w:t>
            </w:r>
          </w:p>
        </w:tc>
      </w:tr>
      <w:tr w:rsidR="00FB0AD7" w:rsidRPr="00BD2EAD" w14:paraId="349CF73F" w14:textId="77777777" w:rsidTr="001A35F7">
        <w:trPr>
          <w:trHeight w:val="339"/>
          <w:jc w:val="center"/>
        </w:trPr>
        <w:tc>
          <w:tcPr>
            <w:tcW w:w="4248" w:type="dxa"/>
            <w:vAlign w:val="center"/>
          </w:tcPr>
          <w:p w14:paraId="45370E12" w14:textId="77777777" w:rsidR="00FB0AD7" w:rsidRPr="00365B4E" w:rsidRDefault="007318CE">
            <w:pPr>
              <w:jc w:val="left"/>
              <w:rPr>
                <w:rFonts w:cs="Arial"/>
              </w:rPr>
            </w:pPr>
            <w:r w:rsidRPr="00365B4E">
              <w:rPr>
                <w:rFonts w:cs="Arial"/>
              </w:rPr>
              <w:t>Sünme (r</w:t>
            </w:r>
            <w:r w:rsidR="00FB0AD7" w:rsidRPr="00365B4E">
              <w:rPr>
                <w:rFonts w:cs="Arial"/>
              </w:rPr>
              <w:t>op</w:t>
            </w:r>
            <w:r w:rsidRPr="00365B4E">
              <w:rPr>
                <w:rFonts w:cs="Arial"/>
              </w:rPr>
              <w:t>) sporu</w:t>
            </w:r>
            <w:r w:rsidR="00C62D3D">
              <w:rPr>
                <w:rFonts w:cs="Arial"/>
              </w:rPr>
              <w:t xml:space="preserve"> (</w:t>
            </w:r>
            <w:proofErr w:type="spellStart"/>
            <w:r w:rsidR="00C62D3D">
              <w:rPr>
                <w:rFonts w:cs="Arial"/>
              </w:rPr>
              <w:t>kob</w:t>
            </w:r>
            <w:proofErr w:type="spellEnd"/>
            <w:r w:rsidR="00C62D3D">
              <w:rPr>
                <w:rFonts w:cs="Arial"/>
              </w:rPr>
              <w:t>/g-</w:t>
            </w:r>
            <w:proofErr w:type="spellStart"/>
            <w:r w:rsidR="00C62D3D">
              <w:rPr>
                <w:rFonts w:cs="Arial"/>
              </w:rPr>
              <w:t>mL</w:t>
            </w:r>
            <w:proofErr w:type="spellEnd"/>
            <w:r w:rsidR="00C62D3D">
              <w:rPr>
                <w:rFonts w:cs="Arial"/>
              </w:rPr>
              <w:t>)</w:t>
            </w:r>
          </w:p>
        </w:tc>
        <w:tc>
          <w:tcPr>
            <w:tcW w:w="1417" w:type="dxa"/>
            <w:vAlign w:val="center"/>
          </w:tcPr>
          <w:p w14:paraId="6C239B2F" w14:textId="77777777" w:rsidR="00FB0AD7" w:rsidRPr="00365B4E" w:rsidRDefault="00FB0AD7" w:rsidP="003C22B1">
            <w:pPr>
              <w:jc w:val="center"/>
              <w:rPr>
                <w:rFonts w:cs="Arial"/>
              </w:rPr>
            </w:pPr>
            <w:r w:rsidRPr="00365B4E">
              <w:rPr>
                <w:rFonts w:cs="Arial"/>
              </w:rPr>
              <w:t>5</w:t>
            </w:r>
          </w:p>
        </w:tc>
        <w:tc>
          <w:tcPr>
            <w:tcW w:w="1212" w:type="dxa"/>
            <w:vAlign w:val="center"/>
          </w:tcPr>
          <w:p w14:paraId="2D054154" w14:textId="77777777" w:rsidR="00FB0AD7" w:rsidRPr="00365B4E" w:rsidRDefault="00FB0AD7" w:rsidP="003C22B1">
            <w:pPr>
              <w:jc w:val="center"/>
              <w:rPr>
                <w:rFonts w:cs="Arial"/>
              </w:rPr>
            </w:pPr>
            <w:r w:rsidRPr="00365B4E">
              <w:rPr>
                <w:rFonts w:cs="Arial"/>
              </w:rPr>
              <w:t>2</w:t>
            </w:r>
          </w:p>
        </w:tc>
        <w:tc>
          <w:tcPr>
            <w:tcW w:w="1440" w:type="dxa"/>
            <w:vAlign w:val="center"/>
          </w:tcPr>
          <w:p w14:paraId="3DA7F2AE" w14:textId="77777777" w:rsidR="00FB0AD7" w:rsidRPr="00365B4E" w:rsidRDefault="007318CE">
            <w:pPr>
              <w:jc w:val="center"/>
              <w:rPr>
                <w:rFonts w:cs="Arial"/>
              </w:rPr>
            </w:pPr>
            <w:r w:rsidRPr="00365B4E">
              <w:rPr>
                <w:rFonts w:cs="Arial"/>
              </w:rPr>
              <w:t>4,5x10</w:t>
            </w:r>
            <w:r w:rsidRPr="00365B4E">
              <w:rPr>
                <w:rFonts w:cs="Arial"/>
                <w:vertAlign w:val="superscript"/>
              </w:rPr>
              <w:t>3</w:t>
            </w:r>
          </w:p>
        </w:tc>
        <w:tc>
          <w:tcPr>
            <w:tcW w:w="1317" w:type="dxa"/>
            <w:vAlign w:val="center"/>
          </w:tcPr>
          <w:p w14:paraId="6F15DBC5" w14:textId="77777777" w:rsidR="00FB0AD7" w:rsidRPr="00365B4E" w:rsidRDefault="007318CE" w:rsidP="003C22B1">
            <w:pPr>
              <w:jc w:val="center"/>
              <w:rPr>
                <w:rFonts w:cs="Arial"/>
              </w:rPr>
            </w:pPr>
            <w:r w:rsidRPr="00365B4E">
              <w:rPr>
                <w:rFonts w:cs="Arial"/>
              </w:rPr>
              <w:t>1,1x10</w:t>
            </w:r>
            <w:r w:rsidRPr="00365B4E">
              <w:rPr>
                <w:rFonts w:cs="Arial"/>
                <w:vertAlign w:val="superscript"/>
              </w:rPr>
              <w:t>4</w:t>
            </w:r>
          </w:p>
        </w:tc>
      </w:tr>
      <w:tr w:rsidR="00A828F7" w:rsidRPr="00BD2EAD" w14:paraId="10D9A58A" w14:textId="77777777" w:rsidTr="001A35F7">
        <w:trPr>
          <w:trHeight w:val="339"/>
          <w:jc w:val="center"/>
        </w:trPr>
        <w:tc>
          <w:tcPr>
            <w:tcW w:w="4248" w:type="dxa"/>
          </w:tcPr>
          <w:p w14:paraId="04C60E46" w14:textId="77777777" w:rsidR="00A828F7" w:rsidRPr="00365B4E" w:rsidRDefault="00A828F7" w:rsidP="00A828F7">
            <w:pPr>
              <w:jc w:val="left"/>
              <w:rPr>
                <w:rFonts w:cs="Arial"/>
              </w:rPr>
            </w:pPr>
            <w:r w:rsidRPr="001A35F7">
              <w:rPr>
                <w:rFonts w:eastAsia="Times New Roman" w:cs="Arial"/>
                <w:noProof/>
                <w:lang w:eastAsia="tr-TR"/>
              </w:rPr>
              <w:t>Koagulaz pozitif stafilokoklar</w:t>
            </w:r>
            <w:r w:rsidR="00C62D3D">
              <w:rPr>
                <w:rFonts w:eastAsia="Times New Roman" w:cs="Arial"/>
                <w:noProof/>
                <w:lang w:eastAsia="tr-TR"/>
              </w:rPr>
              <w:t xml:space="preserve"> </w:t>
            </w:r>
            <w:r w:rsidR="00C62D3D">
              <w:rPr>
                <w:rFonts w:cs="Arial"/>
              </w:rPr>
              <w:t>(</w:t>
            </w:r>
            <w:proofErr w:type="spellStart"/>
            <w:r w:rsidR="00C62D3D">
              <w:rPr>
                <w:rFonts w:cs="Arial"/>
              </w:rPr>
              <w:t>kob</w:t>
            </w:r>
            <w:proofErr w:type="spellEnd"/>
            <w:r w:rsidR="00C62D3D">
              <w:rPr>
                <w:rFonts w:cs="Arial"/>
              </w:rPr>
              <w:t>/g-</w:t>
            </w:r>
            <w:proofErr w:type="spellStart"/>
            <w:r w:rsidR="00C62D3D">
              <w:rPr>
                <w:rFonts w:cs="Arial"/>
              </w:rPr>
              <w:t>mL</w:t>
            </w:r>
            <w:proofErr w:type="spellEnd"/>
            <w:r w:rsidR="00C62D3D">
              <w:rPr>
                <w:rFonts w:cs="Arial"/>
              </w:rPr>
              <w:t>)</w:t>
            </w:r>
          </w:p>
        </w:tc>
        <w:tc>
          <w:tcPr>
            <w:tcW w:w="1417" w:type="dxa"/>
          </w:tcPr>
          <w:p w14:paraId="3D1E3380" w14:textId="77777777" w:rsidR="00A828F7" w:rsidRPr="00365B4E" w:rsidRDefault="00A828F7" w:rsidP="00A828F7">
            <w:pPr>
              <w:jc w:val="center"/>
              <w:rPr>
                <w:rFonts w:cs="Arial"/>
              </w:rPr>
            </w:pPr>
            <w:r w:rsidRPr="001A35F7">
              <w:rPr>
                <w:rFonts w:eastAsia="Times New Roman" w:cs="Arial"/>
                <w:noProof/>
                <w:lang w:eastAsia="tr-TR"/>
              </w:rPr>
              <w:t>5</w:t>
            </w:r>
          </w:p>
        </w:tc>
        <w:tc>
          <w:tcPr>
            <w:tcW w:w="1212" w:type="dxa"/>
          </w:tcPr>
          <w:p w14:paraId="4AAA8573" w14:textId="77777777" w:rsidR="00A828F7" w:rsidRPr="00365B4E" w:rsidRDefault="00A828F7" w:rsidP="00A828F7">
            <w:pPr>
              <w:jc w:val="center"/>
              <w:rPr>
                <w:rFonts w:cs="Arial"/>
              </w:rPr>
            </w:pPr>
            <w:r w:rsidRPr="001A35F7">
              <w:rPr>
                <w:rFonts w:eastAsia="Times New Roman" w:cs="Arial"/>
                <w:noProof/>
                <w:lang w:eastAsia="tr-TR"/>
              </w:rPr>
              <w:t>2</w:t>
            </w:r>
          </w:p>
        </w:tc>
        <w:tc>
          <w:tcPr>
            <w:tcW w:w="1440" w:type="dxa"/>
          </w:tcPr>
          <w:p w14:paraId="0ACE5F5A" w14:textId="77777777" w:rsidR="00A828F7" w:rsidRPr="00365B4E" w:rsidRDefault="00A828F7" w:rsidP="001A35F7">
            <w:pPr>
              <w:spacing w:after="0" w:line="240" w:lineRule="auto"/>
              <w:jc w:val="center"/>
              <w:rPr>
                <w:rFonts w:cs="Arial"/>
              </w:rPr>
            </w:pPr>
            <w:r w:rsidRPr="001A35F7">
              <w:rPr>
                <w:rFonts w:eastAsia="Times New Roman" w:cs="Arial"/>
                <w:noProof/>
                <w:lang w:eastAsia="tr-TR"/>
              </w:rPr>
              <w:t>10</w:t>
            </w:r>
            <w:r w:rsidRPr="001A35F7">
              <w:rPr>
                <w:rFonts w:eastAsia="Times New Roman" w:cs="Arial"/>
                <w:noProof/>
                <w:vertAlign w:val="superscript"/>
                <w:lang w:eastAsia="tr-TR"/>
              </w:rPr>
              <w:t>2</w:t>
            </w:r>
          </w:p>
        </w:tc>
        <w:tc>
          <w:tcPr>
            <w:tcW w:w="1317" w:type="dxa"/>
          </w:tcPr>
          <w:p w14:paraId="2A2CB99E" w14:textId="77777777" w:rsidR="00A828F7" w:rsidRPr="00365B4E" w:rsidRDefault="00A828F7" w:rsidP="001A35F7">
            <w:pPr>
              <w:spacing w:after="0" w:line="240" w:lineRule="auto"/>
              <w:jc w:val="center"/>
              <w:rPr>
                <w:rFonts w:cs="Arial"/>
              </w:rPr>
            </w:pPr>
            <w:r w:rsidRPr="001A35F7">
              <w:rPr>
                <w:rFonts w:eastAsia="Times New Roman" w:cs="Arial"/>
                <w:noProof/>
                <w:lang w:eastAsia="tr-TR"/>
              </w:rPr>
              <w:t>10</w:t>
            </w:r>
            <w:r w:rsidRPr="001A35F7">
              <w:rPr>
                <w:rFonts w:eastAsia="Times New Roman" w:cs="Arial"/>
                <w:noProof/>
                <w:vertAlign w:val="superscript"/>
                <w:lang w:eastAsia="tr-TR"/>
              </w:rPr>
              <w:t>3</w:t>
            </w:r>
          </w:p>
        </w:tc>
      </w:tr>
      <w:tr w:rsidR="00A828F7" w:rsidRPr="00BD2EAD" w14:paraId="1A9BB4B3" w14:textId="77777777" w:rsidTr="001A35F7">
        <w:trPr>
          <w:jc w:val="center"/>
        </w:trPr>
        <w:tc>
          <w:tcPr>
            <w:tcW w:w="9634" w:type="dxa"/>
            <w:gridSpan w:val="5"/>
          </w:tcPr>
          <w:p w14:paraId="08B04905" w14:textId="77777777" w:rsidR="00A828F7" w:rsidRPr="00365B4E" w:rsidRDefault="00A828F7" w:rsidP="00A828F7">
            <w:pPr>
              <w:spacing w:after="0"/>
              <w:rPr>
                <w:rFonts w:cs="Arial"/>
                <w:noProof/>
              </w:rPr>
            </w:pPr>
            <w:r w:rsidRPr="00365B4E">
              <w:rPr>
                <w:rFonts w:cs="Arial"/>
                <w:noProof/>
              </w:rPr>
              <w:t xml:space="preserve">n: analize alınacak numune sayısı, </w:t>
            </w:r>
          </w:p>
          <w:p w14:paraId="6DEE0CE5" w14:textId="77777777" w:rsidR="00A828F7" w:rsidRPr="00365B4E" w:rsidRDefault="00A828F7" w:rsidP="00A828F7">
            <w:pPr>
              <w:spacing w:after="0"/>
              <w:rPr>
                <w:rFonts w:cs="Arial"/>
                <w:noProof/>
              </w:rPr>
            </w:pPr>
            <w:r w:rsidRPr="00365B4E">
              <w:rPr>
                <w:rFonts w:cs="Arial"/>
                <w:noProof/>
              </w:rPr>
              <w:t xml:space="preserve">c: “M” değeri taşıyabilecek en fazla numune sayısı, </w:t>
            </w:r>
          </w:p>
          <w:p w14:paraId="6071A35A" w14:textId="77777777" w:rsidR="00A828F7" w:rsidRPr="00365B4E" w:rsidRDefault="00A828F7" w:rsidP="00A828F7">
            <w:pPr>
              <w:spacing w:after="0"/>
              <w:rPr>
                <w:rFonts w:cs="Arial"/>
                <w:noProof/>
              </w:rPr>
            </w:pPr>
            <w:r w:rsidRPr="00365B4E">
              <w:rPr>
                <w:rFonts w:cs="Arial"/>
                <w:noProof/>
              </w:rPr>
              <w:t xml:space="preserve">m: (n-c) sayıdaki numunede bulunabilecek en fazla değer, </w:t>
            </w:r>
          </w:p>
          <w:p w14:paraId="02949EC6" w14:textId="77777777" w:rsidR="00A828F7" w:rsidRPr="00365B4E" w:rsidRDefault="00A828F7" w:rsidP="00A828F7">
            <w:pPr>
              <w:spacing w:after="0"/>
              <w:jc w:val="left"/>
              <w:rPr>
                <w:rFonts w:cs="Arial"/>
                <w:noProof/>
              </w:rPr>
            </w:pPr>
            <w:r w:rsidRPr="00365B4E">
              <w:rPr>
                <w:rFonts w:cs="Arial"/>
                <w:noProof/>
              </w:rPr>
              <w:t>M: “c” sayıdaki numunede bulunabilecek en fazla değeridir .</w:t>
            </w:r>
          </w:p>
        </w:tc>
      </w:tr>
    </w:tbl>
    <w:p w14:paraId="626FF54B" w14:textId="77777777" w:rsidR="00A76A32" w:rsidRPr="001A35F7" w:rsidRDefault="00A76A32" w:rsidP="001A35F7">
      <w:bookmarkStart w:id="93" w:name="_Toc80698997"/>
      <w:bookmarkStart w:id="94" w:name="_Toc92898688"/>
      <w:bookmarkStart w:id="95" w:name="_Toc92898935"/>
      <w:bookmarkStart w:id="96" w:name="_Toc92977531"/>
      <w:bookmarkStart w:id="97" w:name="_Toc92977788"/>
      <w:bookmarkStart w:id="98" w:name="_Toc92978037"/>
      <w:bookmarkStart w:id="99" w:name="_Toc92978556"/>
      <w:bookmarkStart w:id="100" w:name="_Toc92979069"/>
      <w:bookmarkStart w:id="101" w:name="_Toc92979318"/>
      <w:bookmarkStart w:id="102" w:name="_Toc92981309"/>
      <w:bookmarkStart w:id="103" w:name="_Toc92981558"/>
      <w:bookmarkStart w:id="104" w:name="_Toc80699121"/>
      <w:bookmarkStart w:id="105" w:name="_Toc92898812"/>
      <w:bookmarkStart w:id="106" w:name="_Toc92899059"/>
      <w:bookmarkStart w:id="107" w:name="_Toc92977655"/>
      <w:bookmarkStart w:id="108" w:name="_Toc92977912"/>
      <w:bookmarkStart w:id="109" w:name="_Toc92978161"/>
      <w:bookmarkStart w:id="110" w:name="_Toc92978680"/>
      <w:bookmarkStart w:id="111" w:name="_Toc92979193"/>
      <w:bookmarkStart w:id="112" w:name="_Toc92979442"/>
      <w:bookmarkStart w:id="113" w:name="_Toc92981433"/>
      <w:bookmarkStart w:id="114" w:name="_Toc92981682"/>
      <w:bookmarkStart w:id="115" w:name="_Toc80699122"/>
      <w:bookmarkStart w:id="116" w:name="_Toc92898813"/>
      <w:bookmarkStart w:id="117" w:name="_Toc92899060"/>
      <w:bookmarkStart w:id="118" w:name="_Toc92977656"/>
      <w:bookmarkStart w:id="119" w:name="_Toc92977913"/>
      <w:bookmarkStart w:id="120" w:name="_Toc92978162"/>
      <w:bookmarkStart w:id="121" w:name="_Toc92978681"/>
      <w:bookmarkStart w:id="122" w:name="_Toc92979194"/>
      <w:bookmarkStart w:id="123" w:name="_Toc92979443"/>
      <w:bookmarkStart w:id="124" w:name="_Toc92981434"/>
      <w:bookmarkStart w:id="125" w:name="_Toc92981683"/>
      <w:bookmarkStart w:id="126" w:name="_Toc80699144"/>
      <w:bookmarkStart w:id="127" w:name="_Toc92898835"/>
      <w:bookmarkStart w:id="128" w:name="_Toc92899082"/>
      <w:bookmarkStart w:id="129" w:name="_Toc92977678"/>
      <w:bookmarkStart w:id="130" w:name="_Toc92977935"/>
      <w:bookmarkStart w:id="131" w:name="_Toc92978184"/>
      <w:bookmarkStart w:id="132" w:name="_Toc92978703"/>
      <w:bookmarkStart w:id="133" w:name="_Toc92979216"/>
      <w:bookmarkStart w:id="134" w:name="_Toc92979465"/>
      <w:bookmarkStart w:id="135" w:name="_Toc92981456"/>
      <w:bookmarkStart w:id="136" w:name="_Toc92981705"/>
      <w:bookmarkStart w:id="137" w:name="_Toc471741809"/>
      <w:bookmarkStart w:id="138" w:name="_Toc6695804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C222CE9" w14:textId="77777777" w:rsidR="00A76A32" w:rsidRPr="00FF7FEE" w:rsidRDefault="007F47D8">
      <w:pPr>
        <w:pStyle w:val="Balk2"/>
      </w:pPr>
      <w:bookmarkStart w:id="139" w:name="_Toc110849075"/>
      <w:r w:rsidRPr="00FF7FEE">
        <w:t>Özellik, muayene ve deney madde numaralar</w:t>
      </w:r>
      <w:bookmarkEnd w:id="137"/>
      <w:bookmarkEnd w:id="138"/>
      <w:bookmarkEnd w:id="139"/>
    </w:p>
    <w:bookmarkEnd w:id="92"/>
    <w:p w14:paraId="4621F1B6" w14:textId="77777777" w:rsidR="000B02AD" w:rsidRPr="00FF7FEE" w:rsidRDefault="007F47D8">
      <w:r w:rsidRPr="00FF7FEE">
        <w:t xml:space="preserve">Bu standartta verilen özellikler ile bunların, muayene ve deney madde numaraları Çizelge </w:t>
      </w:r>
      <w:r w:rsidR="007318CE" w:rsidRPr="00FF7FEE">
        <w:t>4</w:t>
      </w:r>
      <w:r w:rsidRPr="00FF7FEE">
        <w:t>'te verilmiştir.</w:t>
      </w:r>
    </w:p>
    <w:p w14:paraId="1E7F3851" w14:textId="77777777" w:rsidR="005E7263" w:rsidRDefault="005E7263">
      <w:pPr>
        <w:spacing w:after="200" w:line="276" w:lineRule="auto"/>
        <w:jc w:val="left"/>
        <w:rPr>
          <w:rFonts w:cs="Arial"/>
          <w:b/>
        </w:rPr>
      </w:pPr>
      <w:r>
        <w:rPr>
          <w:rFonts w:cs="Arial"/>
        </w:rPr>
        <w:br w:type="page"/>
      </w:r>
    </w:p>
    <w:p w14:paraId="1F42B1C1" w14:textId="4DCBCCDE" w:rsidR="007F47D8" w:rsidRPr="001A35F7" w:rsidRDefault="00C73C2C" w:rsidP="00C73C2C">
      <w:pPr>
        <w:pStyle w:val="Tabletitle"/>
        <w:rPr>
          <w:rFonts w:cs="Arial"/>
        </w:rPr>
      </w:pPr>
      <w:r w:rsidRPr="001A35F7">
        <w:rPr>
          <w:rFonts w:cs="Arial"/>
        </w:rPr>
        <w:lastRenderedPageBreak/>
        <w:t>Çizelge </w:t>
      </w:r>
      <w:r w:rsidR="00095ECD" w:rsidRPr="001A35F7">
        <w:rPr>
          <w:rFonts w:cs="Arial"/>
        </w:rPr>
        <w:fldChar w:fldCharType="begin"/>
      </w:r>
      <w:r w:rsidRPr="001A35F7">
        <w:rPr>
          <w:rFonts w:cs="Arial"/>
        </w:rPr>
        <w:instrText xml:space="preserve">\IF </w:instrText>
      </w:r>
      <w:r w:rsidR="00095ECD" w:rsidRPr="001A35F7">
        <w:rPr>
          <w:rFonts w:cs="Arial"/>
        </w:rPr>
        <w:fldChar w:fldCharType="begin"/>
      </w:r>
      <w:r w:rsidRPr="001A35F7">
        <w:rPr>
          <w:rFonts w:cs="Arial"/>
        </w:rPr>
        <w:instrText xml:space="preserve">SEQ aaa \c </w:instrText>
      </w:r>
      <w:r w:rsidR="00095ECD" w:rsidRPr="001A35F7">
        <w:rPr>
          <w:rFonts w:cs="Arial"/>
        </w:rPr>
        <w:fldChar w:fldCharType="separate"/>
      </w:r>
      <w:r w:rsidR="00365B4E" w:rsidRPr="001A35F7">
        <w:rPr>
          <w:rFonts w:cs="Arial"/>
          <w:noProof/>
        </w:rPr>
        <w:instrText>0</w:instrText>
      </w:r>
      <w:r w:rsidR="00095ECD" w:rsidRPr="001A35F7">
        <w:rPr>
          <w:rFonts w:cs="Arial"/>
        </w:rPr>
        <w:fldChar w:fldCharType="end"/>
      </w:r>
      <w:r w:rsidRPr="001A35F7">
        <w:rPr>
          <w:rFonts w:cs="Arial"/>
        </w:rPr>
        <w:instrText>&gt;= 1 "</w:instrText>
      </w:r>
      <w:r w:rsidR="00095ECD" w:rsidRPr="001A35F7">
        <w:rPr>
          <w:rFonts w:cs="Arial"/>
        </w:rPr>
        <w:fldChar w:fldCharType="begin"/>
      </w:r>
      <w:r w:rsidRPr="001A35F7">
        <w:rPr>
          <w:rFonts w:cs="Arial"/>
        </w:rPr>
        <w:instrText xml:space="preserve">SEQ aaa \c \* ALPHABETIC </w:instrText>
      </w:r>
      <w:r w:rsidR="00095ECD" w:rsidRPr="001A35F7">
        <w:rPr>
          <w:rFonts w:cs="Arial"/>
        </w:rPr>
        <w:fldChar w:fldCharType="separate"/>
      </w:r>
      <w:r w:rsidRPr="001A35F7">
        <w:rPr>
          <w:rFonts w:cs="Arial"/>
        </w:rPr>
        <w:instrText>A</w:instrText>
      </w:r>
      <w:r w:rsidR="00095ECD" w:rsidRPr="001A35F7">
        <w:rPr>
          <w:rFonts w:cs="Arial"/>
        </w:rPr>
        <w:fldChar w:fldCharType="end"/>
      </w:r>
      <w:r w:rsidRPr="001A35F7">
        <w:rPr>
          <w:rFonts w:cs="Arial"/>
        </w:rPr>
        <w:instrText xml:space="preserve">." </w:instrText>
      </w:r>
      <w:r w:rsidR="00095ECD" w:rsidRPr="001A35F7">
        <w:rPr>
          <w:rFonts w:cs="Arial"/>
        </w:rPr>
        <w:fldChar w:fldCharType="end"/>
      </w:r>
      <w:r w:rsidR="00095ECD" w:rsidRPr="001A35F7">
        <w:rPr>
          <w:rFonts w:cs="Arial"/>
        </w:rPr>
        <w:fldChar w:fldCharType="begin"/>
      </w:r>
      <w:r w:rsidRPr="001A35F7">
        <w:rPr>
          <w:rFonts w:cs="Arial"/>
        </w:rPr>
        <w:instrText xml:space="preserve">SEQ Table </w:instrText>
      </w:r>
      <w:r w:rsidR="00095ECD" w:rsidRPr="001A35F7">
        <w:rPr>
          <w:rFonts w:cs="Arial"/>
        </w:rPr>
        <w:fldChar w:fldCharType="separate"/>
      </w:r>
      <w:r w:rsidR="00365B4E" w:rsidRPr="001A35F7">
        <w:rPr>
          <w:rFonts w:cs="Arial"/>
          <w:noProof/>
        </w:rPr>
        <w:t>4</w:t>
      </w:r>
      <w:r w:rsidR="00095ECD" w:rsidRPr="001A35F7">
        <w:rPr>
          <w:rFonts w:cs="Arial"/>
        </w:rPr>
        <w:fldChar w:fldCharType="end"/>
      </w:r>
      <w:r w:rsidRPr="001A35F7">
        <w:rPr>
          <w:rFonts w:cs="Arial"/>
        </w:rPr>
        <w:t xml:space="preserve"> — </w:t>
      </w:r>
      <w:r w:rsidR="00095ECD" w:rsidRPr="001A35F7">
        <w:rPr>
          <w:rFonts w:cs="Arial"/>
        </w:rPr>
        <w:fldChar w:fldCharType="begin"/>
      </w:r>
      <w:r w:rsidR="00851620" w:rsidRPr="001A35F7">
        <w:rPr>
          <w:rFonts w:cs="Arial"/>
        </w:rPr>
        <w:instrText xml:space="preserve">\IF </w:instrText>
      </w:r>
      <w:r w:rsidR="00095ECD" w:rsidRPr="001A35F7">
        <w:rPr>
          <w:rFonts w:cs="Arial"/>
        </w:rPr>
        <w:fldChar w:fldCharType="begin"/>
      </w:r>
      <w:r w:rsidR="00851620" w:rsidRPr="001A35F7">
        <w:rPr>
          <w:rFonts w:cs="Arial"/>
        </w:rPr>
        <w:instrText xml:space="preserve">SEQ aaa \c </w:instrText>
      </w:r>
      <w:r w:rsidR="00095ECD" w:rsidRPr="001A35F7">
        <w:rPr>
          <w:rFonts w:cs="Arial"/>
        </w:rPr>
        <w:fldChar w:fldCharType="separate"/>
      </w:r>
      <w:r w:rsidR="00365B4E" w:rsidRPr="001A35F7">
        <w:rPr>
          <w:rFonts w:cs="Arial"/>
          <w:noProof/>
        </w:rPr>
        <w:instrText>0</w:instrText>
      </w:r>
      <w:r w:rsidR="00095ECD" w:rsidRPr="001A35F7">
        <w:rPr>
          <w:rFonts w:cs="Arial"/>
        </w:rPr>
        <w:fldChar w:fldCharType="end"/>
      </w:r>
      <w:r w:rsidR="00851620" w:rsidRPr="001A35F7">
        <w:rPr>
          <w:rFonts w:cs="Arial"/>
        </w:rPr>
        <w:instrText>&gt;= 1 "</w:instrText>
      </w:r>
      <w:r w:rsidR="00095ECD" w:rsidRPr="001A35F7">
        <w:rPr>
          <w:rFonts w:cs="Arial"/>
        </w:rPr>
        <w:fldChar w:fldCharType="begin"/>
      </w:r>
      <w:r w:rsidR="00851620" w:rsidRPr="001A35F7">
        <w:rPr>
          <w:rFonts w:cs="Arial"/>
        </w:rPr>
        <w:instrText xml:space="preserve">SEQ aaa \c \* ALPHABETIC </w:instrText>
      </w:r>
      <w:r w:rsidR="00095ECD" w:rsidRPr="001A35F7">
        <w:rPr>
          <w:rFonts w:cs="Arial"/>
        </w:rPr>
        <w:fldChar w:fldCharType="separate"/>
      </w:r>
      <w:r w:rsidR="00851620" w:rsidRPr="001A35F7">
        <w:rPr>
          <w:rFonts w:cs="Arial"/>
        </w:rPr>
        <w:instrText>A</w:instrText>
      </w:r>
      <w:r w:rsidR="00095ECD" w:rsidRPr="001A35F7">
        <w:rPr>
          <w:rFonts w:cs="Arial"/>
        </w:rPr>
        <w:fldChar w:fldCharType="end"/>
      </w:r>
      <w:r w:rsidR="00851620" w:rsidRPr="001A35F7">
        <w:rPr>
          <w:rFonts w:cs="Arial"/>
        </w:rPr>
        <w:instrText xml:space="preserve">." </w:instrText>
      </w:r>
      <w:r w:rsidR="00095ECD" w:rsidRPr="001A35F7">
        <w:rPr>
          <w:rFonts w:cs="Arial"/>
        </w:rPr>
        <w:fldChar w:fldCharType="end"/>
      </w:r>
      <w:r w:rsidR="007F47D8" w:rsidRPr="001A35F7">
        <w:rPr>
          <w:rFonts w:cs="Arial"/>
        </w:rPr>
        <w:t>Özellik, muayene ve deneylerine ait madde numaraları</w:t>
      </w:r>
    </w:p>
    <w:tbl>
      <w:tblPr>
        <w:tblStyle w:val="TabloKlavuzu"/>
        <w:tblW w:w="0" w:type="auto"/>
        <w:tblInd w:w="137" w:type="dxa"/>
        <w:tblLook w:val="01E0" w:firstRow="1" w:lastRow="1" w:firstColumn="1" w:lastColumn="1" w:noHBand="0" w:noVBand="0"/>
      </w:tblPr>
      <w:tblGrid>
        <w:gridCol w:w="3416"/>
        <w:gridCol w:w="2629"/>
        <w:gridCol w:w="3452"/>
      </w:tblGrid>
      <w:tr w:rsidR="003E0572" w:rsidRPr="00365B4E" w14:paraId="32AFED56" w14:textId="77777777" w:rsidTr="001A35F7">
        <w:tc>
          <w:tcPr>
            <w:tcW w:w="3416" w:type="dxa"/>
          </w:tcPr>
          <w:p w14:paraId="5CA9FC66" w14:textId="77777777" w:rsidR="000B02AD" w:rsidRPr="001A35F7" w:rsidRDefault="00095ECD" w:rsidP="001A35F7">
            <w:pPr>
              <w:rPr>
                <w:rFonts w:cs="Arial"/>
                <w:b/>
                <w:sz w:val="22"/>
                <w:szCs w:val="22"/>
              </w:rPr>
            </w:pPr>
            <w:proofErr w:type="spellStart"/>
            <w:r w:rsidRPr="001A35F7">
              <w:rPr>
                <w:rFonts w:cs="Arial"/>
                <w:b/>
              </w:rPr>
              <w:t>Özellik</w:t>
            </w:r>
            <w:proofErr w:type="spellEnd"/>
          </w:p>
        </w:tc>
        <w:tc>
          <w:tcPr>
            <w:tcW w:w="0" w:type="auto"/>
          </w:tcPr>
          <w:p w14:paraId="0044B33E" w14:textId="77777777" w:rsidR="000B02AD" w:rsidRPr="001A35F7" w:rsidRDefault="00095ECD" w:rsidP="006C57C6">
            <w:pPr>
              <w:jc w:val="center"/>
              <w:rPr>
                <w:rFonts w:cs="Arial"/>
                <w:b/>
                <w:sz w:val="22"/>
                <w:szCs w:val="22"/>
              </w:rPr>
            </w:pPr>
            <w:proofErr w:type="spellStart"/>
            <w:r w:rsidRPr="001A35F7">
              <w:rPr>
                <w:rFonts w:cs="Arial"/>
                <w:b/>
              </w:rPr>
              <w:t>Özellik</w:t>
            </w:r>
            <w:proofErr w:type="spellEnd"/>
            <w:r w:rsidRPr="001A35F7">
              <w:rPr>
                <w:rFonts w:cs="Arial"/>
                <w:b/>
              </w:rPr>
              <w:t xml:space="preserve"> </w:t>
            </w:r>
            <w:proofErr w:type="spellStart"/>
            <w:r w:rsidRPr="001A35F7">
              <w:rPr>
                <w:rFonts w:cs="Arial"/>
                <w:b/>
              </w:rPr>
              <w:t>madde</w:t>
            </w:r>
            <w:proofErr w:type="spellEnd"/>
            <w:r w:rsidRPr="001A35F7">
              <w:rPr>
                <w:rFonts w:cs="Arial"/>
                <w:b/>
              </w:rPr>
              <w:t xml:space="preserve"> </w:t>
            </w:r>
            <w:proofErr w:type="spellStart"/>
            <w:r w:rsidRPr="001A35F7">
              <w:rPr>
                <w:rFonts w:cs="Arial"/>
                <w:b/>
              </w:rPr>
              <w:t>numaraları</w:t>
            </w:r>
            <w:proofErr w:type="spellEnd"/>
          </w:p>
        </w:tc>
        <w:tc>
          <w:tcPr>
            <w:tcW w:w="3452" w:type="dxa"/>
          </w:tcPr>
          <w:p w14:paraId="669D115C" w14:textId="77777777" w:rsidR="000B02AD" w:rsidRPr="001A35F7" w:rsidRDefault="00095ECD" w:rsidP="006C57C6">
            <w:pPr>
              <w:jc w:val="center"/>
              <w:rPr>
                <w:rFonts w:cs="Arial"/>
                <w:b/>
                <w:sz w:val="22"/>
                <w:szCs w:val="22"/>
              </w:rPr>
            </w:pPr>
            <w:proofErr w:type="spellStart"/>
            <w:r w:rsidRPr="001A35F7">
              <w:rPr>
                <w:rFonts w:cs="Arial"/>
                <w:b/>
              </w:rPr>
              <w:t>Muayene</w:t>
            </w:r>
            <w:proofErr w:type="spellEnd"/>
            <w:r w:rsidRPr="001A35F7">
              <w:rPr>
                <w:rFonts w:cs="Arial"/>
                <w:b/>
              </w:rPr>
              <w:t xml:space="preserve"> </w:t>
            </w:r>
            <w:proofErr w:type="spellStart"/>
            <w:r w:rsidRPr="001A35F7">
              <w:rPr>
                <w:rFonts w:cs="Arial"/>
                <w:b/>
              </w:rPr>
              <w:t>ve</w:t>
            </w:r>
            <w:proofErr w:type="spellEnd"/>
            <w:r w:rsidRPr="001A35F7">
              <w:rPr>
                <w:rFonts w:cs="Arial"/>
                <w:b/>
              </w:rPr>
              <w:t xml:space="preserve"> </w:t>
            </w:r>
            <w:proofErr w:type="spellStart"/>
            <w:r w:rsidRPr="001A35F7">
              <w:rPr>
                <w:rFonts w:cs="Arial"/>
                <w:b/>
              </w:rPr>
              <w:t>deney</w:t>
            </w:r>
            <w:proofErr w:type="spellEnd"/>
            <w:r w:rsidRPr="001A35F7">
              <w:rPr>
                <w:rFonts w:cs="Arial"/>
                <w:b/>
              </w:rPr>
              <w:t xml:space="preserve"> </w:t>
            </w:r>
            <w:proofErr w:type="spellStart"/>
            <w:r w:rsidRPr="001A35F7">
              <w:rPr>
                <w:rFonts w:cs="Arial"/>
                <w:b/>
              </w:rPr>
              <w:t>madde</w:t>
            </w:r>
            <w:proofErr w:type="spellEnd"/>
            <w:r w:rsidRPr="001A35F7">
              <w:rPr>
                <w:rFonts w:cs="Arial"/>
                <w:b/>
              </w:rPr>
              <w:t xml:space="preserve"> </w:t>
            </w:r>
            <w:proofErr w:type="spellStart"/>
            <w:r w:rsidRPr="001A35F7">
              <w:rPr>
                <w:rFonts w:cs="Arial"/>
                <w:b/>
              </w:rPr>
              <w:t>numaraları</w:t>
            </w:r>
            <w:proofErr w:type="spellEnd"/>
          </w:p>
        </w:tc>
      </w:tr>
      <w:tr w:rsidR="003E0572" w:rsidRPr="00365B4E" w14:paraId="358ADC80" w14:textId="77777777" w:rsidTr="001A35F7">
        <w:tc>
          <w:tcPr>
            <w:tcW w:w="3416" w:type="dxa"/>
          </w:tcPr>
          <w:p w14:paraId="2230C839" w14:textId="77777777" w:rsidR="00DC42D2" w:rsidRPr="001A35F7" w:rsidRDefault="00DC42D2" w:rsidP="00DC42D2">
            <w:pPr>
              <w:rPr>
                <w:rFonts w:cs="Arial"/>
                <w:sz w:val="22"/>
                <w:szCs w:val="22"/>
              </w:rPr>
            </w:pPr>
            <w:proofErr w:type="spellStart"/>
            <w:r w:rsidRPr="00365B4E">
              <w:rPr>
                <w:rFonts w:cs="Arial"/>
              </w:rPr>
              <w:t>Duyusal</w:t>
            </w:r>
            <w:proofErr w:type="spellEnd"/>
            <w:r w:rsidRPr="00365B4E">
              <w:rPr>
                <w:rFonts w:cs="Arial"/>
              </w:rPr>
              <w:t xml:space="preserve"> </w:t>
            </w:r>
            <w:proofErr w:type="spellStart"/>
            <w:r w:rsidR="003B296E" w:rsidRPr="00365B4E">
              <w:rPr>
                <w:rFonts w:cs="Arial"/>
              </w:rPr>
              <w:t>muayene</w:t>
            </w:r>
            <w:proofErr w:type="spellEnd"/>
          </w:p>
        </w:tc>
        <w:tc>
          <w:tcPr>
            <w:tcW w:w="0" w:type="auto"/>
          </w:tcPr>
          <w:p w14:paraId="447DED3A" w14:textId="77777777" w:rsidR="000B02AD" w:rsidRPr="001A35F7" w:rsidRDefault="00DC42D2" w:rsidP="006C57C6">
            <w:pPr>
              <w:jc w:val="center"/>
              <w:rPr>
                <w:rFonts w:eastAsiaTheme="minorHAnsi" w:cs="Arial"/>
                <w:sz w:val="22"/>
                <w:szCs w:val="22"/>
                <w:lang w:val="tr-TR" w:eastAsia="en-US"/>
              </w:rPr>
            </w:pPr>
            <w:r w:rsidRPr="00365B4E">
              <w:rPr>
                <w:rFonts w:cs="Arial"/>
              </w:rPr>
              <w:t>4.2.1</w:t>
            </w:r>
          </w:p>
        </w:tc>
        <w:tc>
          <w:tcPr>
            <w:tcW w:w="3452" w:type="dxa"/>
          </w:tcPr>
          <w:p w14:paraId="2E029E97" w14:textId="77777777" w:rsidR="000B02AD" w:rsidRPr="001A35F7" w:rsidRDefault="00DC42D2" w:rsidP="006C57C6">
            <w:pPr>
              <w:jc w:val="center"/>
              <w:rPr>
                <w:rFonts w:eastAsiaTheme="minorHAnsi" w:cs="Arial"/>
                <w:sz w:val="22"/>
                <w:szCs w:val="22"/>
                <w:lang w:val="tr-TR" w:eastAsia="en-US"/>
              </w:rPr>
            </w:pPr>
            <w:r w:rsidRPr="00365B4E">
              <w:rPr>
                <w:rFonts w:cs="Arial"/>
              </w:rPr>
              <w:t>5.2.</w:t>
            </w:r>
            <w:r w:rsidR="0064794A" w:rsidRPr="00365B4E">
              <w:rPr>
                <w:rFonts w:cs="Arial"/>
              </w:rPr>
              <w:t>2</w:t>
            </w:r>
          </w:p>
        </w:tc>
      </w:tr>
      <w:tr w:rsidR="003E0572" w:rsidRPr="00365B4E" w14:paraId="632E415A" w14:textId="77777777" w:rsidTr="001A35F7">
        <w:tc>
          <w:tcPr>
            <w:tcW w:w="3416" w:type="dxa"/>
          </w:tcPr>
          <w:p w14:paraId="2B39E594" w14:textId="77777777" w:rsidR="006D7413" w:rsidRPr="00365B4E" w:rsidRDefault="006D7413" w:rsidP="006D7413">
            <w:pPr>
              <w:rPr>
                <w:rFonts w:cs="Arial"/>
                <w:sz w:val="22"/>
                <w:szCs w:val="22"/>
              </w:rPr>
            </w:pPr>
            <w:proofErr w:type="spellStart"/>
            <w:r w:rsidRPr="00365B4E">
              <w:rPr>
                <w:rFonts w:cs="Arial"/>
              </w:rPr>
              <w:t>Rutubet</w:t>
            </w:r>
            <w:proofErr w:type="spellEnd"/>
            <w:r w:rsidRPr="00365B4E">
              <w:rPr>
                <w:rFonts w:cs="Arial"/>
              </w:rPr>
              <w:t xml:space="preserve"> </w:t>
            </w:r>
            <w:proofErr w:type="spellStart"/>
            <w:r w:rsidRPr="00365B4E">
              <w:rPr>
                <w:rFonts w:cs="Arial"/>
              </w:rPr>
              <w:t>muhtevası</w:t>
            </w:r>
            <w:proofErr w:type="spellEnd"/>
            <w:r w:rsidRPr="00365B4E">
              <w:rPr>
                <w:rFonts w:cs="Arial"/>
              </w:rPr>
              <w:t xml:space="preserve"> </w:t>
            </w:r>
            <w:proofErr w:type="spellStart"/>
            <w:r w:rsidRPr="00365B4E">
              <w:rPr>
                <w:rFonts w:cs="Arial"/>
              </w:rPr>
              <w:t>tayini</w:t>
            </w:r>
            <w:proofErr w:type="spellEnd"/>
          </w:p>
        </w:tc>
        <w:tc>
          <w:tcPr>
            <w:tcW w:w="0" w:type="auto"/>
          </w:tcPr>
          <w:p w14:paraId="672938C1" w14:textId="77777777" w:rsidR="006D7413" w:rsidRPr="00365B4E" w:rsidRDefault="006D7413" w:rsidP="006D7413">
            <w:pPr>
              <w:jc w:val="center"/>
              <w:rPr>
                <w:rFonts w:cs="Arial"/>
                <w:sz w:val="22"/>
                <w:szCs w:val="22"/>
              </w:rPr>
            </w:pPr>
            <w:r w:rsidRPr="00365B4E">
              <w:rPr>
                <w:rFonts w:cs="Arial"/>
              </w:rPr>
              <w:t>4.</w:t>
            </w:r>
            <w:r w:rsidR="00C63788" w:rsidRPr="00365B4E">
              <w:rPr>
                <w:rFonts w:cs="Arial"/>
              </w:rPr>
              <w:t>2</w:t>
            </w:r>
            <w:r w:rsidRPr="00365B4E">
              <w:rPr>
                <w:rFonts w:cs="Arial"/>
              </w:rPr>
              <w:t>.2</w:t>
            </w:r>
          </w:p>
        </w:tc>
        <w:tc>
          <w:tcPr>
            <w:tcW w:w="3452" w:type="dxa"/>
          </w:tcPr>
          <w:p w14:paraId="337323B9" w14:textId="77777777" w:rsidR="006D7413" w:rsidRPr="00365B4E" w:rsidRDefault="006D7413" w:rsidP="006D7413">
            <w:pPr>
              <w:jc w:val="center"/>
              <w:rPr>
                <w:rFonts w:cs="Arial"/>
                <w:sz w:val="22"/>
                <w:szCs w:val="22"/>
              </w:rPr>
            </w:pPr>
            <w:r w:rsidRPr="00365B4E">
              <w:rPr>
                <w:rFonts w:cs="Arial"/>
              </w:rPr>
              <w:t>5.3.1</w:t>
            </w:r>
          </w:p>
        </w:tc>
      </w:tr>
      <w:tr w:rsidR="003E0572" w:rsidRPr="00365B4E" w14:paraId="1F880B28" w14:textId="77777777" w:rsidTr="001A35F7">
        <w:tc>
          <w:tcPr>
            <w:tcW w:w="3416" w:type="dxa"/>
          </w:tcPr>
          <w:p w14:paraId="008E0F0A" w14:textId="77777777" w:rsidR="006D7413" w:rsidRPr="00365B4E" w:rsidRDefault="006D7413">
            <w:pPr>
              <w:rPr>
                <w:rFonts w:cs="Arial"/>
                <w:sz w:val="22"/>
                <w:szCs w:val="22"/>
              </w:rPr>
            </w:pPr>
            <w:proofErr w:type="spellStart"/>
            <w:r w:rsidRPr="001A35F7">
              <w:rPr>
                <w:rFonts w:cs="Arial"/>
              </w:rPr>
              <w:t>Tuz</w:t>
            </w:r>
            <w:proofErr w:type="spellEnd"/>
            <w:r w:rsidRPr="001A35F7">
              <w:rPr>
                <w:rFonts w:cs="Arial"/>
              </w:rPr>
              <w:t xml:space="preserve"> </w:t>
            </w:r>
            <w:proofErr w:type="spellStart"/>
            <w:r w:rsidR="00FD5D6F" w:rsidRPr="001A35F7">
              <w:rPr>
                <w:rFonts w:cs="Arial"/>
              </w:rPr>
              <w:t>ta</w:t>
            </w:r>
            <w:r w:rsidR="00B9294C" w:rsidRPr="001A35F7">
              <w:rPr>
                <w:rFonts w:cs="Arial"/>
              </w:rPr>
              <w:t>yini</w:t>
            </w:r>
            <w:proofErr w:type="spellEnd"/>
          </w:p>
        </w:tc>
        <w:tc>
          <w:tcPr>
            <w:tcW w:w="0" w:type="auto"/>
          </w:tcPr>
          <w:p w14:paraId="64E390FA" w14:textId="77777777" w:rsidR="006D7413" w:rsidRPr="00365B4E" w:rsidRDefault="006D7413" w:rsidP="006D7413">
            <w:pPr>
              <w:jc w:val="center"/>
              <w:rPr>
                <w:rFonts w:cs="Arial"/>
                <w:sz w:val="22"/>
                <w:szCs w:val="22"/>
              </w:rPr>
            </w:pPr>
            <w:r w:rsidRPr="00365B4E">
              <w:rPr>
                <w:rFonts w:cs="Arial"/>
              </w:rPr>
              <w:t>4.</w:t>
            </w:r>
            <w:r w:rsidR="00C63788" w:rsidRPr="00365B4E">
              <w:rPr>
                <w:rFonts w:cs="Arial"/>
              </w:rPr>
              <w:t>2</w:t>
            </w:r>
            <w:r w:rsidRPr="00365B4E">
              <w:rPr>
                <w:rFonts w:cs="Arial"/>
              </w:rPr>
              <w:t>.2</w:t>
            </w:r>
          </w:p>
        </w:tc>
        <w:tc>
          <w:tcPr>
            <w:tcW w:w="3452" w:type="dxa"/>
          </w:tcPr>
          <w:p w14:paraId="093DB652" w14:textId="77777777" w:rsidR="006D7413" w:rsidRPr="00365B4E" w:rsidRDefault="00B9294C" w:rsidP="006D7413">
            <w:pPr>
              <w:jc w:val="center"/>
              <w:rPr>
                <w:rFonts w:cs="Arial"/>
                <w:sz w:val="22"/>
                <w:szCs w:val="22"/>
              </w:rPr>
            </w:pPr>
            <w:r w:rsidRPr="00365B4E">
              <w:rPr>
                <w:rFonts w:cs="Arial"/>
              </w:rPr>
              <w:t>5.3.2</w:t>
            </w:r>
          </w:p>
        </w:tc>
      </w:tr>
      <w:tr w:rsidR="003E0572" w:rsidRPr="00365B4E" w14:paraId="7AD60CE0" w14:textId="77777777" w:rsidTr="001A35F7">
        <w:tc>
          <w:tcPr>
            <w:tcW w:w="3416" w:type="dxa"/>
          </w:tcPr>
          <w:p w14:paraId="4120CD2E" w14:textId="77777777" w:rsidR="006D7413" w:rsidRPr="00365B4E" w:rsidRDefault="006D7413">
            <w:pPr>
              <w:rPr>
                <w:rFonts w:cs="Arial"/>
                <w:sz w:val="22"/>
                <w:szCs w:val="22"/>
              </w:rPr>
            </w:pPr>
            <w:r w:rsidRPr="001A35F7">
              <w:rPr>
                <w:rFonts w:cs="Arial"/>
              </w:rPr>
              <w:t>%10'luk HC</w:t>
            </w:r>
            <w:r w:rsidR="0044780A" w:rsidRPr="001A35F7">
              <w:rPr>
                <w:rFonts w:cs="Arial"/>
              </w:rPr>
              <w:t>l</w:t>
            </w:r>
            <w:r w:rsidRPr="001A35F7">
              <w:rPr>
                <w:rFonts w:cs="Arial"/>
              </w:rPr>
              <w:t xml:space="preserve"> 'de </w:t>
            </w:r>
            <w:proofErr w:type="spellStart"/>
            <w:r w:rsidRPr="001A35F7">
              <w:rPr>
                <w:rFonts w:cs="Arial"/>
              </w:rPr>
              <w:t>çözünmeyen</w:t>
            </w:r>
            <w:proofErr w:type="spellEnd"/>
            <w:r w:rsidRPr="001A35F7">
              <w:rPr>
                <w:rFonts w:cs="Arial"/>
              </w:rPr>
              <w:t xml:space="preserve"> </w:t>
            </w:r>
            <w:proofErr w:type="spellStart"/>
            <w:r w:rsidRPr="001A35F7">
              <w:rPr>
                <w:rFonts w:cs="Arial"/>
              </w:rPr>
              <w:t>kül</w:t>
            </w:r>
            <w:proofErr w:type="spellEnd"/>
            <w:r w:rsidRPr="001A35F7">
              <w:rPr>
                <w:rFonts w:cs="Arial"/>
              </w:rPr>
              <w:t xml:space="preserve"> </w:t>
            </w:r>
            <w:proofErr w:type="spellStart"/>
            <w:r w:rsidRPr="001A35F7">
              <w:rPr>
                <w:rFonts w:cs="Arial"/>
              </w:rPr>
              <w:t>tayini</w:t>
            </w:r>
            <w:proofErr w:type="spellEnd"/>
          </w:p>
        </w:tc>
        <w:tc>
          <w:tcPr>
            <w:tcW w:w="0" w:type="auto"/>
          </w:tcPr>
          <w:p w14:paraId="226C3AC6" w14:textId="77777777" w:rsidR="006D7413" w:rsidRPr="001A35F7" w:rsidRDefault="006D7413" w:rsidP="006D7413">
            <w:pPr>
              <w:jc w:val="center"/>
              <w:rPr>
                <w:rFonts w:cs="Arial"/>
                <w:sz w:val="22"/>
                <w:szCs w:val="22"/>
              </w:rPr>
            </w:pPr>
            <w:r w:rsidRPr="00365B4E">
              <w:rPr>
                <w:rFonts w:cs="Arial"/>
              </w:rPr>
              <w:t>4.</w:t>
            </w:r>
            <w:r w:rsidR="00C63788" w:rsidRPr="00365B4E">
              <w:rPr>
                <w:rFonts w:cs="Arial"/>
              </w:rPr>
              <w:t>2</w:t>
            </w:r>
            <w:r w:rsidRPr="00365B4E">
              <w:rPr>
                <w:rFonts w:cs="Arial"/>
              </w:rPr>
              <w:t>.2</w:t>
            </w:r>
          </w:p>
        </w:tc>
        <w:tc>
          <w:tcPr>
            <w:tcW w:w="3452" w:type="dxa"/>
          </w:tcPr>
          <w:p w14:paraId="2D178856" w14:textId="77777777" w:rsidR="006D7413" w:rsidRPr="001A35F7" w:rsidRDefault="00B9294C" w:rsidP="006D7413">
            <w:pPr>
              <w:jc w:val="center"/>
              <w:rPr>
                <w:rFonts w:cs="Arial"/>
                <w:sz w:val="22"/>
                <w:szCs w:val="22"/>
              </w:rPr>
            </w:pPr>
            <w:r w:rsidRPr="00365B4E">
              <w:rPr>
                <w:rFonts w:cs="Arial"/>
              </w:rPr>
              <w:t>5.3.3</w:t>
            </w:r>
          </w:p>
        </w:tc>
      </w:tr>
      <w:tr w:rsidR="003E0572" w:rsidRPr="00365B4E" w14:paraId="488AC103" w14:textId="77777777" w:rsidTr="001A35F7">
        <w:tc>
          <w:tcPr>
            <w:tcW w:w="3416" w:type="dxa"/>
          </w:tcPr>
          <w:p w14:paraId="00B8F214" w14:textId="77777777" w:rsidR="004E36D9" w:rsidRPr="00365B4E" w:rsidRDefault="004E36D9" w:rsidP="004E36D9">
            <w:pPr>
              <w:rPr>
                <w:rFonts w:cs="Arial"/>
                <w:sz w:val="22"/>
                <w:szCs w:val="22"/>
              </w:rPr>
            </w:pPr>
            <w:proofErr w:type="spellStart"/>
            <w:r w:rsidRPr="00365B4E">
              <w:rPr>
                <w:rFonts w:cs="Arial"/>
              </w:rPr>
              <w:t>Asit</w:t>
            </w:r>
            <w:proofErr w:type="spellEnd"/>
            <w:r w:rsidRPr="00365B4E">
              <w:rPr>
                <w:rFonts w:cs="Arial"/>
              </w:rPr>
              <w:t xml:space="preserve"> </w:t>
            </w:r>
            <w:proofErr w:type="spellStart"/>
            <w:r w:rsidRPr="00365B4E">
              <w:rPr>
                <w:rFonts w:cs="Arial"/>
              </w:rPr>
              <w:t>miktarı</w:t>
            </w:r>
            <w:proofErr w:type="spellEnd"/>
            <w:r w:rsidRPr="00365B4E">
              <w:rPr>
                <w:rFonts w:cs="Arial"/>
              </w:rPr>
              <w:t xml:space="preserve"> </w:t>
            </w:r>
            <w:proofErr w:type="spellStart"/>
            <w:r w:rsidRPr="00365B4E">
              <w:rPr>
                <w:rFonts w:cs="Arial"/>
              </w:rPr>
              <w:t>tayini</w:t>
            </w:r>
            <w:proofErr w:type="spellEnd"/>
          </w:p>
        </w:tc>
        <w:tc>
          <w:tcPr>
            <w:tcW w:w="0" w:type="auto"/>
            <w:vAlign w:val="center"/>
          </w:tcPr>
          <w:p w14:paraId="522B90C1" w14:textId="77777777" w:rsidR="004E36D9" w:rsidRPr="00365B4E" w:rsidRDefault="006D7413" w:rsidP="004E36D9">
            <w:pPr>
              <w:jc w:val="center"/>
              <w:rPr>
                <w:rFonts w:cs="Arial"/>
                <w:sz w:val="22"/>
                <w:szCs w:val="22"/>
              </w:rPr>
            </w:pPr>
            <w:r w:rsidRPr="00365B4E">
              <w:rPr>
                <w:rFonts w:cs="Arial"/>
              </w:rPr>
              <w:t>4.</w:t>
            </w:r>
            <w:r w:rsidR="00C63788" w:rsidRPr="00365B4E">
              <w:rPr>
                <w:rFonts w:cs="Arial"/>
              </w:rPr>
              <w:t>2</w:t>
            </w:r>
            <w:r w:rsidRPr="00365B4E">
              <w:rPr>
                <w:rFonts w:cs="Arial"/>
              </w:rPr>
              <w:t>.2</w:t>
            </w:r>
          </w:p>
        </w:tc>
        <w:tc>
          <w:tcPr>
            <w:tcW w:w="3452" w:type="dxa"/>
            <w:vAlign w:val="center"/>
          </w:tcPr>
          <w:p w14:paraId="6C5D0B63" w14:textId="77777777" w:rsidR="004E36D9" w:rsidRPr="001A35F7" w:rsidRDefault="00436247" w:rsidP="004E36D9">
            <w:pPr>
              <w:jc w:val="center"/>
              <w:rPr>
                <w:rFonts w:cs="Arial"/>
                <w:sz w:val="22"/>
                <w:szCs w:val="22"/>
              </w:rPr>
            </w:pPr>
            <w:r w:rsidRPr="001A35F7">
              <w:rPr>
                <w:rFonts w:cs="Arial"/>
              </w:rPr>
              <w:t>5.3.4</w:t>
            </w:r>
          </w:p>
        </w:tc>
      </w:tr>
      <w:tr w:rsidR="00910158" w:rsidRPr="00365B4E" w14:paraId="07E6F5F4" w14:textId="77777777" w:rsidTr="001A35F7">
        <w:tc>
          <w:tcPr>
            <w:tcW w:w="3416" w:type="dxa"/>
          </w:tcPr>
          <w:p w14:paraId="0E1B673C" w14:textId="77777777" w:rsidR="00910158" w:rsidRPr="001A35F7" w:rsidRDefault="00910158" w:rsidP="00910158">
            <w:pPr>
              <w:rPr>
                <w:rFonts w:cs="Arial"/>
                <w:sz w:val="22"/>
                <w:szCs w:val="22"/>
              </w:rPr>
            </w:pPr>
            <w:proofErr w:type="spellStart"/>
            <w:r w:rsidRPr="001A35F7">
              <w:rPr>
                <w:rFonts w:cs="Arial"/>
                <w:lang w:eastAsia="zh-CN"/>
              </w:rPr>
              <w:t>Aflatoksin</w:t>
            </w:r>
            <w:proofErr w:type="spellEnd"/>
            <w:r w:rsidRPr="001A35F7">
              <w:rPr>
                <w:rFonts w:cs="Arial"/>
                <w:lang w:eastAsia="zh-CN"/>
              </w:rPr>
              <w:t xml:space="preserve"> B</w:t>
            </w:r>
            <w:r w:rsidRPr="001A35F7">
              <w:rPr>
                <w:rFonts w:cs="Arial"/>
                <w:vertAlign w:val="subscript"/>
                <w:lang w:eastAsia="zh-CN"/>
              </w:rPr>
              <w:t>1</w:t>
            </w:r>
            <w:r w:rsidR="004F3A20">
              <w:rPr>
                <w:rFonts w:cs="Arial"/>
                <w:lang w:eastAsia="zh-CN"/>
              </w:rPr>
              <w:t xml:space="preserve"> </w:t>
            </w:r>
            <w:proofErr w:type="spellStart"/>
            <w:r w:rsidR="004F3A20">
              <w:rPr>
                <w:rFonts w:cs="Arial"/>
                <w:lang w:eastAsia="zh-CN"/>
              </w:rPr>
              <w:t>tayini</w:t>
            </w:r>
            <w:proofErr w:type="spellEnd"/>
          </w:p>
        </w:tc>
        <w:tc>
          <w:tcPr>
            <w:tcW w:w="0" w:type="auto"/>
            <w:vAlign w:val="center"/>
          </w:tcPr>
          <w:p w14:paraId="4C5425CA" w14:textId="77777777" w:rsidR="00910158" w:rsidRPr="001A35F7" w:rsidRDefault="00AF6578" w:rsidP="00910158">
            <w:pPr>
              <w:jc w:val="center"/>
              <w:rPr>
                <w:rFonts w:cs="Arial"/>
                <w:sz w:val="22"/>
                <w:szCs w:val="22"/>
              </w:rPr>
            </w:pPr>
            <w:r w:rsidRPr="001A35F7">
              <w:rPr>
                <w:rFonts w:cs="Arial"/>
              </w:rPr>
              <w:t>4.2.2</w:t>
            </w:r>
          </w:p>
        </w:tc>
        <w:tc>
          <w:tcPr>
            <w:tcW w:w="3452" w:type="dxa"/>
            <w:vAlign w:val="center"/>
          </w:tcPr>
          <w:p w14:paraId="533A8AAD" w14:textId="77777777" w:rsidR="00910158" w:rsidRPr="001A35F7" w:rsidRDefault="00910158" w:rsidP="00910158">
            <w:pPr>
              <w:jc w:val="center"/>
              <w:rPr>
                <w:rFonts w:cs="Arial"/>
                <w:sz w:val="22"/>
                <w:szCs w:val="22"/>
              </w:rPr>
            </w:pPr>
            <w:r w:rsidRPr="001A35F7">
              <w:rPr>
                <w:rFonts w:cs="Arial"/>
              </w:rPr>
              <w:t>5.3.5</w:t>
            </w:r>
          </w:p>
        </w:tc>
      </w:tr>
      <w:tr w:rsidR="00910158" w:rsidRPr="00365B4E" w14:paraId="7EABFEB2" w14:textId="77777777" w:rsidTr="001A35F7">
        <w:tc>
          <w:tcPr>
            <w:tcW w:w="3416" w:type="dxa"/>
          </w:tcPr>
          <w:p w14:paraId="427642B8" w14:textId="77777777" w:rsidR="00910158" w:rsidRPr="001A35F7" w:rsidRDefault="00910158" w:rsidP="00910158">
            <w:pPr>
              <w:rPr>
                <w:rFonts w:cs="Arial"/>
                <w:sz w:val="22"/>
                <w:szCs w:val="22"/>
              </w:rPr>
            </w:pPr>
            <w:proofErr w:type="spellStart"/>
            <w:r w:rsidRPr="001A35F7">
              <w:rPr>
                <w:rFonts w:cs="Arial"/>
                <w:lang w:eastAsia="zh-CN"/>
              </w:rPr>
              <w:t>Aflatoksin</w:t>
            </w:r>
            <w:proofErr w:type="spellEnd"/>
            <w:r w:rsidRPr="001A35F7">
              <w:rPr>
                <w:rFonts w:cs="Arial"/>
                <w:lang w:eastAsia="zh-CN"/>
              </w:rPr>
              <w:t xml:space="preserve"> </w:t>
            </w:r>
            <w:proofErr w:type="spellStart"/>
            <w:r w:rsidRPr="001A35F7">
              <w:rPr>
                <w:rFonts w:cs="Arial"/>
                <w:lang w:eastAsia="zh-CN"/>
              </w:rPr>
              <w:t>toplam</w:t>
            </w:r>
            <w:proofErr w:type="spellEnd"/>
            <w:r w:rsidRPr="001A35F7">
              <w:rPr>
                <w:rFonts w:cs="Arial"/>
                <w:lang w:eastAsia="zh-CN"/>
              </w:rPr>
              <w:t xml:space="preserve">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sidRPr="001A35F7">
              <w:rPr>
                <w:rFonts w:cs="Arial"/>
                <w:lang w:eastAsia="zh-CN"/>
              </w:rPr>
              <w:t>)</w:t>
            </w:r>
            <w:r w:rsidR="004F3A20">
              <w:rPr>
                <w:rFonts w:cs="Arial"/>
                <w:lang w:eastAsia="zh-CN"/>
              </w:rPr>
              <w:t xml:space="preserve"> </w:t>
            </w:r>
            <w:proofErr w:type="spellStart"/>
            <w:r w:rsidR="004F3A20">
              <w:rPr>
                <w:rFonts w:cs="Arial"/>
                <w:lang w:eastAsia="zh-CN"/>
              </w:rPr>
              <w:t>tayini</w:t>
            </w:r>
            <w:proofErr w:type="spellEnd"/>
          </w:p>
        </w:tc>
        <w:tc>
          <w:tcPr>
            <w:tcW w:w="0" w:type="auto"/>
            <w:vAlign w:val="center"/>
          </w:tcPr>
          <w:p w14:paraId="4DEA65B5" w14:textId="77777777" w:rsidR="00910158" w:rsidRPr="001A35F7" w:rsidRDefault="00AF6578" w:rsidP="00910158">
            <w:pPr>
              <w:jc w:val="center"/>
              <w:rPr>
                <w:rFonts w:cs="Arial"/>
                <w:sz w:val="22"/>
                <w:szCs w:val="22"/>
              </w:rPr>
            </w:pPr>
            <w:r w:rsidRPr="001A35F7">
              <w:rPr>
                <w:rFonts w:cs="Arial"/>
              </w:rPr>
              <w:t>4.2.2</w:t>
            </w:r>
          </w:p>
        </w:tc>
        <w:tc>
          <w:tcPr>
            <w:tcW w:w="3452" w:type="dxa"/>
            <w:vAlign w:val="center"/>
          </w:tcPr>
          <w:p w14:paraId="344CBAEE" w14:textId="77777777" w:rsidR="00910158" w:rsidRPr="001A35F7" w:rsidRDefault="00910158" w:rsidP="00910158">
            <w:pPr>
              <w:jc w:val="center"/>
              <w:rPr>
                <w:rFonts w:cs="Arial"/>
                <w:sz w:val="22"/>
                <w:szCs w:val="22"/>
              </w:rPr>
            </w:pPr>
            <w:r w:rsidRPr="001A35F7">
              <w:rPr>
                <w:rFonts w:cs="Arial"/>
              </w:rPr>
              <w:t>5.3.</w:t>
            </w:r>
            <w:r w:rsidR="004F3A20">
              <w:rPr>
                <w:rFonts w:cs="Arial"/>
              </w:rPr>
              <w:t>5</w:t>
            </w:r>
          </w:p>
        </w:tc>
      </w:tr>
      <w:tr w:rsidR="00910158" w:rsidRPr="00365B4E" w14:paraId="3648E738" w14:textId="77777777" w:rsidTr="001A35F7">
        <w:tc>
          <w:tcPr>
            <w:tcW w:w="3416" w:type="dxa"/>
          </w:tcPr>
          <w:p w14:paraId="2756E262" w14:textId="77777777" w:rsidR="00910158" w:rsidRPr="001A35F7" w:rsidRDefault="00910158" w:rsidP="00910158">
            <w:pPr>
              <w:rPr>
                <w:rFonts w:cs="Arial"/>
                <w:sz w:val="22"/>
                <w:szCs w:val="22"/>
              </w:rPr>
            </w:pPr>
            <w:r w:rsidRPr="00365B4E">
              <w:rPr>
                <w:rFonts w:cs="Arial"/>
              </w:rPr>
              <w:t xml:space="preserve">Maya </w:t>
            </w:r>
            <w:proofErr w:type="spellStart"/>
            <w:r w:rsidRPr="00365B4E">
              <w:rPr>
                <w:rFonts w:cs="Arial"/>
              </w:rPr>
              <w:t>ve</w:t>
            </w:r>
            <w:proofErr w:type="spellEnd"/>
            <w:r w:rsidRPr="00365B4E">
              <w:rPr>
                <w:rFonts w:cs="Arial"/>
              </w:rPr>
              <w:t xml:space="preserve"> </w:t>
            </w:r>
            <w:proofErr w:type="spellStart"/>
            <w:r w:rsidRPr="00365B4E">
              <w:rPr>
                <w:rFonts w:cs="Arial"/>
              </w:rPr>
              <w:t>küf</w:t>
            </w:r>
            <w:proofErr w:type="spellEnd"/>
            <w:r w:rsidRPr="00365B4E">
              <w:rPr>
                <w:rFonts w:cs="Arial"/>
              </w:rPr>
              <w:t xml:space="preserve"> </w:t>
            </w:r>
            <w:proofErr w:type="spellStart"/>
            <w:r w:rsidRPr="00365B4E">
              <w:rPr>
                <w:rFonts w:cs="Arial"/>
              </w:rPr>
              <w:t>sayımı</w:t>
            </w:r>
            <w:proofErr w:type="spellEnd"/>
          </w:p>
        </w:tc>
        <w:tc>
          <w:tcPr>
            <w:tcW w:w="0" w:type="auto"/>
          </w:tcPr>
          <w:p w14:paraId="4B379CD9" w14:textId="77777777" w:rsidR="00910158" w:rsidRPr="001A35F7" w:rsidRDefault="00910158" w:rsidP="00910158">
            <w:pPr>
              <w:jc w:val="center"/>
              <w:rPr>
                <w:rFonts w:eastAsiaTheme="minorHAnsi" w:cs="Arial"/>
                <w:sz w:val="22"/>
                <w:szCs w:val="22"/>
                <w:lang w:val="tr-TR" w:eastAsia="en-US"/>
              </w:rPr>
            </w:pPr>
            <w:r w:rsidRPr="00365B4E">
              <w:rPr>
                <w:rFonts w:cs="Arial"/>
              </w:rPr>
              <w:t>4.2.3</w:t>
            </w:r>
          </w:p>
        </w:tc>
        <w:tc>
          <w:tcPr>
            <w:tcW w:w="3452" w:type="dxa"/>
          </w:tcPr>
          <w:p w14:paraId="2F89031B" w14:textId="77777777" w:rsidR="00910158" w:rsidRPr="001A35F7" w:rsidRDefault="00910158" w:rsidP="00910158">
            <w:pPr>
              <w:jc w:val="center"/>
              <w:rPr>
                <w:rFonts w:eastAsiaTheme="minorHAnsi" w:cs="Arial"/>
                <w:sz w:val="22"/>
                <w:szCs w:val="22"/>
                <w:lang w:val="tr-TR" w:eastAsia="en-US"/>
              </w:rPr>
            </w:pPr>
            <w:r w:rsidRPr="001A35F7">
              <w:rPr>
                <w:rFonts w:cs="Arial"/>
              </w:rPr>
              <w:t>5.3.</w:t>
            </w:r>
            <w:r w:rsidR="004F3A20">
              <w:rPr>
                <w:rFonts w:cs="Arial"/>
              </w:rPr>
              <w:t>6</w:t>
            </w:r>
          </w:p>
        </w:tc>
      </w:tr>
      <w:tr w:rsidR="00910158" w:rsidRPr="00365B4E" w14:paraId="5FA0C0B0" w14:textId="77777777" w:rsidTr="001A35F7">
        <w:tc>
          <w:tcPr>
            <w:tcW w:w="3416" w:type="dxa"/>
          </w:tcPr>
          <w:p w14:paraId="25DB22F7" w14:textId="77777777" w:rsidR="00910158" w:rsidRPr="00365B4E" w:rsidRDefault="00910158" w:rsidP="00910158">
            <w:pPr>
              <w:rPr>
                <w:rFonts w:cs="Arial"/>
                <w:sz w:val="22"/>
                <w:szCs w:val="22"/>
              </w:rPr>
            </w:pPr>
            <w:proofErr w:type="spellStart"/>
            <w:r w:rsidRPr="00365B4E">
              <w:rPr>
                <w:rFonts w:cs="Arial"/>
              </w:rPr>
              <w:t>Sünme</w:t>
            </w:r>
            <w:proofErr w:type="spellEnd"/>
            <w:r w:rsidRPr="00365B4E">
              <w:rPr>
                <w:rFonts w:cs="Arial"/>
              </w:rPr>
              <w:t xml:space="preserve"> (rope) </w:t>
            </w:r>
            <w:proofErr w:type="spellStart"/>
            <w:r w:rsidRPr="00365B4E">
              <w:rPr>
                <w:rFonts w:cs="Arial"/>
              </w:rPr>
              <w:t>sporu</w:t>
            </w:r>
            <w:proofErr w:type="spellEnd"/>
            <w:r w:rsidRPr="00365B4E">
              <w:rPr>
                <w:rFonts w:cs="Arial"/>
              </w:rPr>
              <w:t xml:space="preserve"> </w:t>
            </w:r>
            <w:proofErr w:type="spellStart"/>
            <w:r w:rsidRPr="00365B4E">
              <w:rPr>
                <w:rFonts w:cs="Arial"/>
              </w:rPr>
              <w:t>sayımı</w:t>
            </w:r>
            <w:proofErr w:type="spellEnd"/>
          </w:p>
        </w:tc>
        <w:tc>
          <w:tcPr>
            <w:tcW w:w="0" w:type="auto"/>
          </w:tcPr>
          <w:p w14:paraId="62D92C7A" w14:textId="77777777" w:rsidR="00910158" w:rsidRPr="00365B4E" w:rsidRDefault="00910158" w:rsidP="00910158">
            <w:pPr>
              <w:jc w:val="center"/>
              <w:rPr>
                <w:rFonts w:cs="Arial"/>
                <w:sz w:val="22"/>
                <w:szCs w:val="22"/>
              </w:rPr>
            </w:pPr>
            <w:r w:rsidRPr="00365B4E">
              <w:rPr>
                <w:rFonts w:cs="Arial"/>
              </w:rPr>
              <w:t>4.2.3</w:t>
            </w:r>
          </w:p>
        </w:tc>
        <w:tc>
          <w:tcPr>
            <w:tcW w:w="3452" w:type="dxa"/>
          </w:tcPr>
          <w:p w14:paraId="408C40DA" w14:textId="77777777" w:rsidR="00910158" w:rsidRPr="001A35F7" w:rsidRDefault="00910158" w:rsidP="00910158">
            <w:pPr>
              <w:jc w:val="center"/>
              <w:rPr>
                <w:rFonts w:cs="Arial"/>
                <w:sz w:val="22"/>
                <w:szCs w:val="22"/>
              </w:rPr>
            </w:pPr>
            <w:r w:rsidRPr="001A35F7">
              <w:rPr>
                <w:rFonts w:cs="Arial"/>
              </w:rPr>
              <w:t>5.3.7</w:t>
            </w:r>
          </w:p>
        </w:tc>
      </w:tr>
      <w:tr w:rsidR="00910158" w:rsidRPr="00365B4E" w14:paraId="5F0AFEA4" w14:textId="77777777" w:rsidTr="001A35F7">
        <w:tc>
          <w:tcPr>
            <w:tcW w:w="3416" w:type="dxa"/>
          </w:tcPr>
          <w:p w14:paraId="350D0371" w14:textId="77777777" w:rsidR="00910158" w:rsidRPr="001A35F7" w:rsidRDefault="00910158" w:rsidP="00910158">
            <w:pPr>
              <w:rPr>
                <w:rFonts w:cs="Arial"/>
                <w:sz w:val="22"/>
                <w:szCs w:val="22"/>
              </w:rPr>
            </w:pPr>
            <w:proofErr w:type="spellStart"/>
            <w:r w:rsidRPr="00365B4E">
              <w:rPr>
                <w:rFonts w:cs="Arial"/>
              </w:rPr>
              <w:t>Koagulaz</w:t>
            </w:r>
            <w:proofErr w:type="spellEnd"/>
            <w:r w:rsidRPr="00365B4E">
              <w:rPr>
                <w:rFonts w:cs="Arial"/>
              </w:rPr>
              <w:t xml:space="preserve"> </w:t>
            </w:r>
            <w:proofErr w:type="spellStart"/>
            <w:r w:rsidRPr="00365B4E">
              <w:rPr>
                <w:rFonts w:cs="Arial"/>
              </w:rPr>
              <w:t>pozitif</w:t>
            </w:r>
            <w:proofErr w:type="spellEnd"/>
            <w:r w:rsidRPr="00365B4E">
              <w:rPr>
                <w:rFonts w:cs="Arial"/>
              </w:rPr>
              <w:t xml:space="preserve"> </w:t>
            </w:r>
            <w:proofErr w:type="spellStart"/>
            <w:r w:rsidRPr="00365B4E">
              <w:rPr>
                <w:rFonts w:cs="Arial"/>
              </w:rPr>
              <w:t>stafilokoklar</w:t>
            </w:r>
            <w:proofErr w:type="spellEnd"/>
            <w:r w:rsidR="004F3A20">
              <w:rPr>
                <w:rFonts w:cs="Arial"/>
              </w:rPr>
              <w:t xml:space="preserve"> </w:t>
            </w:r>
            <w:proofErr w:type="spellStart"/>
            <w:r w:rsidR="004F3A20">
              <w:rPr>
                <w:rFonts w:cs="Arial"/>
              </w:rPr>
              <w:t>sayımı</w:t>
            </w:r>
            <w:proofErr w:type="spellEnd"/>
          </w:p>
        </w:tc>
        <w:tc>
          <w:tcPr>
            <w:tcW w:w="0" w:type="auto"/>
          </w:tcPr>
          <w:p w14:paraId="4F49E848" w14:textId="77777777" w:rsidR="00910158" w:rsidRPr="001A35F7" w:rsidRDefault="00AF6578" w:rsidP="00910158">
            <w:pPr>
              <w:jc w:val="center"/>
              <w:rPr>
                <w:rFonts w:cs="Arial"/>
                <w:sz w:val="22"/>
                <w:szCs w:val="22"/>
              </w:rPr>
            </w:pPr>
            <w:r w:rsidRPr="001A35F7">
              <w:rPr>
                <w:rFonts w:cs="Arial"/>
              </w:rPr>
              <w:t>4.2.3</w:t>
            </w:r>
          </w:p>
        </w:tc>
        <w:tc>
          <w:tcPr>
            <w:tcW w:w="3452" w:type="dxa"/>
          </w:tcPr>
          <w:p w14:paraId="6160F104" w14:textId="77777777" w:rsidR="00910158" w:rsidRPr="001A35F7" w:rsidRDefault="00910158" w:rsidP="00910158">
            <w:pPr>
              <w:jc w:val="center"/>
              <w:rPr>
                <w:rFonts w:cs="Arial"/>
                <w:sz w:val="22"/>
                <w:szCs w:val="22"/>
              </w:rPr>
            </w:pPr>
            <w:r w:rsidRPr="001A35F7">
              <w:rPr>
                <w:rFonts w:cs="Arial"/>
              </w:rPr>
              <w:t>5.3.8</w:t>
            </w:r>
          </w:p>
        </w:tc>
      </w:tr>
      <w:tr w:rsidR="00910158" w:rsidRPr="00365B4E" w14:paraId="4A7B36CF" w14:textId="77777777" w:rsidTr="001A35F7">
        <w:tc>
          <w:tcPr>
            <w:tcW w:w="3416" w:type="dxa"/>
          </w:tcPr>
          <w:p w14:paraId="43D7D1C3" w14:textId="77777777" w:rsidR="00910158" w:rsidRPr="001A35F7" w:rsidRDefault="00910158" w:rsidP="00910158">
            <w:pPr>
              <w:rPr>
                <w:rFonts w:cs="Arial"/>
                <w:sz w:val="22"/>
                <w:szCs w:val="22"/>
              </w:rPr>
            </w:pPr>
            <w:proofErr w:type="spellStart"/>
            <w:r w:rsidRPr="00365B4E">
              <w:rPr>
                <w:rFonts w:cs="Arial"/>
              </w:rPr>
              <w:t>Ambalaj</w:t>
            </w:r>
            <w:r w:rsidR="00FF7FEE" w:rsidRPr="001A35F7">
              <w:rPr>
                <w:rFonts w:cs="Arial"/>
              </w:rPr>
              <w:t>lama</w:t>
            </w:r>
            <w:proofErr w:type="spellEnd"/>
          </w:p>
        </w:tc>
        <w:tc>
          <w:tcPr>
            <w:tcW w:w="0" w:type="auto"/>
          </w:tcPr>
          <w:p w14:paraId="49970D2A" w14:textId="77777777" w:rsidR="00910158" w:rsidRPr="001A35F7" w:rsidRDefault="00910158" w:rsidP="00910158">
            <w:pPr>
              <w:jc w:val="center"/>
              <w:rPr>
                <w:rFonts w:eastAsiaTheme="minorHAnsi" w:cs="Arial"/>
                <w:sz w:val="22"/>
                <w:szCs w:val="22"/>
                <w:lang w:val="tr-TR" w:eastAsia="en-US"/>
              </w:rPr>
            </w:pPr>
            <w:r w:rsidRPr="00365B4E">
              <w:rPr>
                <w:rFonts w:cs="Arial"/>
              </w:rPr>
              <w:t>6.1</w:t>
            </w:r>
          </w:p>
        </w:tc>
        <w:tc>
          <w:tcPr>
            <w:tcW w:w="3452" w:type="dxa"/>
          </w:tcPr>
          <w:p w14:paraId="42E0F09B" w14:textId="77777777" w:rsidR="00910158" w:rsidRPr="001A35F7" w:rsidRDefault="00910158" w:rsidP="00910158">
            <w:pPr>
              <w:jc w:val="center"/>
              <w:rPr>
                <w:rFonts w:eastAsiaTheme="minorHAnsi" w:cs="Arial"/>
                <w:sz w:val="22"/>
                <w:szCs w:val="22"/>
                <w:lang w:val="tr-TR" w:eastAsia="en-US"/>
              </w:rPr>
            </w:pPr>
            <w:r w:rsidRPr="00365B4E">
              <w:rPr>
                <w:rFonts w:cs="Arial"/>
              </w:rPr>
              <w:t>5.2.1</w:t>
            </w:r>
          </w:p>
        </w:tc>
      </w:tr>
      <w:tr w:rsidR="00824E1F" w:rsidRPr="00365B4E" w14:paraId="134F5BEA" w14:textId="77777777" w:rsidTr="001A35F7">
        <w:tc>
          <w:tcPr>
            <w:tcW w:w="3416" w:type="dxa"/>
            <w:tcBorders>
              <w:top w:val="single" w:sz="4" w:space="0" w:color="auto"/>
              <w:left w:val="single" w:sz="4" w:space="0" w:color="auto"/>
            </w:tcBorders>
          </w:tcPr>
          <w:p w14:paraId="73F28E7E" w14:textId="77777777" w:rsidR="00824E1F" w:rsidRPr="001A35F7" w:rsidRDefault="00FF7FEE" w:rsidP="00824E1F">
            <w:pPr>
              <w:rPr>
                <w:rFonts w:cs="Arial"/>
                <w:sz w:val="22"/>
                <w:szCs w:val="22"/>
              </w:rPr>
            </w:pPr>
            <w:proofErr w:type="spellStart"/>
            <w:r w:rsidRPr="001A35F7">
              <w:rPr>
                <w:rFonts w:cs="Arial"/>
              </w:rPr>
              <w:t>İşaretleme</w:t>
            </w:r>
            <w:proofErr w:type="spellEnd"/>
          </w:p>
        </w:tc>
        <w:tc>
          <w:tcPr>
            <w:tcW w:w="0" w:type="auto"/>
            <w:tcBorders>
              <w:top w:val="single" w:sz="4" w:space="0" w:color="auto"/>
              <w:left w:val="single" w:sz="4" w:space="0" w:color="auto"/>
              <w:right w:val="single" w:sz="4" w:space="0" w:color="auto"/>
            </w:tcBorders>
          </w:tcPr>
          <w:p w14:paraId="3B517C2C" w14:textId="77777777" w:rsidR="00824E1F" w:rsidRPr="001A35F7" w:rsidRDefault="00824E1F" w:rsidP="00824E1F">
            <w:pPr>
              <w:jc w:val="center"/>
              <w:rPr>
                <w:rFonts w:cs="Arial"/>
                <w:sz w:val="22"/>
                <w:szCs w:val="22"/>
              </w:rPr>
            </w:pPr>
            <w:r w:rsidRPr="00365B4E">
              <w:rPr>
                <w:rFonts w:cs="Arial"/>
              </w:rPr>
              <w:t>6.2</w:t>
            </w:r>
          </w:p>
        </w:tc>
        <w:tc>
          <w:tcPr>
            <w:tcW w:w="3452" w:type="dxa"/>
            <w:tcBorders>
              <w:top w:val="single" w:sz="4" w:space="0" w:color="auto"/>
              <w:left w:val="nil"/>
              <w:right w:val="single" w:sz="4" w:space="0" w:color="auto"/>
            </w:tcBorders>
          </w:tcPr>
          <w:p w14:paraId="40157C53" w14:textId="77777777" w:rsidR="00824E1F" w:rsidRPr="001A35F7" w:rsidRDefault="00363A0E" w:rsidP="00824E1F">
            <w:pPr>
              <w:jc w:val="center"/>
              <w:rPr>
                <w:rFonts w:cs="Arial"/>
                <w:sz w:val="22"/>
                <w:szCs w:val="22"/>
              </w:rPr>
            </w:pPr>
            <w:r w:rsidRPr="001A35F7">
              <w:rPr>
                <w:rFonts w:cs="Arial"/>
              </w:rPr>
              <w:t>6.2</w:t>
            </w:r>
          </w:p>
        </w:tc>
      </w:tr>
    </w:tbl>
    <w:p w14:paraId="6685D8BA" w14:textId="77777777" w:rsidR="007F47D8" w:rsidRPr="001A35F7" w:rsidRDefault="007F47D8">
      <w:pPr>
        <w:pStyle w:val="Balk1"/>
      </w:pPr>
      <w:bookmarkStart w:id="140" w:name="_Toc524434567"/>
      <w:bookmarkStart w:id="141" w:name="_Toc35849334"/>
      <w:bookmarkStart w:id="142" w:name="_Toc349927044"/>
      <w:bookmarkStart w:id="143" w:name="_Toc404105395"/>
      <w:bookmarkStart w:id="144" w:name="_Toc471538265"/>
      <w:bookmarkStart w:id="145" w:name="_Toc471741810"/>
      <w:bookmarkStart w:id="146" w:name="_Toc66958049"/>
      <w:bookmarkStart w:id="147" w:name="_Toc110849076"/>
      <w:bookmarkStart w:id="148" w:name="_Toc184575199"/>
      <w:bookmarkStart w:id="149" w:name="_Toc187124030"/>
      <w:bookmarkStart w:id="150" w:name="_Toc187124118"/>
      <w:bookmarkStart w:id="151" w:name="_Toc187124500"/>
      <w:bookmarkStart w:id="152" w:name="_Toc264913516"/>
      <w:bookmarkStart w:id="153" w:name="_Toc266447950"/>
      <w:r w:rsidRPr="001A35F7">
        <w:t>Numune alma, muayene ve deneyler</w:t>
      </w:r>
      <w:bookmarkEnd w:id="140"/>
      <w:bookmarkEnd w:id="141"/>
      <w:bookmarkEnd w:id="142"/>
      <w:bookmarkEnd w:id="143"/>
      <w:bookmarkEnd w:id="144"/>
      <w:bookmarkEnd w:id="145"/>
      <w:bookmarkEnd w:id="146"/>
      <w:bookmarkEnd w:id="147"/>
    </w:p>
    <w:p w14:paraId="37D844AB" w14:textId="77777777" w:rsidR="007F47D8" w:rsidRPr="001A35F7" w:rsidRDefault="007F47D8">
      <w:pPr>
        <w:pStyle w:val="Balk2"/>
      </w:pPr>
      <w:bookmarkStart w:id="154" w:name="_Toc524434568"/>
      <w:bookmarkStart w:id="155" w:name="_Toc35849335"/>
      <w:bookmarkStart w:id="156" w:name="_Toc349927045"/>
      <w:bookmarkStart w:id="157" w:name="_Toc404105396"/>
      <w:bookmarkStart w:id="158" w:name="_Toc471538266"/>
      <w:bookmarkStart w:id="159" w:name="_Toc471741811"/>
      <w:bookmarkStart w:id="160" w:name="_Toc66958050"/>
      <w:bookmarkStart w:id="161" w:name="_Toc110849077"/>
      <w:r w:rsidRPr="001A35F7">
        <w:t>Numune alma</w:t>
      </w:r>
      <w:bookmarkEnd w:id="154"/>
      <w:bookmarkEnd w:id="155"/>
      <w:bookmarkEnd w:id="156"/>
      <w:bookmarkEnd w:id="157"/>
      <w:bookmarkEnd w:id="158"/>
      <w:bookmarkEnd w:id="159"/>
      <w:bookmarkEnd w:id="160"/>
      <w:bookmarkEnd w:id="161"/>
    </w:p>
    <w:p w14:paraId="7ECF1993" w14:textId="77777777" w:rsidR="00A25C81" w:rsidRPr="001A35F7" w:rsidRDefault="003E0572">
      <w:bookmarkStart w:id="162" w:name="_Toc66958060"/>
      <w:bookmarkEnd w:id="148"/>
      <w:bookmarkEnd w:id="149"/>
      <w:bookmarkEnd w:id="150"/>
      <w:bookmarkEnd w:id="151"/>
      <w:bookmarkEnd w:id="152"/>
      <w:bookmarkEnd w:id="153"/>
      <w:r w:rsidRPr="00FF7FEE">
        <w:t>İ</w:t>
      </w:r>
      <w:r w:rsidR="003B296E" w:rsidRPr="00FF7FEE">
        <w:t>mal tarihi</w:t>
      </w:r>
      <w:r w:rsidRPr="00FF7FEE">
        <w:t xml:space="preserve"> ve fırın çıkış saati</w:t>
      </w:r>
      <w:r w:rsidR="00A524A2">
        <w:t>, çeşidi, tipi</w:t>
      </w:r>
      <w:r w:rsidRPr="00FF7FEE">
        <w:t xml:space="preserve"> aynı olan </w:t>
      </w:r>
      <w:r w:rsidR="003B296E" w:rsidRPr="00FF7FEE">
        <w:t xml:space="preserve">ve bir defada muayeneye sunulan </w:t>
      </w:r>
      <w:r w:rsidRPr="00FF7FEE">
        <w:t>simitler</w:t>
      </w:r>
      <w:r w:rsidR="003B296E" w:rsidRPr="00FF7FEE">
        <w:t xml:space="preserve"> bir parti sayılır. Partiden numune TS </w:t>
      </w:r>
      <w:r w:rsidRPr="00FF7FEE">
        <w:t>5000’</w:t>
      </w:r>
      <w:r w:rsidR="003B296E" w:rsidRPr="00FF7FEE">
        <w:t>'e göre alınır</w:t>
      </w:r>
      <w:r w:rsidR="00A25C81" w:rsidRPr="001A35F7">
        <w:t>.</w:t>
      </w:r>
    </w:p>
    <w:p w14:paraId="6A152B37" w14:textId="77777777" w:rsidR="00824E1F" w:rsidRPr="00FF7FEE" w:rsidRDefault="00A25C81">
      <w:pPr>
        <w:pStyle w:val="Balk2"/>
      </w:pPr>
      <w:bookmarkStart w:id="163" w:name="_Toc110849078"/>
      <w:r w:rsidRPr="00FF7FEE">
        <w:t>Muayenele</w:t>
      </w:r>
      <w:r w:rsidR="00F116E7" w:rsidRPr="00FF7FEE">
        <w:t>r</w:t>
      </w:r>
      <w:bookmarkEnd w:id="163"/>
    </w:p>
    <w:p w14:paraId="4927BEE9" w14:textId="77777777" w:rsidR="00F116E7" w:rsidRPr="001A35F7" w:rsidRDefault="00F116E7" w:rsidP="001A35F7">
      <w:pPr>
        <w:pStyle w:val="Balk3"/>
        <w:rPr>
          <w:noProof/>
          <w:lang w:eastAsia="zh-CN"/>
        </w:rPr>
      </w:pPr>
      <w:r w:rsidRPr="001A35F7">
        <w:rPr>
          <w:noProof/>
          <w:lang w:eastAsia="zh-CN"/>
        </w:rPr>
        <w:t>Ambalaj</w:t>
      </w:r>
      <w:r w:rsidR="00365B4E">
        <w:rPr>
          <w:noProof/>
          <w:lang w:eastAsia="zh-CN"/>
        </w:rPr>
        <w:t xml:space="preserve"> muayenesi</w:t>
      </w:r>
    </w:p>
    <w:p w14:paraId="14D3D9FF" w14:textId="77777777" w:rsidR="00F116E7" w:rsidRPr="001A35F7" w:rsidRDefault="00F116E7">
      <w:pPr>
        <w:rPr>
          <w:noProof/>
          <w:lang w:eastAsia="tr-TR"/>
        </w:rPr>
      </w:pPr>
      <w:r w:rsidRPr="001A35F7">
        <w:rPr>
          <w:noProof/>
          <w:lang w:eastAsia="tr-TR"/>
        </w:rPr>
        <w:t xml:space="preserve">Simitler ambalajlı olarak piyasa verildiğinde ambalaj malzemesi  kullanılmamış, temiz, mevzuatına uygun olmalıdır. </w:t>
      </w:r>
    </w:p>
    <w:p w14:paraId="1E5ECDF3" w14:textId="77777777" w:rsidR="001A159E" w:rsidRPr="00FF7FEE" w:rsidRDefault="001A159E">
      <w:pPr>
        <w:pStyle w:val="Balk3"/>
      </w:pPr>
      <w:bookmarkStart w:id="164" w:name="_Toc80699148"/>
      <w:bookmarkStart w:id="165" w:name="_Toc92898839"/>
      <w:bookmarkStart w:id="166" w:name="_Toc92899086"/>
      <w:bookmarkStart w:id="167" w:name="_Toc92977682"/>
      <w:bookmarkStart w:id="168" w:name="_Toc92977939"/>
      <w:bookmarkStart w:id="169" w:name="_Toc92978188"/>
      <w:bookmarkStart w:id="170" w:name="_Toc92978707"/>
      <w:bookmarkStart w:id="171" w:name="_Toc92979220"/>
      <w:bookmarkStart w:id="172" w:name="_Toc92979469"/>
      <w:bookmarkStart w:id="173" w:name="_Toc92981460"/>
      <w:bookmarkStart w:id="174" w:name="_Toc80699149"/>
      <w:bookmarkStart w:id="175" w:name="_Toc92898840"/>
      <w:bookmarkStart w:id="176" w:name="_Toc92899087"/>
      <w:bookmarkStart w:id="177" w:name="_Toc92977683"/>
      <w:bookmarkStart w:id="178" w:name="_Toc92977940"/>
      <w:bookmarkStart w:id="179" w:name="_Toc92978189"/>
      <w:bookmarkStart w:id="180" w:name="_Toc92978708"/>
      <w:bookmarkStart w:id="181" w:name="_Toc92979221"/>
      <w:bookmarkStart w:id="182" w:name="_Toc92979470"/>
      <w:bookmarkStart w:id="183" w:name="_Toc92981461"/>
      <w:bookmarkStart w:id="184" w:name="_Toc80699150"/>
      <w:bookmarkStart w:id="185" w:name="_Toc92898841"/>
      <w:bookmarkStart w:id="186" w:name="_Toc92899088"/>
      <w:bookmarkStart w:id="187" w:name="_Toc92977684"/>
      <w:bookmarkStart w:id="188" w:name="_Toc92977941"/>
      <w:bookmarkStart w:id="189" w:name="_Toc92978190"/>
      <w:bookmarkStart w:id="190" w:name="_Toc92978709"/>
      <w:bookmarkStart w:id="191" w:name="_Toc92979222"/>
      <w:bookmarkStart w:id="192" w:name="_Toc92979471"/>
      <w:bookmarkStart w:id="193" w:name="_Toc92981462"/>
      <w:bookmarkStart w:id="194" w:name="_Toc80699151"/>
      <w:bookmarkStart w:id="195" w:name="_Toc92898842"/>
      <w:bookmarkStart w:id="196" w:name="_Toc92899089"/>
      <w:bookmarkStart w:id="197" w:name="_Toc92977685"/>
      <w:bookmarkStart w:id="198" w:name="_Toc92977942"/>
      <w:bookmarkStart w:id="199" w:name="_Toc92978191"/>
      <w:bookmarkStart w:id="200" w:name="_Toc92978710"/>
      <w:bookmarkStart w:id="201" w:name="_Toc92979223"/>
      <w:bookmarkStart w:id="202" w:name="_Toc92979472"/>
      <w:bookmarkStart w:id="203" w:name="_Toc92981463"/>
      <w:bookmarkStart w:id="204" w:name="_Toc80699152"/>
      <w:bookmarkStart w:id="205" w:name="_Toc92898843"/>
      <w:bookmarkStart w:id="206" w:name="_Toc92899090"/>
      <w:bookmarkStart w:id="207" w:name="_Toc92977686"/>
      <w:bookmarkStart w:id="208" w:name="_Toc92977943"/>
      <w:bookmarkStart w:id="209" w:name="_Toc92978192"/>
      <w:bookmarkStart w:id="210" w:name="_Toc92978711"/>
      <w:bookmarkStart w:id="211" w:name="_Toc92979224"/>
      <w:bookmarkStart w:id="212" w:name="_Toc92979473"/>
      <w:bookmarkStart w:id="213" w:name="_Toc92981464"/>
      <w:bookmarkStart w:id="214" w:name="_Toc80699181"/>
      <w:bookmarkStart w:id="215" w:name="_Toc92898872"/>
      <w:bookmarkStart w:id="216" w:name="_Toc92899119"/>
      <w:bookmarkStart w:id="217" w:name="_Toc92977715"/>
      <w:bookmarkStart w:id="218" w:name="_Toc92977972"/>
      <w:bookmarkStart w:id="219" w:name="_Toc92978222"/>
      <w:bookmarkStart w:id="220" w:name="_Toc92978741"/>
      <w:bookmarkStart w:id="221" w:name="_Toc92979254"/>
      <w:bookmarkStart w:id="222" w:name="_Toc92979503"/>
      <w:bookmarkStart w:id="223" w:name="_Toc92981494"/>
      <w:bookmarkStart w:id="224" w:name="_Toc92977717"/>
      <w:bookmarkStart w:id="225" w:name="_Toc92977974"/>
      <w:bookmarkStart w:id="226" w:name="_Toc92978223"/>
      <w:bookmarkStart w:id="227" w:name="_Toc92978742"/>
      <w:bookmarkStart w:id="228" w:name="_Toc92979255"/>
      <w:bookmarkStart w:id="229" w:name="_Toc92979504"/>
      <w:bookmarkStart w:id="230" w:name="_Toc92981495"/>
      <w:bookmarkStart w:id="231" w:name="_Toc92979256"/>
      <w:bookmarkStart w:id="232" w:name="_Toc154643136"/>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FF7FEE">
        <w:t>Duyusal muayene</w:t>
      </w:r>
      <w:bookmarkEnd w:id="232"/>
    </w:p>
    <w:p w14:paraId="360FB39A" w14:textId="77777777" w:rsidR="006B0208" w:rsidRPr="00FF7FEE" w:rsidRDefault="00C73C2C">
      <w:r w:rsidRPr="00FF7FEE">
        <w:t>Duyusal özellikler, bakılarak, koklanarak ve tadılarak muayene edilir ve sonucun Madde 4.2.1'e uyup uymadığına bakılır.</w:t>
      </w:r>
    </w:p>
    <w:p w14:paraId="1369E9FF" w14:textId="77777777" w:rsidR="001A159E" w:rsidRPr="00FF7FEE" w:rsidRDefault="006559E8">
      <w:pPr>
        <w:pStyle w:val="Balk2"/>
      </w:pPr>
      <w:bookmarkStart w:id="233" w:name="_Toc80699183"/>
      <w:bookmarkStart w:id="234" w:name="_Toc92898874"/>
      <w:bookmarkStart w:id="235" w:name="_Toc92899121"/>
      <w:bookmarkStart w:id="236" w:name="_Toc92977719"/>
      <w:bookmarkStart w:id="237" w:name="_Toc92977976"/>
      <w:bookmarkStart w:id="238" w:name="_Toc92978225"/>
      <w:bookmarkStart w:id="239" w:name="_Toc92978744"/>
      <w:bookmarkStart w:id="240" w:name="_Toc92979257"/>
      <w:bookmarkStart w:id="241" w:name="_Toc92979506"/>
      <w:bookmarkStart w:id="242" w:name="_Toc92981497"/>
      <w:bookmarkStart w:id="243" w:name="_Toc92981710"/>
      <w:bookmarkStart w:id="244" w:name="_Toc154643137"/>
      <w:bookmarkStart w:id="245" w:name="_Toc169507517"/>
      <w:bookmarkStart w:id="246" w:name="_Toc194305098"/>
      <w:bookmarkStart w:id="247" w:name="_Toc28278439"/>
      <w:bookmarkStart w:id="248" w:name="_Toc110849079"/>
      <w:bookmarkEnd w:id="233"/>
      <w:bookmarkEnd w:id="234"/>
      <w:bookmarkEnd w:id="235"/>
      <w:bookmarkEnd w:id="236"/>
      <w:bookmarkEnd w:id="237"/>
      <w:bookmarkEnd w:id="238"/>
      <w:bookmarkEnd w:id="239"/>
      <w:bookmarkEnd w:id="240"/>
      <w:bookmarkEnd w:id="241"/>
      <w:bookmarkEnd w:id="242"/>
      <w:bookmarkEnd w:id="243"/>
      <w:r w:rsidRPr="00FF7FEE">
        <w:t>Deneyler</w:t>
      </w:r>
      <w:bookmarkEnd w:id="244"/>
      <w:bookmarkEnd w:id="245"/>
      <w:bookmarkEnd w:id="246"/>
      <w:bookmarkEnd w:id="247"/>
      <w:bookmarkEnd w:id="248"/>
    </w:p>
    <w:p w14:paraId="6142A750" w14:textId="77777777" w:rsidR="001A159E" w:rsidRPr="00FF7FEE" w:rsidRDefault="00CE5D14">
      <w:r w:rsidRPr="00FF7FEE">
        <w:t>Deneylerde TS EN ISO 3696’ya uygun damıtık su veya buna eş değer saflıktaki su kullanılmalıdır. Kullanılan reaktiflerin tümü analitik saflıkta olmalı, ayarlı çözeltiler TS 545'e, belirteç çözeltiler TS 2104'e göre hazırlanır.</w:t>
      </w:r>
    </w:p>
    <w:p w14:paraId="5519936F" w14:textId="77777777" w:rsidR="001A159E" w:rsidRPr="00FF7FEE" w:rsidRDefault="0045149F">
      <w:pPr>
        <w:pStyle w:val="Balk3"/>
      </w:pPr>
      <w:bookmarkStart w:id="249" w:name="_Toc154643140"/>
      <w:r w:rsidRPr="00FF7FEE">
        <w:t>Rutubet</w:t>
      </w:r>
      <w:r w:rsidR="00C73C2C" w:rsidRPr="00FF7FEE">
        <w:t xml:space="preserve"> tayini</w:t>
      </w:r>
      <w:bookmarkEnd w:id="249"/>
    </w:p>
    <w:p w14:paraId="5139EE54" w14:textId="77777777" w:rsidR="003C22B1" w:rsidRPr="00FF7FEE" w:rsidRDefault="00C40DEA">
      <w:r w:rsidRPr="00FF7FEE">
        <w:t xml:space="preserve">Rutubet tayini, TS </w:t>
      </w:r>
      <w:r w:rsidR="00B9294C" w:rsidRPr="00FF7FEE">
        <w:t>5000’</w:t>
      </w:r>
      <w:r w:rsidRPr="00FF7FEE">
        <w:t>e gör</w:t>
      </w:r>
      <w:r w:rsidR="00B9294C" w:rsidRPr="00FF7FEE">
        <w:t>e yapılır ve sonucun Madde 4.2.2</w:t>
      </w:r>
      <w:r w:rsidRPr="00FF7FEE">
        <w:t>’</w:t>
      </w:r>
      <w:r w:rsidR="00B9294C" w:rsidRPr="00FF7FEE">
        <w:t>y</w:t>
      </w:r>
      <w:r w:rsidRPr="00FF7FEE">
        <w:t xml:space="preserve">e uygun olup olmadığına bakılır. </w:t>
      </w:r>
    </w:p>
    <w:p w14:paraId="3678E0A9" w14:textId="77777777" w:rsidR="00B9294C" w:rsidRPr="00FF7FEE" w:rsidRDefault="00B9294C">
      <w:pPr>
        <w:pStyle w:val="Balk3"/>
      </w:pPr>
      <w:r w:rsidRPr="00FF7FEE">
        <w:t>Tuz tayini</w:t>
      </w:r>
    </w:p>
    <w:p w14:paraId="564F8C8F" w14:textId="77777777" w:rsidR="00B9294C" w:rsidRPr="00FF7FEE" w:rsidRDefault="00B9294C">
      <w:r w:rsidRPr="00FF7FEE">
        <w:t>Tuz tayini, TS 5000’e göre yapılır ve sonucun Madde 4.2.2’ye uygun olup olmadığına bakılır.</w:t>
      </w:r>
    </w:p>
    <w:p w14:paraId="44D029A2" w14:textId="77777777" w:rsidR="00B9294C" w:rsidRPr="00FF7FEE" w:rsidRDefault="00B9294C">
      <w:pPr>
        <w:pStyle w:val="Balk3"/>
      </w:pPr>
      <w:r w:rsidRPr="001A35F7">
        <w:t>%10'luk Hidroklorik asitte çözünmeyen kül tayini</w:t>
      </w:r>
    </w:p>
    <w:p w14:paraId="00DA03F9" w14:textId="77777777" w:rsidR="00B9294C" w:rsidRPr="001A35F7" w:rsidRDefault="00B9294C" w:rsidP="001A35F7">
      <w:r w:rsidRPr="00FF7FEE">
        <w:rPr>
          <w:bCs/>
        </w:rPr>
        <w:t xml:space="preserve">%10'luk Hidroklorik asitte çözünmeyen kül tayini, </w:t>
      </w:r>
      <w:r w:rsidRPr="00FF7FEE">
        <w:t>TS 5000’e göre yapılır ve sonucun Madde 4.2.2’ye uygun olup olmadığına bakılır.</w:t>
      </w:r>
    </w:p>
    <w:p w14:paraId="46D70BF2" w14:textId="77777777" w:rsidR="003C22B1" w:rsidRPr="00FF7FEE" w:rsidRDefault="006C3612">
      <w:pPr>
        <w:pStyle w:val="Balk3"/>
      </w:pPr>
      <w:r w:rsidRPr="00FF7FEE">
        <w:lastRenderedPageBreak/>
        <w:t>Asitlik tayini</w:t>
      </w:r>
    </w:p>
    <w:p w14:paraId="42F22E5D" w14:textId="77777777" w:rsidR="00EA0CA4" w:rsidRPr="00FF7FEE" w:rsidRDefault="006C3612">
      <w:r w:rsidRPr="00FF7FEE">
        <w:t>Asitlik tayini, TS 5000'e g</w:t>
      </w:r>
      <w:r w:rsidR="00B9294C" w:rsidRPr="00FF7FEE">
        <w:t>öre yapılır ve sonucun Madde 4.2.2</w:t>
      </w:r>
      <w:r w:rsidRPr="00FF7FEE">
        <w:t>'</w:t>
      </w:r>
      <w:r w:rsidR="00B9294C" w:rsidRPr="00FF7FEE">
        <w:t>y</w:t>
      </w:r>
      <w:r w:rsidRPr="00FF7FEE">
        <w:t>e uygun olup olmadığına bakılır.</w:t>
      </w:r>
    </w:p>
    <w:p w14:paraId="5FE976DB" w14:textId="77777777" w:rsidR="00736CCD" w:rsidRPr="00FF7FEE" w:rsidRDefault="00736CCD">
      <w:pPr>
        <w:pStyle w:val="Balk3"/>
      </w:pPr>
      <w:r w:rsidRPr="00FF7FEE">
        <w:rPr>
          <w:noProof/>
        </w:rPr>
        <w:t>Aflatoksin B</w:t>
      </w:r>
      <w:r w:rsidRPr="00FF7FEE">
        <w:rPr>
          <w:noProof/>
          <w:vertAlign w:val="subscript"/>
        </w:rPr>
        <w:t>1</w:t>
      </w:r>
      <w:r w:rsidRPr="00FF7FEE">
        <w:rPr>
          <w:noProof/>
        </w:rPr>
        <w:t xml:space="preserve"> </w:t>
      </w:r>
      <w:r w:rsidR="004F3A20">
        <w:rPr>
          <w:noProof/>
        </w:rPr>
        <w:t xml:space="preserve">ve Aflatoksin toplam </w:t>
      </w:r>
      <w:r w:rsidR="004F3A20" w:rsidRPr="00151993">
        <w:rPr>
          <w:spacing w:val="-5"/>
        </w:rPr>
        <w:t>(</w:t>
      </w:r>
      <w:r w:rsidR="004F3A20" w:rsidRPr="00151993">
        <w:rPr>
          <w:spacing w:val="-2"/>
        </w:rPr>
        <w:t>B</w:t>
      </w:r>
      <w:r w:rsidR="004F3A20" w:rsidRPr="00151993">
        <w:rPr>
          <w:position w:val="-3"/>
        </w:rPr>
        <w:t>1</w:t>
      </w:r>
      <w:r w:rsidR="004F3A20" w:rsidRPr="00151993">
        <w:t>+</w:t>
      </w:r>
      <w:r w:rsidR="004F3A20" w:rsidRPr="00151993">
        <w:rPr>
          <w:spacing w:val="-1"/>
        </w:rPr>
        <w:t>B</w:t>
      </w:r>
      <w:r w:rsidR="004F3A20" w:rsidRPr="00151993">
        <w:rPr>
          <w:position w:val="-3"/>
        </w:rPr>
        <w:t>2</w:t>
      </w:r>
      <w:r w:rsidR="004F3A20" w:rsidRPr="00151993">
        <w:t>+</w:t>
      </w:r>
      <w:r w:rsidR="004F3A20" w:rsidRPr="00151993">
        <w:rPr>
          <w:spacing w:val="1"/>
        </w:rPr>
        <w:t>G</w:t>
      </w:r>
      <w:r w:rsidR="004F3A20" w:rsidRPr="00151993">
        <w:rPr>
          <w:position w:val="-3"/>
        </w:rPr>
        <w:t>1</w:t>
      </w:r>
      <w:r w:rsidR="004F3A20" w:rsidRPr="00151993">
        <w:t xml:space="preserve">+ </w:t>
      </w:r>
      <w:r w:rsidR="004F3A20" w:rsidRPr="00151993">
        <w:rPr>
          <w:spacing w:val="1"/>
        </w:rPr>
        <w:t>G</w:t>
      </w:r>
      <w:r w:rsidR="004F3A20" w:rsidRPr="00151993">
        <w:rPr>
          <w:position w:val="-3"/>
        </w:rPr>
        <w:t>2</w:t>
      </w:r>
      <w:r w:rsidR="004F3A20" w:rsidRPr="00151993">
        <w:t>)</w:t>
      </w:r>
      <w:r w:rsidR="004F3A20">
        <w:t xml:space="preserve"> t</w:t>
      </w:r>
      <w:r w:rsidRPr="00FF7FEE">
        <w:rPr>
          <w:noProof/>
        </w:rPr>
        <w:t>ayini</w:t>
      </w:r>
    </w:p>
    <w:p w14:paraId="1A819DEE" w14:textId="77777777" w:rsidR="00736CCD" w:rsidRPr="004F3A20" w:rsidRDefault="00736CCD" w:rsidP="001A35F7">
      <w:proofErr w:type="spellStart"/>
      <w:r w:rsidRPr="00FF7FEE">
        <w:t>Aflatoksin</w:t>
      </w:r>
      <w:proofErr w:type="spellEnd"/>
      <w:r w:rsidRPr="00FF7FEE">
        <w:t xml:space="preserve"> B</w:t>
      </w:r>
      <w:r w:rsidRPr="00FF7FEE">
        <w:rPr>
          <w:vertAlign w:val="subscript"/>
        </w:rPr>
        <w:t>1</w:t>
      </w:r>
      <w:r w:rsidRPr="00FF7FEE">
        <w:t xml:space="preserve"> </w:t>
      </w:r>
      <w:r w:rsidR="004F3A20">
        <w:t xml:space="preserve">ve </w:t>
      </w:r>
      <w:proofErr w:type="spellStart"/>
      <w:r w:rsidR="004F3A20" w:rsidRPr="001A35F7">
        <w:t>Aflatoksin</w:t>
      </w:r>
      <w:proofErr w:type="spellEnd"/>
      <w:r w:rsidR="004F3A20" w:rsidRPr="001A35F7">
        <w:t xml:space="preserve"> toplam (B</w:t>
      </w:r>
      <w:r w:rsidR="004F3A20" w:rsidRPr="001A35F7">
        <w:rPr>
          <w:position w:val="-3"/>
        </w:rPr>
        <w:t>1</w:t>
      </w:r>
      <w:r w:rsidR="004F3A20" w:rsidRPr="001A35F7">
        <w:t>+B</w:t>
      </w:r>
      <w:r w:rsidR="004F3A20" w:rsidRPr="001A35F7">
        <w:rPr>
          <w:position w:val="-3"/>
        </w:rPr>
        <w:t>2</w:t>
      </w:r>
      <w:r w:rsidR="004F3A20" w:rsidRPr="001A35F7">
        <w:t>+G</w:t>
      </w:r>
      <w:r w:rsidR="004F3A20" w:rsidRPr="001A35F7">
        <w:rPr>
          <w:position w:val="-3"/>
        </w:rPr>
        <w:t>1</w:t>
      </w:r>
      <w:r w:rsidR="004F3A20" w:rsidRPr="001A35F7">
        <w:t>+ G</w:t>
      </w:r>
      <w:r w:rsidR="004F3A20" w:rsidRPr="001A35F7">
        <w:rPr>
          <w:position w:val="-3"/>
        </w:rPr>
        <w:t>2</w:t>
      </w:r>
      <w:r w:rsidR="004F3A20" w:rsidRPr="001A35F7">
        <w:t>) tayini</w:t>
      </w:r>
      <w:r w:rsidR="004F3A20" w:rsidRPr="004F3A20">
        <w:t>,</w:t>
      </w:r>
      <w:r w:rsidR="004F3A20">
        <w:t xml:space="preserve"> </w:t>
      </w:r>
      <w:r w:rsidRPr="004F3A20">
        <w:t>TS EN ISO 16050’ye göre yapılır ve sonucun Madde 4.2.2'ye uygun olup olmadığına bakılır.</w:t>
      </w:r>
    </w:p>
    <w:p w14:paraId="79947C4A" w14:textId="77777777" w:rsidR="00EA0CA4" w:rsidRPr="00FF7FEE" w:rsidRDefault="00436247">
      <w:pPr>
        <w:pStyle w:val="Balk3"/>
      </w:pPr>
      <w:r w:rsidRPr="00FF7FEE">
        <w:t>Maya ve k</w:t>
      </w:r>
      <w:r w:rsidR="00BF53B3" w:rsidRPr="00FF7FEE">
        <w:t>üf sayımı</w:t>
      </w:r>
    </w:p>
    <w:p w14:paraId="50711200" w14:textId="77777777" w:rsidR="00323362" w:rsidRPr="00FF7FEE" w:rsidRDefault="00436247">
      <w:r w:rsidRPr="00FF7FEE">
        <w:t>Maya ve k</w:t>
      </w:r>
      <w:r w:rsidR="00EA0CA4" w:rsidRPr="00FF7FEE">
        <w:t>üf sayımı, TS ISO 21527-2’ye gör</w:t>
      </w:r>
      <w:r w:rsidR="004B2B2B" w:rsidRPr="00FF7FEE">
        <w:t>e yapılır ve sonucun Madde 4.2.3</w:t>
      </w:r>
      <w:r w:rsidR="00EA0CA4" w:rsidRPr="00FF7FEE">
        <w:t>’e uygun olup olmadığına bakılır.</w:t>
      </w:r>
    </w:p>
    <w:p w14:paraId="1CCC723A" w14:textId="77777777" w:rsidR="00B1397F" w:rsidRPr="00FF7FEE" w:rsidRDefault="00436247">
      <w:pPr>
        <w:pStyle w:val="Balk3"/>
      </w:pPr>
      <w:r w:rsidRPr="00FF7FEE">
        <w:t>Sünme (</w:t>
      </w:r>
      <w:proofErr w:type="spellStart"/>
      <w:r w:rsidR="007138D7" w:rsidRPr="00FF7FEE">
        <w:t>Rop</w:t>
      </w:r>
      <w:r w:rsidR="00A14EA0" w:rsidRPr="00FF7FEE">
        <w:t>e</w:t>
      </w:r>
      <w:proofErr w:type="spellEnd"/>
      <w:r w:rsidRPr="00FF7FEE">
        <w:t>)</w:t>
      </w:r>
      <w:r w:rsidR="007138D7" w:rsidRPr="00FF7FEE">
        <w:t xml:space="preserve"> sporu aranması</w:t>
      </w:r>
    </w:p>
    <w:p w14:paraId="6A46E7F2" w14:textId="77777777" w:rsidR="00534BD7" w:rsidRPr="00FF7FEE" w:rsidRDefault="00614E6D" w:rsidP="001A35F7">
      <w:r w:rsidRPr="00FF7FEE">
        <w:t>Sünme (</w:t>
      </w:r>
      <w:proofErr w:type="spellStart"/>
      <w:r w:rsidRPr="00FF7FEE">
        <w:t>Rop</w:t>
      </w:r>
      <w:r w:rsidR="00A14EA0" w:rsidRPr="00FF7FEE">
        <w:t>e</w:t>
      </w:r>
      <w:proofErr w:type="spellEnd"/>
      <w:r w:rsidRPr="00FF7FEE">
        <w:t>)</w:t>
      </w:r>
      <w:r w:rsidR="007138D7" w:rsidRPr="00FF7FEE">
        <w:t xml:space="preserve"> sporu aranması, TS 5000'e g</w:t>
      </w:r>
      <w:r w:rsidR="004B2B2B" w:rsidRPr="00FF7FEE">
        <w:t>öre yapılır, sonucun Madde 4.2.3</w:t>
      </w:r>
      <w:r w:rsidR="007138D7" w:rsidRPr="00FF7FEE">
        <w:t>'e uygun olup olmadığına bakılır</w:t>
      </w:r>
      <w:r w:rsidR="00B1397F" w:rsidRPr="00FF7FEE">
        <w:t>.</w:t>
      </w:r>
    </w:p>
    <w:p w14:paraId="3D3D16B1" w14:textId="77777777" w:rsidR="00A828F7" w:rsidRPr="001A35F7" w:rsidRDefault="00A828F7">
      <w:pPr>
        <w:pStyle w:val="Balk3"/>
        <w:rPr>
          <w:noProof/>
          <w:lang w:eastAsia="tr-TR"/>
        </w:rPr>
      </w:pPr>
      <w:r w:rsidRPr="00FF7FEE">
        <w:rPr>
          <w:noProof/>
          <w:lang w:eastAsia="tr-TR"/>
        </w:rPr>
        <w:t>Koagulaz pozitif stafilokokların sayımı</w:t>
      </w:r>
    </w:p>
    <w:p w14:paraId="6B9C4DBA" w14:textId="77777777" w:rsidR="00A828F7" w:rsidRPr="001A35F7" w:rsidRDefault="00A828F7" w:rsidP="001A35F7">
      <w:pPr>
        <w:rPr>
          <w:noProof/>
          <w:lang w:eastAsia="tr-TR"/>
        </w:rPr>
      </w:pPr>
      <w:r w:rsidRPr="001A35F7">
        <w:rPr>
          <w:noProof/>
          <w:lang w:eastAsia="tr-TR"/>
        </w:rPr>
        <w:t xml:space="preserve">Koagulaz pozitif stafilokokların sayımı, TS EN ISO 6888-1’e (referans yöntem) göre veya TS EN ISO 6888-2’ye veya TS 6582-3 EN ISO 6888-3’e göre yapılır ve sonucun Madde </w:t>
      </w:r>
      <w:r w:rsidR="004247EC">
        <w:rPr>
          <w:noProof/>
          <w:lang w:eastAsia="tr-TR"/>
        </w:rPr>
        <w:t>4.2.3</w:t>
      </w:r>
      <w:r w:rsidRPr="001A35F7">
        <w:rPr>
          <w:noProof/>
          <w:lang w:eastAsia="tr-TR"/>
        </w:rPr>
        <w:t>'e uygun olup olmadığına bakılır.</w:t>
      </w:r>
    </w:p>
    <w:p w14:paraId="665ED912" w14:textId="77777777" w:rsidR="001A159E" w:rsidRPr="00FF7FEE" w:rsidRDefault="001A159E">
      <w:pPr>
        <w:pStyle w:val="Balk2"/>
      </w:pPr>
      <w:bookmarkStart w:id="250" w:name="_Toc154643154"/>
      <w:bookmarkStart w:id="251" w:name="_Toc169507518"/>
      <w:bookmarkStart w:id="252" w:name="_Toc194305099"/>
      <w:bookmarkStart w:id="253" w:name="_Toc28278440"/>
      <w:bookmarkStart w:id="254" w:name="_Toc110849080"/>
      <w:r w:rsidRPr="00FF7FEE">
        <w:t>Değerlendirme</w:t>
      </w:r>
      <w:bookmarkEnd w:id="250"/>
      <w:bookmarkEnd w:id="251"/>
      <w:bookmarkEnd w:id="252"/>
      <w:bookmarkEnd w:id="253"/>
      <w:bookmarkEnd w:id="254"/>
    </w:p>
    <w:p w14:paraId="5FBA7528" w14:textId="77777777" w:rsidR="001A159E" w:rsidRPr="001A35F7" w:rsidRDefault="001A159E">
      <w:r w:rsidRPr="001A35F7">
        <w:t>Muayene ve deney neticelerinin her biri bu standarda uygun ise parti standarda uygun sayılır.</w:t>
      </w:r>
    </w:p>
    <w:p w14:paraId="0F2D75C5" w14:textId="77777777" w:rsidR="001A159E" w:rsidRPr="00FF7FEE" w:rsidRDefault="001A159E">
      <w:pPr>
        <w:pStyle w:val="Balk2"/>
      </w:pPr>
      <w:bookmarkStart w:id="255" w:name="_Toc154643155"/>
      <w:bookmarkStart w:id="256" w:name="_Toc169507519"/>
      <w:bookmarkStart w:id="257" w:name="_Toc194305100"/>
      <w:bookmarkStart w:id="258" w:name="_Toc28278441"/>
      <w:bookmarkStart w:id="259" w:name="_Toc110849081"/>
      <w:r w:rsidRPr="00FF7FEE">
        <w:t>Muayene ve deney raporu</w:t>
      </w:r>
      <w:bookmarkEnd w:id="255"/>
      <w:bookmarkEnd w:id="256"/>
      <w:bookmarkEnd w:id="257"/>
      <w:bookmarkEnd w:id="258"/>
      <w:bookmarkEnd w:id="259"/>
    </w:p>
    <w:p w14:paraId="5E0BD22B" w14:textId="77777777" w:rsidR="001A159E" w:rsidRPr="00FF7FEE" w:rsidRDefault="001A159E">
      <w:r w:rsidRPr="00FF7FEE">
        <w:t>Muayene ve deney raporunda en az aşağıdaki bilgiler bulunmalıdır:</w:t>
      </w:r>
    </w:p>
    <w:p w14:paraId="068AA007" w14:textId="77777777" w:rsidR="008B1433" w:rsidRPr="001A35F7" w:rsidRDefault="008B1433">
      <w:pPr>
        <w:pStyle w:val="ListeMaddemi"/>
        <w:rPr>
          <w:rFonts w:cs="Arial"/>
        </w:rPr>
      </w:pPr>
      <w:r w:rsidRPr="001A35F7">
        <w:rPr>
          <w:rFonts w:cs="Arial"/>
        </w:rPr>
        <w:t>Firmanın adı ve adresi,</w:t>
      </w:r>
    </w:p>
    <w:p w14:paraId="0F29EF4F" w14:textId="77777777" w:rsidR="008B1433" w:rsidRPr="001A35F7" w:rsidRDefault="008B1433">
      <w:pPr>
        <w:pStyle w:val="ListeMaddemi"/>
        <w:rPr>
          <w:rFonts w:cs="Arial"/>
        </w:rPr>
      </w:pPr>
      <w:r w:rsidRPr="001A35F7">
        <w:rPr>
          <w:rFonts w:cs="Arial"/>
        </w:rPr>
        <w:t>Muayene ve deneyin yapıldığı yerin ve laboratuvarın adı,</w:t>
      </w:r>
    </w:p>
    <w:p w14:paraId="56CE571B" w14:textId="77777777" w:rsidR="008B1433" w:rsidRPr="001A35F7" w:rsidRDefault="008B1433">
      <w:pPr>
        <w:pStyle w:val="ListeMaddemi"/>
        <w:rPr>
          <w:rFonts w:cs="Arial"/>
        </w:rPr>
      </w:pPr>
      <w:r w:rsidRPr="001A35F7">
        <w:rPr>
          <w:rFonts w:cs="Arial"/>
        </w:rPr>
        <w:t>Muayene ve deneyi yapanın ve/veya raporu imzalayan yetkililerin adları görev ve meslekleri,</w:t>
      </w:r>
    </w:p>
    <w:p w14:paraId="44F0837F" w14:textId="77777777" w:rsidR="008B1433" w:rsidRPr="001A35F7" w:rsidRDefault="008B1433">
      <w:pPr>
        <w:pStyle w:val="ListeMaddemi"/>
        <w:rPr>
          <w:rFonts w:cs="Arial"/>
        </w:rPr>
      </w:pPr>
      <w:r w:rsidRPr="001A35F7">
        <w:rPr>
          <w:rFonts w:cs="Arial"/>
        </w:rPr>
        <w:t>Numunenin alındığı tarih ile muayene ve deney tarihi,</w:t>
      </w:r>
    </w:p>
    <w:p w14:paraId="59F16D10" w14:textId="77777777" w:rsidR="008B1433" w:rsidRPr="001A35F7" w:rsidRDefault="008B1433">
      <w:pPr>
        <w:pStyle w:val="ListeMaddemi"/>
        <w:rPr>
          <w:rFonts w:cs="Arial"/>
        </w:rPr>
      </w:pPr>
      <w:r w:rsidRPr="001A35F7">
        <w:rPr>
          <w:rFonts w:cs="Arial"/>
        </w:rPr>
        <w:t>Numunenin tanıtılması,</w:t>
      </w:r>
    </w:p>
    <w:p w14:paraId="1DF1D50F" w14:textId="77777777" w:rsidR="008B1433" w:rsidRPr="001A35F7" w:rsidRDefault="008B1433">
      <w:pPr>
        <w:pStyle w:val="ListeMaddemi"/>
        <w:rPr>
          <w:rFonts w:cs="Arial"/>
        </w:rPr>
      </w:pPr>
      <w:r w:rsidRPr="001A35F7">
        <w:rPr>
          <w:rFonts w:cs="Arial"/>
        </w:rPr>
        <w:t>Muayene ve deneylerde uygulanan standartların numaraları,</w:t>
      </w:r>
    </w:p>
    <w:p w14:paraId="6187568C" w14:textId="77777777" w:rsidR="008B1433" w:rsidRPr="001A35F7" w:rsidRDefault="008B1433">
      <w:pPr>
        <w:pStyle w:val="ListeMaddemi"/>
        <w:rPr>
          <w:rFonts w:cs="Arial"/>
        </w:rPr>
      </w:pPr>
      <w:r w:rsidRPr="001A35F7">
        <w:rPr>
          <w:rFonts w:cs="Arial"/>
        </w:rPr>
        <w:t>Sonuçların gösterilmesi,</w:t>
      </w:r>
    </w:p>
    <w:p w14:paraId="2010183F" w14:textId="77777777" w:rsidR="008B1433" w:rsidRPr="001A35F7" w:rsidRDefault="008B1433">
      <w:pPr>
        <w:pStyle w:val="ListeMaddemi"/>
        <w:rPr>
          <w:rFonts w:cs="Arial"/>
        </w:rPr>
      </w:pPr>
      <w:r w:rsidRPr="001A35F7">
        <w:rPr>
          <w:rFonts w:cs="Arial"/>
        </w:rPr>
        <w:t>Muayene ve deney sonuçlarını değiştirebilecek faktörlerin mahzurlarını gidermek üzere alınan tedbirler,</w:t>
      </w:r>
    </w:p>
    <w:p w14:paraId="247EE522" w14:textId="77777777" w:rsidR="008B1433" w:rsidRPr="001A35F7" w:rsidRDefault="008B1433">
      <w:pPr>
        <w:pStyle w:val="ListeMaddemi"/>
        <w:rPr>
          <w:rFonts w:cs="Arial"/>
        </w:rPr>
      </w:pPr>
      <w:r w:rsidRPr="001A35F7">
        <w:rPr>
          <w:rFonts w:cs="Arial"/>
        </w:rPr>
        <w:t>Uygulanan muayene ve deney metotlarında belirtilmeyen veya mecburî görülmeyen, fakat muayene ve deneyde yer almış olan işlemler,</w:t>
      </w:r>
    </w:p>
    <w:p w14:paraId="3328FE54" w14:textId="77777777" w:rsidR="008B1433" w:rsidRPr="001A35F7" w:rsidRDefault="008B1433">
      <w:pPr>
        <w:pStyle w:val="ListeMaddemi"/>
        <w:rPr>
          <w:rFonts w:cs="Arial"/>
        </w:rPr>
      </w:pPr>
      <w:r w:rsidRPr="001A35F7">
        <w:rPr>
          <w:rFonts w:cs="Arial"/>
        </w:rPr>
        <w:t>Standarda uygun olup olmadığı,</w:t>
      </w:r>
    </w:p>
    <w:p w14:paraId="46B1A01A" w14:textId="77777777" w:rsidR="000B02AD" w:rsidRPr="001A35F7" w:rsidRDefault="008B1433">
      <w:pPr>
        <w:pStyle w:val="ListeMaddemi"/>
        <w:rPr>
          <w:rFonts w:ascii="Arial" w:hAnsi="Arial" w:cs="Arial"/>
        </w:rPr>
      </w:pPr>
      <w:r w:rsidRPr="001A35F7">
        <w:rPr>
          <w:rFonts w:cs="Arial"/>
        </w:rPr>
        <w:t>Rapora ait seri numarası ve tarih, her sayfanın numarası ve toplam sayfa sayısı.</w:t>
      </w:r>
    </w:p>
    <w:p w14:paraId="2757D924" w14:textId="77777777" w:rsidR="001A159E" w:rsidRPr="00FF7FEE" w:rsidRDefault="001A159E">
      <w:pPr>
        <w:pStyle w:val="Balk1"/>
      </w:pPr>
      <w:bookmarkStart w:id="260" w:name="_Toc154643156"/>
      <w:bookmarkStart w:id="261" w:name="_Toc169507520"/>
      <w:bookmarkStart w:id="262" w:name="_Toc194305101"/>
      <w:bookmarkStart w:id="263" w:name="_Toc28278442"/>
      <w:bookmarkStart w:id="264" w:name="_Toc110849082"/>
      <w:r w:rsidRPr="00FF7FEE">
        <w:t>Piyasaya arz</w:t>
      </w:r>
      <w:bookmarkEnd w:id="260"/>
      <w:bookmarkEnd w:id="261"/>
      <w:bookmarkEnd w:id="262"/>
      <w:bookmarkEnd w:id="263"/>
      <w:bookmarkEnd w:id="264"/>
    </w:p>
    <w:p w14:paraId="70320FCB" w14:textId="77777777" w:rsidR="001A159E" w:rsidRPr="00FF7FEE" w:rsidRDefault="001A159E">
      <w:pPr>
        <w:pStyle w:val="Balk2"/>
      </w:pPr>
      <w:bookmarkStart w:id="265" w:name="_Toc154643157"/>
      <w:bookmarkStart w:id="266" w:name="_Toc169507521"/>
      <w:bookmarkStart w:id="267" w:name="_Toc194305102"/>
      <w:bookmarkStart w:id="268" w:name="_Toc28278443"/>
      <w:bookmarkStart w:id="269" w:name="_Toc110849083"/>
      <w:r w:rsidRPr="00FF7FEE">
        <w:t>Ambalajlama</w:t>
      </w:r>
      <w:bookmarkEnd w:id="265"/>
      <w:bookmarkEnd w:id="266"/>
      <w:bookmarkEnd w:id="267"/>
      <w:bookmarkEnd w:id="268"/>
      <w:bookmarkEnd w:id="269"/>
    </w:p>
    <w:p w14:paraId="4B94D728" w14:textId="77777777" w:rsidR="002223D9" w:rsidRPr="001A35F7" w:rsidRDefault="00614E6D">
      <w:r w:rsidRPr="00FF7FEE">
        <w:t xml:space="preserve">Simitler kapalı temiz camekanlar içinde muhafaza edilmek şartı ile fırınlarda ve bayilerde satılır. </w:t>
      </w:r>
      <w:r w:rsidR="002223D9">
        <w:t>K</w:t>
      </w:r>
      <w:r w:rsidR="00824E1F" w:rsidRPr="00FF7FEE">
        <w:t xml:space="preserve">ullanılmamış, temiz, mevzuatına uygun ambalajlar içerisinde </w:t>
      </w:r>
      <w:r w:rsidR="00734C3C">
        <w:rPr>
          <w:rFonts w:eastAsia="Times New Roman"/>
          <w:noProof/>
          <w:lang w:eastAsia="tr-TR"/>
        </w:rPr>
        <w:t>müşteriye sunulmalıdır.</w:t>
      </w:r>
    </w:p>
    <w:p w14:paraId="280EEF7A" w14:textId="77777777" w:rsidR="00C5729A" w:rsidRPr="001A35F7" w:rsidRDefault="001A159E" w:rsidP="001A35F7">
      <w:pPr>
        <w:pStyle w:val="Balk2"/>
      </w:pPr>
      <w:bookmarkStart w:id="270" w:name="_Toc154643158"/>
      <w:bookmarkStart w:id="271" w:name="_Toc169507522"/>
      <w:bookmarkStart w:id="272" w:name="_Toc194305103"/>
      <w:bookmarkStart w:id="273" w:name="_Toc28278444"/>
      <w:bookmarkStart w:id="274" w:name="_Toc110849084"/>
      <w:r w:rsidRPr="001A35F7">
        <w:lastRenderedPageBreak/>
        <w:t>İşaretleme</w:t>
      </w:r>
      <w:bookmarkEnd w:id="270"/>
      <w:bookmarkEnd w:id="271"/>
      <w:bookmarkEnd w:id="272"/>
      <w:bookmarkEnd w:id="273"/>
      <w:bookmarkEnd w:id="274"/>
    </w:p>
    <w:p w14:paraId="6005DBE8" w14:textId="77777777" w:rsidR="00071788" w:rsidRPr="00FF7FEE" w:rsidRDefault="00C5729A">
      <w:r w:rsidRPr="00FF7FEE">
        <w:t>Son tüketiciye ambalaj</w:t>
      </w:r>
      <w:r w:rsidR="00071788" w:rsidRPr="00FF7FEE">
        <w:t>sız olarak satılan simitler</w:t>
      </w:r>
      <w:r w:rsidRPr="00FF7FEE">
        <w:t xml:space="preserve"> ile ilgili olarak</w:t>
      </w:r>
      <w:r w:rsidR="00071788" w:rsidRPr="00FF7FEE">
        <w:t xml:space="preserve"> </w:t>
      </w:r>
      <w:r w:rsidRPr="00FF7FEE">
        <w:t>aşağıda belirtilen zorunlu bilgiler satın alan kişinin görebileceği yerlerde bulundurulur</w:t>
      </w:r>
      <w:r w:rsidR="00071788" w:rsidRPr="00FF7FEE">
        <w:t xml:space="preserve"> </w:t>
      </w:r>
      <w:r w:rsidRPr="00FF7FEE">
        <w:t xml:space="preserve">veya </w:t>
      </w:r>
      <w:r w:rsidR="00A76A32" w:rsidRPr="001A35F7">
        <w:t>simit</w:t>
      </w:r>
      <w:r w:rsidRPr="00FF7FEE">
        <w:t xml:space="preserve"> ile birlikte satın alan kişiye sunulur</w:t>
      </w:r>
      <w:r w:rsidR="00A76A32" w:rsidRPr="001A35F7">
        <w:t>.</w:t>
      </w:r>
    </w:p>
    <w:p w14:paraId="5BD24326" w14:textId="77777777" w:rsidR="00DE063E" w:rsidRPr="004F3A20" w:rsidRDefault="00DE063E" w:rsidP="00DE063E">
      <w:pPr>
        <w:numPr>
          <w:ilvl w:val="0"/>
          <w:numId w:val="49"/>
        </w:numPr>
        <w:tabs>
          <w:tab w:val="clear" w:pos="947"/>
        </w:tabs>
        <w:ind w:left="400" w:hanging="400"/>
        <w:rPr>
          <w:rFonts w:cs="Arial"/>
        </w:rPr>
      </w:pPr>
      <w:r w:rsidRPr="004F3A20">
        <w:rPr>
          <w:rFonts w:cs="Arial"/>
        </w:rPr>
        <w:t>Firmanın ticari unvanı veya kısa adı, adresi ve tescilli markası,</w:t>
      </w:r>
    </w:p>
    <w:p w14:paraId="2C66E9EA" w14:textId="77777777" w:rsidR="008B1433" w:rsidRPr="004F3A20" w:rsidRDefault="00DE063E" w:rsidP="00DE063E">
      <w:pPr>
        <w:numPr>
          <w:ilvl w:val="0"/>
          <w:numId w:val="49"/>
        </w:numPr>
        <w:tabs>
          <w:tab w:val="clear" w:pos="947"/>
        </w:tabs>
        <w:ind w:left="400" w:hanging="400"/>
        <w:rPr>
          <w:rFonts w:cs="Arial"/>
        </w:rPr>
      </w:pPr>
      <w:r w:rsidRPr="004F3A20">
        <w:rPr>
          <w:rFonts w:cs="Arial"/>
        </w:rPr>
        <w:t xml:space="preserve">Mamulün adı, </w:t>
      </w:r>
    </w:p>
    <w:p w14:paraId="03287913" w14:textId="77777777" w:rsidR="00DE063E" w:rsidRPr="004F3A20" w:rsidRDefault="00DE063E" w:rsidP="006C57C6">
      <w:pPr>
        <w:numPr>
          <w:ilvl w:val="0"/>
          <w:numId w:val="49"/>
        </w:numPr>
        <w:tabs>
          <w:tab w:val="clear" w:pos="947"/>
        </w:tabs>
        <w:ind w:left="400" w:hanging="400"/>
        <w:rPr>
          <w:rFonts w:cs="Arial"/>
        </w:rPr>
      </w:pPr>
      <w:r w:rsidRPr="004F3A20">
        <w:rPr>
          <w:rFonts w:cs="Arial"/>
        </w:rPr>
        <w:t xml:space="preserve">Bu standardın işaret ve numarası (TS </w:t>
      </w:r>
      <w:r w:rsidR="00496316" w:rsidRPr="004F3A20">
        <w:rPr>
          <w:rFonts w:cs="Arial"/>
        </w:rPr>
        <w:t>10</w:t>
      </w:r>
      <w:r w:rsidR="00B7351E" w:rsidRPr="004F3A20">
        <w:rPr>
          <w:rFonts w:cs="Arial"/>
        </w:rPr>
        <w:t>626</w:t>
      </w:r>
      <w:r w:rsidR="00496316" w:rsidRPr="004F3A20">
        <w:rPr>
          <w:rFonts w:cs="Arial"/>
        </w:rPr>
        <w:t xml:space="preserve"> </w:t>
      </w:r>
      <w:r w:rsidRPr="004F3A20">
        <w:rPr>
          <w:rFonts w:cs="Arial"/>
        </w:rPr>
        <w:t>şeklinde),</w:t>
      </w:r>
    </w:p>
    <w:p w14:paraId="42B970D2" w14:textId="77777777" w:rsidR="00A76A32" w:rsidRPr="004F3A20" w:rsidRDefault="005F3AB0" w:rsidP="006C57C6">
      <w:pPr>
        <w:numPr>
          <w:ilvl w:val="0"/>
          <w:numId w:val="49"/>
        </w:numPr>
        <w:tabs>
          <w:tab w:val="clear" w:pos="947"/>
        </w:tabs>
        <w:ind w:left="400" w:hanging="400"/>
        <w:rPr>
          <w:rFonts w:cs="Arial"/>
        </w:rPr>
      </w:pPr>
      <w:r w:rsidRPr="004F3A20">
        <w:rPr>
          <w:rFonts w:cs="Arial"/>
        </w:rPr>
        <w:t xml:space="preserve">Sınıfı, </w:t>
      </w:r>
      <w:r w:rsidR="002223D9" w:rsidRPr="001A35F7">
        <w:rPr>
          <w:rFonts w:cs="Arial"/>
        </w:rPr>
        <w:t>tipi</w:t>
      </w:r>
    </w:p>
    <w:p w14:paraId="5F29F47E" w14:textId="77777777" w:rsidR="002223D9" w:rsidRPr="001A35F7" w:rsidRDefault="00DE063E" w:rsidP="00A76A32">
      <w:pPr>
        <w:numPr>
          <w:ilvl w:val="0"/>
          <w:numId w:val="49"/>
        </w:numPr>
        <w:tabs>
          <w:tab w:val="clear" w:pos="947"/>
        </w:tabs>
        <w:ind w:left="400" w:hanging="400"/>
        <w:rPr>
          <w:rFonts w:cs="Arial"/>
        </w:rPr>
      </w:pPr>
      <w:r w:rsidRPr="004F3A20">
        <w:rPr>
          <w:rFonts w:cs="Arial"/>
        </w:rPr>
        <w:t>Net kütlesi (g olarak)</w:t>
      </w:r>
    </w:p>
    <w:p w14:paraId="67956C33" w14:textId="77777777" w:rsidR="00A76A32" w:rsidRPr="001A35F7" w:rsidRDefault="002223D9">
      <w:pPr>
        <w:numPr>
          <w:ilvl w:val="0"/>
          <w:numId w:val="49"/>
        </w:numPr>
        <w:tabs>
          <w:tab w:val="clear" w:pos="947"/>
        </w:tabs>
        <w:ind w:left="400" w:hanging="400"/>
        <w:rPr>
          <w:rFonts w:cs="Arial"/>
        </w:rPr>
      </w:pPr>
      <w:r w:rsidRPr="001A35F7">
        <w:rPr>
          <w:rFonts w:cs="Arial"/>
        </w:rPr>
        <w:t>İç malzeme çeşidi (peynirli, zeytinli, vb.)</w:t>
      </w:r>
    </w:p>
    <w:p w14:paraId="6A64C5FA" w14:textId="77777777" w:rsidR="002223D9" w:rsidRPr="004F3A20" w:rsidRDefault="002223D9" w:rsidP="001A35F7">
      <w:pPr>
        <w:numPr>
          <w:ilvl w:val="0"/>
          <w:numId w:val="49"/>
        </w:numPr>
        <w:tabs>
          <w:tab w:val="clear" w:pos="947"/>
        </w:tabs>
        <w:ind w:left="400" w:hanging="400"/>
        <w:rPr>
          <w:rFonts w:cs="Arial"/>
        </w:rPr>
      </w:pPr>
      <w:r w:rsidRPr="001A35F7">
        <w:rPr>
          <w:rFonts w:eastAsia="Calibri" w:cs="Arial"/>
        </w:rPr>
        <w:t>Parti, seri veya kod numaralarından en az birisi,</w:t>
      </w:r>
    </w:p>
    <w:p w14:paraId="370C05C7" w14:textId="77777777" w:rsidR="008B1433" w:rsidRPr="001A35F7" w:rsidRDefault="008B1433" w:rsidP="001A35F7">
      <w:pPr>
        <w:numPr>
          <w:ilvl w:val="0"/>
          <w:numId w:val="49"/>
        </w:numPr>
        <w:tabs>
          <w:tab w:val="clear" w:pos="947"/>
        </w:tabs>
        <w:ind w:left="400" w:hanging="400"/>
        <w:rPr>
          <w:rFonts w:cs="Arial"/>
        </w:rPr>
      </w:pPr>
      <w:r w:rsidRPr="001A35F7">
        <w:rPr>
          <w:rFonts w:cs="Arial"/>
        </w:rPr>
        <w:t>Firmaca tavsiye edilen tüketim tarihi</w:t>
      </w:r>
    </w:p>
    <w:p w14:paraId="634663BB" w14:textId="77777777" w:rsidR="000B02AD" w:rsidRPr="001A35F7" w:rsidRDefault="00A76A32" w:rsidP="006C57C6">
      <w:pPr>
        <w:rPr>
          <w:rFonts w:cs="Arial"/>
        </w:rPr>
      </w:pPr>
      <w:r w:rsidRPr="001A35F7">
        <w:rPr>
          <w:rFonts w:cs="Arial"/>
        </w:rPr>
        <w:t xml:space="preserve">   </w:t>
      </w:r>
      <w:r w:rsidR="001A159E" w:rsidRPr="001A35F7">
        <w:rPr>
          <w:rFonts w:cs="Arial"/>
        </w:rPr>
        <w:t>Bu bilgiler gerektiğinde, Türkçe’nin yanı sıra yabancı dillerde de yazılabilir.</w:t>
      </w:r>
    </w:p>
    <w:p w14:paraId="1E6CDEDE" w14:textId="77777777" w:rsidR="001A159E" w:rsidRPr="00FF7FEE" w:rsidRDefault="00A6733C">
      <w:pPr>
        <w:pStyle w:val="Balk2"/>
      </w:pPr>
      <w:bookmarkStart w:id="275" w:name="_Toc110846220"/>
      <w:bookmarkStart w:id="276" w:name="_Toc110849085"/>
      <w:bookmarkStart w:id="277" w:name="_Toc154643159"/>
      <w:bookmarkStart w:id="278" w:name="_Toc169507523"/>
      <w:bookmarkStart w:id="279" w:name="_Toc194305104"/>
      <w:bookmarkStart w:id="280" w:name="_Toc28278445"/>
      <w:bookmarkStart w:id="281" w:name="_Toc110849086"/>
      <w:bookmarkEnd w:id="275"/>
      <w:bookmarkEnd w:id="276"/>
      <w:r w:rsidRPr="00FF7FEE">
        <w:t>Muhafaza</w:t>
      </w:r>
      <w:r w:rsidR="001A159E" w:rsidRPr="00FF7FEE">
        <w:t xml:space="preserve"> ve taşıma</w:t>
      </w:r>
      <w:bookmarkEnd w:id="277"/>
      <w:bookmarkEnd w:id="278"/>
      <w:bookmarkEnd w:id="279"/>
      <w:bookmarkEnd w:id="280"/>
      <w:bookmarkEnd w:id="281"/>
    </w:p>
    <w:p w14:paraId="51AEADA2" w14:textId="77777777" w:rsidR="008B1433" w:rsidRPr="00FF7FEE" w:rsidRDefault="004B2B2B">
      <w:r w:rsidRPr="00FF7FEE">
        <w:t>Simitler fırınlarda, depolarda ve nakliye sırasında yabancı kokulu, nemli ve diğer özelliklerine zarar verecek maddelerle bir</w:t>
      </w:r>
      <w:r w:rsidR="0060766D" w:rsidRPr="00FF7FEE">
        <w:t xml:space="preserve"> </w:t>
      </w:r>
      <w:r w:rsidRPr="00FF7FEE">
        <w:t>arada bulundurulmamalıdır.</w:t>
      </w:r>
    </w:p>
    <w:p w14:paraId="35480887" w14:textId="77777777" w:rsidR="0007007F" w:rsidRPr="001A35F7" w:rsidRDefault="0007007F">
      <w:r w:rsidRPr="001A35F7">
        <w:t>Ambalajsız olarak piyasaya arz edilen ürünler</w:t>
      </w:r>
      <w:r w:rsidR="00722711" w:rsidRPr="001A35F7">
        <w:t>,</w:t>
      </w:r>
      <w:r w:rsidRPr="001A35F7">
        <w:t xml:space="preserve"> tamamen kapalı, unlu mamullerin taşınması dışında herhangi bir taşıma işleminde </w:t>
      </w:r>
      <w:r w:rsidR="00E00C32" w:rsidRPr="001A35F7">
        <w:t>kullanılmayan taşıma</w:t>
      </w:r>
      <w:r w:rsidRPr="001A35F7">
        <w:t xml:space="preserve"> </w:t>
      </w:r>
      <w:r w:rsidR="00E00C32" w:rsidRPr="001A35F7">
        <w:t>araçlarına bulaşma</w:t>
      </w:r>
      <w:r w:rsidRPr="001A35F7">
        <w:t xml:space="preserve"> riskini engelleyecek biçimde yerleştiril</w:t>
      </w:r>
      <w:r w:rsidR="00722711" w:rsidRPr="001A35F7">
        <w:t>melidir.</w:t>
      </w:r>
    </w:p>
    <w:p w14:paraId="277BF35E" w14:textId="77777777" w:rsidR="00E00C32" w:rsidRPr="00FF7FEE" w:rsidRDefault="00E00C32">
      <w:pPr>
        <w:pStyle w:val="Balk1"/>
      </w:pPr>
      <w:bookmarkStart w:id="282" w:name="_Toc110846222"/>
      <w:bookmarkStart w:id="283" w:name="_Toc110849087"/>
      <w:bookmarkStart w:id="284" w:name="_Toc110849088"/>
      <w:bookmarkEnd w:id="282"/>
      <w:bookmarkEnd w:id="283"/>
      <w:r w:rsidRPr="00FF7FEE">
        <w:t>Çeşitli hükümler</w:t>
      </w:r>
      <w:bookmarkEnd w:id="284"/>
    </w:p>
    <w:p w14:paraId="59342C32" w14:textId="77777777" w:rsidR="00E00C32" w:rsidRPr="001A35F7" w:rsidRDefault="00E00C32" w:rsidP="00E00C32">
      <w:pPr>
        <w:tabs>
          <w:tab w:val="right" w:pos="8953"/>
        </w:tabs>
        <w:autoSpaceDE w:val="0"/>
        <w:autoSpaceDN w:val="0"/>
        <w:adjustRightInd w:val="0"/>
        <w:rPr>
          <w:rFonts w:cs="Arial"/>
          <w:color w:val="000000"/>
        </w:rPr>
      </w:pPr>
      <w:r w:rsidRPr="001A35F7">
        <w:rPr>
          <w:rFonts w:cs="Arial"/>
          <w:color w:val="000000"/>
        </w:rPr>
        <w:t>İmal</w:t>
      </w:r>
      <w:r w:rsidRPr="001A35F7">
        <w:rPr>
          <w:rFonts w:cs="Arial"/>
        </w:rPr>
        <w:t>a</w:t>
      </w:r>
      <w:r w:rsidRPr="001A35F7">
        <w:rPr>
          <w:rFonts w:cs="Arial"/>
          <w:color w:val="000000"/>
        </w:rPr>
        <w:t>tçı veya satıcı bu standarda uygun olarak imal edildiğini beyan ettiği simitler için istendiğinde standarda uygunluk beyannamesi vermeye veya göstermeye mecburdur. Bu beyannamede satış konusu simidin;</w:t>
      </w:r>
    </w:p>
    <w:p w14:paraId="41906C35" w14:textId="77777777" w:rsidR="00E00C32" w:rsidRPr="001A35F7" w:rsidRDefault="00E00C32" w:rsidP="00E00C32">
      <w:pPr>
        <w:pStyle w:val="ListeMaddemi"/>
        <w:rPr>
          <w:rFonts w:cs="Arial"/>
        </w:rPr>
      </w:pPr>
      <w:r w:rsidRPr="001A35F7">
        <w:rPr>
          <w:rFonts w:cs="Arial"/>
        </w:rPr>
        <w:t>Madde 4'teki özelliklere uygun olduğunun,</w:t>
      </w:r>
    </w:p>
    <w:p w14:paraId="5C93F243" w14:textId="77777777" w:rsidR="00E00C32" w:rsidRPr="001A35F7" w:rsidRDefault="00E00C32" w:rsidP="00E00C32">
      <w:pPr>
        <w:pStyle w:val="ListeMaddemi"/>
        <w:rPr>
          <w:rFonts w:cs="Arial"/>
        </w:rPr>
      </w:pPr>
      <w:r w:rsidRPr="001A35F7">
        <w:rPr>
          <w:rFonts w:cs="Arial"/>
        </w:rPr>
        <w:t xml:space="preserve">Madde 5'teki muayene ve deneylerin yapılmış ve uygun sonuç alınmış bulunduğunun </w:t>
      </w:r>
    </w:p>
    <w:p w14:paraId="32C1D958" w14:textId="77777777" w:rsidR="00E00C32" w:rsidRPr="001A35F7" w:rsidRDefault="00E00C32" w:rsidP="00E00C32">
      <w:pPr>
        <w:tabs>
          <w:tab w:val="right" w:pos="3126"/>
        </w:tabs>
        <w:autoSpaceDE w:val="0"/>
        <w:autoSpaceDN w:val="0"/>
        <w:adjustRightInd w:val="0"/>
        <w:ind w:left="4"/>
        <w:rPr>
          <w:rFonts w:cs="Arial"/>
          <w:color w:val="000000"/>
        </w:rPr>
      </w:pPr>
      <w:proofErr w:type="gramStart"/>
      <w:r w:rsidRPr="001A35F7">
        <w:rPr>
          <w:rFonts w:cs="Arial"/>
          <w:color w:val="000000"/>
        </w:rPr>
        <w:t>belirtilmesi</w:t>
      </w:r>
      <w:proofErr w:type="gramEnd"/>
      <w:r w:rsidRPr="001A35F7">
        <w:rPr>
          <w:rFonts w:cs="Arial"/>
          <w:color w:val="000000"/>
        </w:rPr>
        <w:t xml:space="preserve"> gerekir. </w:t>
      </w:r>
    </w:p>
    <w:p w14:paraId="51BBD91D" w14:textId="77777777" w:rsidR="00E00C32" w:rsidRPr="001A35F7" w:rsidRDefault="00E00C32">
      <w:pPr>
        <w:rPr>
          <w:rFonts w:ascii="Arial" w:hAnsi="Arial" w:cs="Arial"/>
        </w:rPr>
      </w:pPr>
    </w:p>
    <w:p w14:paraId="2E8506B4" w14:textId="77777777" w:rsidR="001A159E" w:rsidRPr="001A35F7" w:rsidRDefault="001A159E" w:rsidP="005E7263">
      <w:pPr>
        <w:pStyle w:val="zzBiblio"/>
      </w:pPr>
      <w:bookmarkStart w:id="285" w:name="_Toc80699191"/>
      <w:bookmarkStart w:id="286" w:name="_Toc92898882"/>
      <w:bookmarkStart w:id="287" w:name="_Toc92899129"/>
      <w:bookmarkStart w:id="288" w:name="_Toc92977727"/>
      <w:bookmarkStart w:id="289" w:name="_Toc92977984"/>
      <w:bookmarkStart w:id="290" w:name="_Toc92978233"/>
      <w:bookmarkStart w:id="291" w:name="_Toc92978752"/>
      <w:bookmarkStart w:id="292" w:name="_Toc92979265"/>
      <w:bookmarkStart w:id="293" w:name="_Toc92979514"/>
      <w:bookmarkStart w:id="294" w:name="_Toc92981505"/>
      <w:bookmarkStart w:id="295" w:name="_Toc92981718"/>
      <w:bookmarkStart w:id="296" w:name="_Toc534388942"/>
      <w:bookmarkStart w:id="297" w:name="_Toc28278446"/>
      <w:bookmarkStart w:id="298" w:name="_Toc110849089"/>
      <w:bookmarkEnd w:id="285"/>
      <w:bookmarkEnd w:id="286"/>
      <w:bookmarkEnd w:id="287"/>
      <w:bookmarkEnd w:id="288"/>
      <w:bookmarkEnd w:id="289"/>
      <w:bookmarkEnd w:id="290"/>
      <w:bookmarkEnd w:id="291"/>
      <w:bookmarkEnd w:id="292"/>
      <w:bookmarkEnd w:id="293"/>
      <w:bookmarkEnd w:id="294"/>
      <w:bookmarkEnd w:id="295"/>
      <w:r w:rsidRPr="005E7263">
        <w:lastRenderedPageBreak/>
        <w:t>Kaynaklar</w:t>
      </w:r>
      <w:bookmarkEnd w:id="296"/>
      <w:bookmarkEnd w:id="297"/>
      <w:bookmarkEnd w:id="298"/>
    </w:p>
    <w:bookmarkEnd w:id="162"/>
    <w:p w14:paraId="405EE0B6" w14:textId="77777777" w:rsidR="004B2B2B" w:rsidRPr="001A35F7" w:rsidRDefault="007E0D0C">
      <w:pPr>
        <w:pStyle w:val="BiblioEntry"/>
        <w:rPr>
          <w:rFonts w:cs="Arial"/>
          <w:lang w:val="tr-TR"/>
        </w:rPr>
      </w:pPr>
      <w:r w:rsidRPr="001A35F7">
        <w:rPr>
          <w:rFonts w:cs="Arial"/>
          <w:lang w:val="tr-TR"/>
        </w:rPr>
        <w:t xml:space="preserve">Türk Gıda Kodeksi – Mikrobiyolojik Kriterler Yönetmeliği (29.12.2011 tarih ve 28157/3. mükerrer sayılı </w:t>
      </w:r>
      <w:proofErr w:type="gramStart"/>
      <w:r w:rsidRPr="001A35F7">
        <w:rPr>
          <w:rFonts w:cs="Arial"/>
          <w:lang w:val="tr-TR"/>
        </w:rPr>
        <w:t>Resmi</w:t>
      </w:r>
      <w:proofErr w:type="gramEnd"/>
      <w:r w:rsidRPr="001A35F7">
        <w:rPr>
          <w:rFonts w:cs="Arial"/>
          <w:lang w:val="tr-TR"/>
        </w:rPr>
        <w:t xml:space="preserve"> Gazete).</w:t>
      </w:r>
    </w:p>
    <w:p w14:paraId="12DF7E3C" w14:textId="77777777" w:rsidR="004B2B2B" w:rsidRPr="001A35F7" w:rsidRDefault="004B2B2B" w:rsidP="006C57C6">
      <w:pPr>
        <w:pStyle w:val="BiblioEntry"/>
        <w:rPr>
          <w:rFonts w:cs="Arial"/>
        </w:rPr>
      </w:pPr>
      <w:r w:rsidRPr="001A35F7">
        <w:rPr>
          <w:rFonts w:cs="Arial"/>
        </w:rPr>
        <w:t>HOSENEY, R.C.</w:t>
      </w:r>
      <w:proofErr w:type="gramStart"/>
      <w:r w:rsidRPr="001A35F7">
        <w:rPr>
          <w:rFonts w:cs="Arial"/>
        </w:rPr>
        <w:t>,  1986</w:t>
      </w:r>
      <w:proofErr w:type="gramEnd"/>
      <w:r w:rsidRPr="001A35F7">
        <w:rPr>
          <w:rFonts w:cs="Arial"/>
        </w:rPr>
        <w:t xml:space="preserve">, Principles of Cereals Science and Technology. American Association of   Cereal </w:t>
      </w:r>
      <w:proofErr w:type="spellStart"/>
      <w:r w:rsidRPr="001A35F7">
        <w:rPr>
          <w:rFonts w:cs="Arial"/>
        </w:rPr>
        <w:t>Ghemists</w:t>
      </w:r>
      <w:proofErr w:type="spellEnd"/>
      <w:r w:rsidRPr="001A35F7">
        <w:rPr>
          <w:rFonts w:cs="Arial"/>
        </w:rPr>
        <w:t xml:space="preserve"> Inc. St. Paul Minnesota, USU 327 S.</w:t>
      </w:r>
    </w:p>
    <w:p w14:paraId="22FA8EA7" w14:textId="77777777" w:rsidR="004B2B2B" w:rsidRPr="001A35F7" w:rsidRDefault="004B2B2B" w:rsidP="004B2B2B">
      <w:pPr>
        <w:pStyle w:val="BiblioEntry"/>
        <w:rPr>
          <w:rFonts w:cs="Arial"/>
        </w:rPr>
      </w:pPr>
      <w:r w:rsidRPr="001A35F7">
        <w:rPr>
          <w:rFonts w:cs="Arial"/>
        </w:rPr>
        <w:t xml:space="preserve">KENT, N.L., 1983, Technology of Cereals. Third Edition. Pergamon Press Ltd. </w:t>
      </w:r>
      <w:proofErr w:type="spellStart"/>
      <w:r w:rsidRPr="001A35F7">
        <w:rPr>
          <w:rFonts w:cs="Arial"/>
        </w:rPr>
        <w:t>Şti</w:t>
      </w:r>
      <w:proofErr w:type="spellEnd"/>
      <w:r w:rsidRPr="001A35F7">
        <w:rPr>
          <w:rFonts w:cs="Arial"/>
        </w:rPr>
        <w:t>. 221 S.</w:t>
      </w:r>
    </w:p>
    <w:p w14:paraId="013F61C2" w14:textId="77777777" w:rsidR="004B2B2B" w:rsidRPr="001A35F7" w:rsidRDefault="004B2B2B" w:rsidP="006C57C6">
      <w:pPr>
        <w:pStyle w:val="BiblioEntry"/>
        <w:rPr>
          <w:rFonts w:cs="Arial"/>
        </w:rPr>
      </w:pPr>
      <w:r w:rsidRPr="001A35F7">
        <w:rPr>
          <w:rFonts w:cs="Arial"/>
        </w:rPr>
        <w:t xml:space="preserve">POMERANZ, </w:t>
      </w:r>
      <w:proofErr w:type="gramStart"/>
      <w:r w:rsidRPr="001A35F7">
        <w:rPr>
          <w:rFonts w:cs="Arial"/>
        </w:rPr>
        <w:t>Y,  1988</w:t>
      </w:r>
      <w:proofErr w:type="gramEnd"/>
      <w:r w:rsidRPr="001A35F7">
        <w:rPr>
          <w:rFonts w:cs="Arial"/>
        </w:rPr>
        <w:t xml:space="preserve">,  Wheat  Chemistry  and  Technology.  </w:t>
      </w:r>
      <w:proofErr w:type="gramStart"/>
      <w:r w:rsidRPr="001A35F7">
        <w:rPr>
          <w:rFonts w:cs="Arial"/>
        </w:rPr>
        <w:t>Volume  II.</w:t>
      </w:r>
      <w:proofErr w:type="gramEnd"/>
      <w:r w:rsidRPr="001A35F7">
        <w:rPr>
          <w:rFonts w:cs="Arial"/>
        </w:rPr>
        <w:t xml:space="preserve">  </w:t>
      </w:r>
      <w:proofErr w:type="spellStart"/>
      <w:r w:rsidRPr="001A35F7">
        <w:rPr>
          <w:rFonts w:cs="Arial"/>
        </w:rPr>
        <w:t>Anerican</w:t>
      </w:r>
      <w:proofErr w:type="spellEnd"/>
      <w:r w:rsidRPr="001A35F7">
        <w:rPr>
          <w:rFonts w:cs="Arial"/>
        </w:rPr>
        <w:t xml:space="preserve"> Association of   Cereal Chemists. Inc. St. </w:t>
      </w:r>
      <w:proofErr w:type="spellStart"/>
      <w:r w:rsidRPr="001A35F7">
        <w:rPr>
          <w:rFonts w:cs="Arial"/>
        </w:rPr>
        <w:t>Pauy</w:t>
      </w:r>
      <w:proofErr w:type="spellEnd"/>
      <w:r w:rsidRPr="001A35F7">
        <w:rPr>
          <w:rFonts w:cs="Arial"/>
        </w:rPr>
        <w:t xml:space="preserve"> Minnesota, USA 561 S.</w:t>
      </w:r>
    </w:p>
    <w:p w14:paraId="7795EEB8" w14:textId="77777777" w:rsidR="004B2B2B" w:rsidRPr="001A35F7" w:rsidRDefault="004B2B2B">
      <w:pPr>
        <w:pStyle w:val="BiblioEntry"/>
        <w:rPr>
          <w:rFonts w:ascii="Arial" w:hAnsi="Arial" w:cs="Arial"/>
        </w:rPr>
      </w:pPr>
      <w:r w:rsidRPr="001A35F7">
        <w:rPr>
          <w:rFonts w:cs="Arial"/>
        </w:rPr>
        <w:t>PYLER, E.J., 1973, Baking Science and Technology. Volume I and II. Scotland Publishing Com.   Kansas, USA. 1075 S.</w:t>
      </w:r>
    </w:p>
    <w:bookmarkEnd w:id="8"/>
    <w:p w14:paraId="4DF3FF3B" w14:textId="77777777" w:rsidR="000B02AD" w:rsidRPr="001A35F7" w:rsidRDefault="000B02AD">
      <w:pPr>
        <w:pStyle w:val="BiblioEntry"/>
        <w:numPr>
          <w:ilvl w:val="0"/>
          <w:numId w:val="0"/>
        </w:numPr>
        <w:rPr>
          <w:rFonts w:ascii="Arial" w:hAnsi="Arial" w:cs="Arial"/>
        </w:rPr>
      </w:pPr>
    </w:p>
    <w:sectPr w:rsidR="000B02AD" w:rsidRPr="001A35F7" w:rsidSect="007D59B9">
      <w:headerReference w:type="even" r:id="rId23"/>
      <w:headerReference w:type="default" r:id="rId24"/>
      <w:footerReference w:type="even" r:id="rId25"/>
      <w:footerReference w:type="default" r:id="rId26"/>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14AC" w14:textId="77777777" w:rsidR="00A04EF9" w:rsidRDefault="00A04EF9" w:rsidP="00334A77">
      <w:pPr>
        <w:spacing w:after="0" w:line="240" w:lineRule="auto"/>
      </w:pPr>
      <w:r>
        <w:separator/>
      </w:r>
    </w:p>
  </w:endnote>
  <w:endnote w:type="continuationSeparator" w:id="0">
    <w:p w14:paraId="3AC7DED2" w14:textId="77777777" w:rsidR="00A04EF9" w:rsidRDefault="00A04EF9"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1210" w14:textId="77777777" w:rsidR="00B16EA4" w:rsidRDefault="00B16EA4">
    <w:pPr>
      <w:pStyle w:val="AltBilgi"/>
    </w:pPr>
    <w:r>
      <w:t>© TSE – Tüm hakları saklıdır.</w:t>
    </w:r>
    <w:r>
      <w:tab/>
    </w:r>
    <w:r>
      <w:fldChar w:fldCharType="begin"/>
    </w:r>
    <w:r>
      <w:instrText xml:space="preserve"> PAGE  \* roman  \* MERGEFORMAT </w:instrText>
    </w:r>
    <w:r>
      <w:fldChar w:fldCharType="separate"/>
    </w:r>
    <w:r w:rsidR="00DD310D">
      <w:rPr>
        <w:noProof/>
      </w:rPr>
      <w:t>vii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4719" w14:textId="77777777" w:rsidR="00B16EA4" w:rsidRDefault="00B16EA4" w:rsidP="00B2012B">
    <w:pPr>
      <w:pStyle w:val="AltBilgi"/>
      <w:rPr>
        <w:color w:val="0000FF"/>
      </w:rPr>
    </w:pPr>
    <w:r>
      <w:rPr>
        <w:color w:val="FF0000"/>
      </w:rPr>
      <w:t xml:space="preserve">Kaynak: </w:t>
    </w:r>
    <w:fldSimple w:instr=" DOCPROPERTY KAYNAK_STANDART_NUMARASI \* MERGEFORMAT ">
      <w:r w:rsidRPr="006C57C6">
        <w:rPr>
          <w:color w:val="0000FF"/>
        </w:rPr>
        <w:t>TÜRK STANDARDI TASARISI</w:t>
      </w:r>
    </w:fldSimple>
  </w:p>
  <w:p w14:paraId="7ADC5156" w14:textId="77777777" w:rsidR="00B16EA4" w:rsidRDefault="00B16EA4" w:rsidP="00B2012B">
    <w:pPr>
      <w:pStyle w:val="AltBilgi"/>
      <w:rPr>
        <w:color w:val="0000FF"/>
      </w:rPr>
    </w:pPr>
    <w:r>
      <w:rPr>
        <w:color w:val="FF0000"/>
      </w:rPr>
      <w:t xml:space="preserve">İş Program Numarası: </w:t>
    </w:r>
    <w:fldSimple w:instr=" DOCPROPERTY IS_PROGRAM_NUMARASI \* MERGEFORMAT ">
      <w:r w:rsidRPr="006C57C6">
        <w:rPr>
          <w:color w:val="0000FF"/>
        </w:rPr>
        <w:t xml:space="preserve"> </w:t>
      </w:r>
    </w:fldSimple>
  </w:p>
  <w:p w14:paraId="7129467A" w14:textId="77777777" w:rsidR="00B16EA4" w:rsidRPr="00CD6F28" w:rsidRDefault="00B16EA4" w:rsidP="00B2012B">
    <w:pPr>
      <w:pStyle w:val="AltBilgi"/>
      <w:rPr>
        <w:color w:val="0000FF"/>
      </w:rPr>
    </w:pPr>
    <w:r>
      <w:rPr>
        <w:color w:val="FF0000"/>
      </w:rPr>
      <w:t xml:space="preserve">Doküman Tipi: </w:t>
    </w:r>
    <w:fldSimple w:instr=" DOCPROPERTY DOKUMAN_TIPI \* MERGEFORMAT ">
      <w:r w:rsidRPr="006C57C6">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9CBE" w14:textId="77777777" w:rsidR="00B16EA4" w:rsidRDefault="00B16EA4"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FFFE" w14:textId="77777777" w:rsidR="00B16EA4" w:rsidRPr="00EE3A3A" w:rsidRDefault="00B16EA4" w:rsidP="00EE3A3A">
    <w:pPr>
      <w:pStyle w:val="AltBilgi"/>
    </w:pPr>
    <w:r>
      <w:fldChar w:fldCharType="begin"/>
    </w:r>
    <w:r>
      <w:instrText xml:space="preserve"> PAGE  \* roman  \* MERGEFORMAT </w:instrText>
    </w:r>
    <w:r>
      <w:fldChar w:fldCharType="separate"/>
    </w:r>
    <w:r w:rsidR="00DD310D">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4303" w14:textId="77777777" w:rsidR="00B16EA4" w:rsidRPr="007D59B9" w:rsidRDefault="00B16EA4" w:rsidP="007D59B9">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09268"/>
      <w:docPartObj>
        <w:docPartGallery w:val="Page Numbers (Bottom of Page)"/>
        <w:docPartUnique/>
      </w:docPartObj>
    </w:sdtPr>
    <w:sdtEndPr/>
    <w:sdtContent>
      <w:p w14:paraId="704D1474" w14:textId="77777777" w:rsidR="00B16EA4" w:rsidRDefault="00B16EA4" w:rsidP="007D59B9">
        <w:pPr>
          <w:pStyle w:val="AltBilgi"/>
        </w:pPr>
        <w:r>
          <w:t>© TSE – Tüm hakları saklıdır.</w:t>
        </w:r>
        <w:r>
          <w:tab/>
        </w:r>
        <w:r>
          <w:fldChar w:fldCharType="begin"/>
        </w:r>
        <w:r>
          <w:instrText>PAGE   \* MERGEFORMAT</w:instrText>
        </w:r>
        <w:r>
          <w:fldChar w:fldCharType="separate"/>
        </w:r>
        <w:r w:rsidR="00DD310D">
          <w:rPr>
            <w:noProof/>
          </w:rPr>
          <w:t>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70CC" w14:textId="77777777" w:rsidR="00B16EA4" w:rsidRPr="00EE3A3A" w:rsidRDefault="00B16EA4" w:rsidP="00EE3A3A">
    <w:pPr>
      <w:pStyle w:val="AltBilgi"/>
      <w:tabs>
        <w:tab w:val="clear" w:pos="9752"/>
        <w:tab w:val="left" w:pos="0"/>
        <w:tab w:val="right" w:pos="9780"/>
      </w:tabs>
    </w:pPr>
    <w:r>
      <w:fldChar w:fldCharType="begin"/>
    </w:r>
    <w:r>
      <w:instrText xml:space="preserve"> PAGE  \* ARABIC \* CHARFORMAT </w:instrText>
    </w:r>
    <w:r>
      <w:fldChar w:fldCharType="separate"/>
    </w:r>
    <w:r w:rsidR="00DD310D">
      <w:rPr>
        <w:noProof/>
      </w:rPr>
      <w:t>2</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450F" w14:textId="77777777" w:rsidR="00B16EA4" w:rsidRDefault="00B16EA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DD31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8A006" w14:textId="77777777" w:rsidR="00A04EF9" w:rsidRDefault="00A04EF9" w:rsidP="00334A77">
      <w:pPr>
        <w:spacing w:after="0" w:line="240" w:lineRule="auto"/>
      </w:pPr>
      <w:r>
        <w:separator/>
      </w:r>
    </w:p>
  </w:footnote>
  <w:footnote w:type="continuationSeparator" w:id="0">
    <w:p w14:paraId="7929D8BB" w14:textId="77777777" w:rsidR="00A04EF9" w:rsidRDefault="00A04EF9"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0C05" w14:textId="77777777" w:rsidR="00B16EA4" w:rsidRPr="004C316B" w:rsidRDefault="005E7263" w:rsidP="00B2012B">
    <w:pPr>
      <w:pStyle w:val="stBilgi"/>
      <w:pBdr>
        <w:bottom w:val="single" w:sz="4" w:space="1" w:color="auto"/>
      </w:pBdr>
      <w:tabs>
        <w:tab w:val="right" w:pos="9781"/>
      </w:tabs>
      <w:rPr>
        <w:b w:val="0"/>
        <w:sz w:val="22"/>
      </w:rPr>
    </w:pPr>
    <w:fldSimple w:instr=" DOCPROPERTY KAYNAK_STANDART_NUMARASI \* MERGEFORMAT ">
      <w:r w:rsidR="00B16EA4" w:rsidRPr="006C57C6">
        <w:rPr>
          <w:b w:val="0"/>
          <w:sz w:val="22"/>
        </w:rPr>
        <w:t>TÜRK STANDARDI TASARISI</w:t>
      </w:r>
    </w:fldSimple>
    <w:r w:rsidR="00B16EA4">
      <w:rPr>
        <w:b w:val="0"/>
        <w:sz w:val="22"/>
      </w:rPr>
      <w:tab/>
    </w:r>
    <w:r w:rsidR="00B16EA4" w:rsidRPr="00B22BF6">
      <w:rPr>
        <w:b w:val="0"/>
      </w:rPr>
      <w:fldChar w:fldCharType="begin"/>
    </w:r>
    <w:r w:rsidR="00B16EA4" w:rsidRPr="00B22BF6">
      <w:rPr>
        <w:b w:val="0"/>
      </w:rPr>
      <w:instrText xml:space="preserve"> DOCPROPERTY STANDART_NUMARASI \* MERGEFORMAT </w:instrText>
    </w:r>
    <w:r w:rsidR="00B16EA4" w:rsidRPr="00B22BF6">
      <w:rPr>
        <w:b w:val="0"/>
      </w:rPr>
      <w:fldChar w:fldCharType="separate"/>
    </w:r>
    <w:proofErr w:type="spellStart"/>
    <w:r w:rsidR="00B16EA4">
      <w:rPr>
        <w:b w:val="0"/>
      </w:rPr>
      <w:t>tst</w:t>
    </w:r>
    <w:proofErr w:type="spellEnd"/>
    <w:r w:rsidR="00B16EA4">
      <w:rPr>
        <w:b w:val="0"/>
      </w:rPr>
      <w:t xml:space="preserve"> 10626</w:t>
    </w:r>
    <w:r w:rsidR="00B16EA4"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C087" w14:textId="77777777" w:rsidR="00B16EA4" w:rsidRDefault="00B16E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47F2" w14:textId="77777777" w:rsidR="00B16EA4" w:rsidRPr="004C316B" w:rsidRDefault="005E7263" w:rsidP="00B2012B">
    <w:pPr>
      <w:pStyle w:val="stBilgi"/>
      <w:pBdr>
        <w:bottom w:val="single" w:sz="4" w:space="1" w:color="auto"/>
      </w:pBdr>
      <w:tabs>
        <w:tab w:val="right" w:pos="9781"/>
      </w:tabs>
      <w:rPr>
        <w:b w:val="0"/>
        <w:sz w:val="22"/>
      </w:rPr>
    </w:pPr>
    <w:fldSimple w:instr=" DOCPROPERTY KAYNAK_STANDART_NUMARASI \* MERGEFORMAT ">
      <w:r w:rsidR="00B16EA4" w:rsidRPr="006C57C6">
        <w:rPr>
          <w:b w:val="0"/>
          <w:sz w:val="22"/>
        </w:rPr>
        <w:t>TÜRK STANDARDI TASARISI</w:t>
      </w:r>
    </w:fldSimple>
    <w:r w:rsidR="00B16EA4">
      <w:rPr>
        <w:b w:val="0"/>
        <w:sz w:val="22"/>
      </w:rPr>
      <w:tab/>
    </w:r>
    <w:r w:rsidR="00B16EA4" w:rsidRPr="00B22BF6">
      <w:rPr>
        <w:b w:val="0"/>
      </w:rPr>
      <w:fldChar w:fldCharType="begin"/>
    </w:r>
    <w:r w:rsidR="00B16EA4" w:rsidRPr="00B22BF6">
      <w:rPr>
        <w:b w:val="0"/>
      </w:rPr>
      <w:instrText xml:space="preserve"> DOCPROPERTY STANDART_NUMARASI \* MERGEFORMAT </w:instrText>
    </w:r>
    <w:r w:rsidR="00B16EA4" w:rsidRPr="00B22BF6">
      <w:rPr>
        <w:b w:val="0"/>
      </w:rPr>
      <w:fldChar w:fldCharType="separate"/>
    </w:r>
    <w:proofErr w:type="spellStart"/>
    <w:r w:rsidR="00B16EA4">
      <w:rPr>
        <w:b w:val="0"/>
      </w:rPr>
      <w:t>tst</w:t>
    </w:r>
    <w:proofErr w:type="spellEnd"/>
    <w:r w:rsidR="00B16EA4">
      <w:rPr>
        <w:b w:val="0"/>
      </w:rPr>
      <w:t xml:space="preserve"> 10626</w:t>
    </w:r>
    <w:r w:rsidR="00B16EA4"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A6B7" w14:textId="77777777" w:rsidR="00B16EA4" w:rsidRPr="00EE3A3A" w:rsidRDefault="00B16EA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Pr>
        <w:b w:val="0"/>
        <w:sz w:val="22"/>
      </w:rPr>
      <w:t>tst</w:t>
    </w:r>
    <w:proofErr w:type="spellEnd"/>
    <w:proofErr w:type="gramEnd"/>
    <w:r>
      <w:rPr>
        <w:b w:val="0"/>
        <w:sz w:val="22"/>
      </w:rPr>
      <w:t xml:space="preserve"> 10626</w:t>
    </w:r>
    <w:r>
      <w:rPr>
        <w:b w:val="0"/>
        <w:sz w:val="22"/>
      </w:rPr>
      <w:fldChar w:fldCharType="end"/>
    </w:r>
    <w:r>
      <w:rPr>
        <w:b w:val="0"/>
        <w:sz w:val="22"/>
      </w:rPr>
      <w:tab/>
    </w:r>
    <w:fldSimple w:instr=" DOCPROPERTY  KAYNAK_STANDART_NUMARASI \* MERGEFORMAT ">
      <w:r w:rsidRPr="006C57C6">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D975" w14:textId="77777777" w:rsidR="00B16EA4" w:rsidRPr="00EE3A3A" w:rsidRDefault="005E7263" w:rsidP="00EE3A3A">
    <w:pPr>
      <w:pStyle w:val="stBilgi"/>
      <w:pBdr>
        <w:bottom w:val="single" w:sz="4" w:space="1" w:color="auto"/>
      </w:pBdr>
      <w:tabs>
        <w:tab w:val="left" w:pos="0"/>
        <w:tab w:val="right" w:pos="9780"/>
      </w:tabs>
    </w:pPr>
    <w:fldSimple w:instr=" DOCPROPERTY  KAYNAK_STANDART_NUMARASI \* MERGEFORMAT ">
      <w:r w:rsidR="00B16EA4" w:rsidRPr="006C57C6">
        <w:rPr>
          <w:b w:val="0"/>
          <w:sz w:val="22"/>
        </w:rPr>
        <w:t>TÜRK STANDARDI TASARISI</w:t>
      </w:r>
    </w:fldSimple>
    <w:r w:rsidR="00B16EA4">
      <w:rPr>
        <w:b w:val="0"/>
        <w:sz w:val="22"/>
      </w:rPr>
      <w:tab/>
    </w:r>
    <w:r w:rsidR="00B16EA4">
      <w:rPr>
        <w:b w:val="0"/>
        <w:sz w:val="22"/>
      </w:rPr>
      <w:fldChar w:fldCharType="begin"/>
    </w:r>
    <w:r w:rsidR="00B16EA4">
      <w:rPr>
        <w:b w:val="0"/>
        <w:sz w:val="22"/>
      </w:rPr>
      <w:instrText xml:space="preserve"> DOCPROPERTY  STANDART_NUMARASI \* MERGEFORMAT </w:instrText>
    </w:r>
    <w:r w:rsidR="00B16EA4">
      <w:rPr>
        <w:b w:val="0"/>
        <w:sz w:val="22"/>
      </w:rPr>
      <w:fldChar w:fldCharType="separate"/>
    </w:r>
    <w:proofErr w:type="spellStart"/>
    <w:r w:rsidR="00B16EA4">
      <w:rPr>
        <w:b w:val="0"/>
        <w:sz w:val="22"/>
      </w:rPr>
      <w:t>tst</w:t>
    </w:r>
    <w:proofErr w:type="spellEnd"/>
    <w:r w:rsidR="00B16EA4">
      <w:rPr>
        <w:b w:val="0"/>
        <w:sz w:val="22"/>
      </w:rPr>
      <w:t xml:space="preserve"> 10626</w:t>
    </w:r>
    <w:r w:rsidR="00B16EA4">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7958E7"/>
    <w:multiLevelType w:val="multilevel"/>
    <w:tmpl w:val="CB32B80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1"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4"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6"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8"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9"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2"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4"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6"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
  </w:num>
  <w:num w:numId="4">
    <w:abstractNumId w:val="4"/>
  </w:num>
  <w:num w:numId="5">
    <w:abstractNumId w:val="43"/>
  </w:num>
  <w:num w:numId="6">
    <w:abstractNumId w:val="23"/>
  </w:num>
  <w:num w:numId="7">
    <w:abstractNumId w:val="58"/>
  </w:num>
  <w:num w:numId="8">
    <w:abstractNumId w:val="15"/>
  </w:num>
  <w:num w:numId="9">
    <w:abstractNumId w:val="33"/>
  </w:num>
  <w:num w:numId="10">
    <w:abstractNumId w:val="42"/>
  </w:num>
  <w:num w:numId="11">
    <w:abstractNumId w:val="45"/>
  </w:num>
  <w:num w:numId="12">
    <w:abstractNumId w:val="53"/>
  </w:num>
  <w:num w:numId="13">
    <w:abstractNumId w:val="0"/>
  </w:num>
  <w:num w:numId="14">
    <w:abstractNumId w:val="22"/>
  </w:num>
  <w:num w:numId="15">
    <w:abstractNumId w:val="28"/>
  </w:num>
  <w:num w:numId="16">
    <w:abstractNumId w:val="12"/>
  </w:num>
  <w:num w:numId="17">
    <w:abstractNumId w:val="18"/>
  </w:num>
  <w:num w:numId="18">
    <w:abstractNumId w:val="17"/>
  </w:num>
  <w:num w:numId="19">
    <w:abstractNumId w:val="40"/>
  </w:num>
  <w:num w:numId="20">
    <w:abstractNumId w:val="34"/>
  </w:num>
  <w:num w:numId="21">
    <w:abstractNumId w:val="36"/>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9"/>
  </w:num>
  <w:num w:numId="25">
    <w:abstractNumId w:val="8"/>
  </w:num>
  <w:num w:numId="26">
    <w:abstractNumId w:val="16"/>
  </w:num>
  <w:num w:numId="27">
    <w:abstractNumId w:val="5"/>
  </w:num>
  <w:num w:numId="28">
    <w:abstractNumId w:val="24"/>
  </w:num>
  <w:num w:numId="29">
    <w:abstractNumId w:val="48"/>
  </w:num>
  <w:num w:numId="30">
    <w:abstractNumId w:val="35"/>
  </w:num>
  <w:num w:numId="31">
    <w:abstractNumId w:val="19"/>
  </w:num>
  <w:num w:numId="32">
    <w:abstractNumId w:val="30"/>
  </w:num>
  <w:num w:numId="33">
    <w:abstractNumId w:val="37"/>
  </w:num>
  <w:num w:numId="34">
    <w:abstractNumId w:val="13"/>
  </w:num>
  <w:num w:numId="35">
    <w:abstractNumId w:val="44"/>
  </w:num>
  <w:num w:numId="36">
    <w:abstractNumId w:val="56"/>
  </w:num>
  <w:num w:numId="37">
    <w:abstractNumId w:val="21"/>
    <w:lvlOverride w:ilvl="0">
      <w:startOverride w:val="4"/>
    </w:lvlOverride>
    <w:lvlOverride w:ilvl="1">
      <w:startOverride w:val="2"/>
    </w:lvlOverride>
    <w:lvlOverride w:ilvl="2">
      <w:startOverride w:val="2"/>
    </w:lvlOverride>
  </w:num>
  <w:num w:numId="38">
    <w:abstractNumId w:val="10"/>
  </w:num>
  <w:num w:numId="39">
    <w:abstractNumId w:val="46"/>
  </w:num>
  <w:num w:numId="40">
    <w:abstractNumId w:val="32"/>
  </w:num>
  <w:num w:numId="41">
    <w:abstractNumId w:val="25"/>
  </w:num>
  <w:num w:numId="42">
    <w:abstractNumId w:val="57"/>
  </w:num>
  <w:num w:numId="43">
    <w:abstractNumId w:val="7"/>
  </w:num>
  <w:num w:numId="44">
    <w:abstractNumId w:val="27"/>
  </w:num>
  <w:num w:numId="45">
    <w:abstractNumId w:val="11"/>
  </w:num>
  <w:num w:numId="46">
    <w:abstractNumId w:val="38"/>
  </w:num>
  <w:num w:numId="47">
    <w:abstractNumId w:val="2"/>
  </w:num>
  <w:num w:numId="48">
    <w:abstractNumId w:val="52"/>
  </w:num>
  <w:num w:numId="49">
    <w:abstractNumId w:val="14"/>
  </w:num>
  <w:num w:numId="50">
    <w:abstractNumId w:val="54"/>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50"/>
  </w:num>
  <w:num w:numId="54">
    <w:abstractNumId w:val="51"/>
  </w:num>
  <w:num w:numId="55">
    <w:abstractNumId w:val="47"/>
  </w:num>
  <w:num w:numId="56">
    <w:abstractNumId w:val="55"/>
  </w:num>
  <w:num w:numId="57">
    <w:abstractNumId w:val="41"/>
  </w:num>
  <w:num w:numId="58">
    <w:abstractNumId w:val="6"/>
  </w:num>
  <w:num w:numId="59">
    <w:abstractNumId w:val="31"/>
  </w:num>
  <w:num w:numId="60">
    <w:abstractNumId w:val="21"/>
  </w:num>
  <w:num w:numId="61">
    <w:abstractNumId w:val="58"/>
  </w:num>
  <w:num w:numId="62">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wqtBmv0Uv5nb13qbXMz9dqpBVjQFvEhSjYabfZfXG0YMc/KyVEReZ6p789lrLPMfogklzSS0CMoKra6jWjZGxg==" w:salt="Aqqh2Ynbt+v+t6P/Q+PZS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193"/>
    <w:rsid w:val="00001565"/>
    <w:rsid w:val="0000581A"/>
    <w:rsid w:val="000102D6"/>
    <w:rsid w:val="0001259D"/>
    <w:rsid w:val="00016620"/>
    <w:rsid w:val="00023A0B"/>
    <w:rsid w:val="00027D8F"/>
    <w:rsid w:val="00027F6C"/>
    <w:rsid w:val="000315EE"/>
    <w:rsid w:val="000365A8"/>
    <w:rsid w:val="00036903"/>
    <w:rsid w:val="00050E65"/>
    <w:rsid w:val="00054224"/>
    <w:rsid w:val="00055F0E"/>
    <w:rsid w:val="00057338"/>
    <w:rsid w:val="000610E8"/>
    <w:rsid w:val="00062DD1"/>
    <w:rsid w:val="00067731"/>
    <w:rsid w:val="0007007F"/>
    <w:rsid w:val="00071788"/>
    <w:rsid w:val="00074BD8"/>
    <w:rsid w:val="0007756B"/>
    <w:rsid w:val="00083DBB"/>
    <w:rsid w:val="00086D7B"/>
    <w:rsid w:val="00091E41"/>
    <w:rsid w:val="00095CF9"/>
    <w:rsid w:val="00095ECD"/>
    <w:rsid w:val="000960A6"/>
    <w:rsid w:val="000A0A58"/>
    <w:rsid w:val="000B02AD"/>
    <w:rsid w:val="000B7BB0"/>
    <w:rsid w:val="000C6B7B"/>
    <w:rsid w:val="000D1840"/>
    <w:rsid w:val="000D48FE"/>
    <w:rsid w:val="000E148F"/>
    <w:rsid w:val="000E2A72"/>
    <w:rsid w:val="000E5EFA"/>
    <w:rsid w:val="000F4725"/>
    <w:rsid w:val="0011368C"/>
    <w:rsid w:val="001139CB"/>
    <w:rsid w:val="00125483"/>
    <w:rsid w:val="00132723"/>
    <w:rsid w:val="00132AF5"/>
    <w:rsid w:val="0016130F"/>
    <w:rsid w:val="00165DD3"/>
    <w:rsid w:val="00166398"/>
    <w:rsid w:val="00170927"/>
    <w:rsid w:val="001745A5"/>
    <w:rsid w:val="00177232"/>
    <w:rsid w:val="00183CB2"/>
    <w:rsid w:val="00185D7C"/>
    <w:rsid w:val="0018728F"/>
    <w:rsid w:val="001916B1"/>
    <w:rsid w:val="00193EB8"/>
    <w:rsid w:val="00196B8E"/>
    <w:rsid w:val="001A14A3"/>
    <w:rsid w:val="001A159E"/>
    <w:rsid w:val="001A35F7"/>
    <w:rsid w:val="001A406E"/>
    <w:rsid w:val="001B51CB"/>
    <w:rsid w:val="001B6D61"/>
    <w:rsid w:val="001B713B"/>
    <w:rsid w:val="001D01D3"/>
    <w:rsid w:val="001D16CB"/>
    <w:rsid w:val="001D339A"/>
    <w:rsid w:val="001E0306"/>
    <w:rsid w:val="001E30DF"/>
    <w:rsid w:val="001E3D01"/>
    <w:rsid w:val="001E4FF7"/>
    <w:rsid w:val="001E7D0A"/>
    <w:rsid w:val="001F3B00"/>
    <w:rsid w:val="001F720A"/>
    <w:rsid w:val="00203907"/>
    <w:rsid w:val="002144AB"/>
    <w:rsid w:val="00214F19"/>
    <w:rsid w:val="002204EE"/>
    <w:rsid w:val="002223D9"/>
    <w:rsid w:val="00226BE5"/>
    <w:rsid w:val="002357B3"/>
    <w:rsid w:val="00240E9B"/>
    <w:rsid w:val="002451D2"/>
    <w:rsid w:val="002474E9"/>
    <w:rsid w:val="00250E45"/>
    <w:rsid w:val="00271FBB"/>
    <w:rsid w:val="00277741"/>
    <w:rsid w:val="00294C5D"/>
    <w:rsid w:val="002955DA"/>
    <w:rsid w:val="002B3A92"/>
    <w:rsid w:val="002B7ADA"/>
    <w:rsid w:val="002B7F75"/>
    <w:rsid w:val="002C3A0D"/>
    <w:rsid w:val="002C5788"/>
    <w:rsid w:val="002D1550"/>
    <w:rsid w:val="002D1CE5"/>
    <w:rsid w:val="002D484E"/>
    <w:rsid w:val="002D4FF1"/>
    <w:rsid w:val="002D59C8"/>
    <w:rsid w:val="002E05FC"/>
    <w:rsid w:val="002E7506"/>
    <w:rsid w:val="003025C0"/>
    <w:rsid w:val="00311B27"/>
    <w:rsid w:val="00314605"/>
    <w:rsid w:val="00314EFD"/>
    <w:rsid w:val="00316053"/>
    <w:rsid w:val="00323362"/>
    <w:rsid w:val="00332896"/>
    <w:rsid w:val="00334A44"/>
    <w:rsid w:val="00334A77"/>
    <w:rsid w:val="00334BED"/>
    <w:rsid w:val="0033608B"/>
    <w:rsid w:val="00337074"/>
    <w:rsid w:val="003424BC"/>
    <w:rsid w:val="00355320"/>
    <w:rsid w:val="00355B62"/>
    <w:rsid w:val="0035714D"/>
    <w:rsid w:val="0036141E"/>
    <w:rsid w:val="00363A0E"/>
    <w:rsid w:val="00365B4E"/>
    <w:rsid w:val="00367775"/>
    <w:rsid w:val="003823E6"/>
    <w:rsid w:val="00384261"/>
    <w:rsid w:val="00384A97"/>
    <w:rsid w:val="00391F02"/>
    <w:rsid w:val="003A5696"/>
    <w:rsid w:val="003A648C"/>
    <w:rsid w:val="003A79CC"/>
    <w:rsid w:val="003B20A4"/>
    <w:rsid w:val="003B296E"/>
    <w:rsid w:val="003B3CB9"/>
    <w:rsid w:val="003B598C"/>
    <w:rsid w:val="003C0523"/>
    <w:rsid w:val="003C22B1"/>
    <w:rsid w:val="003E0572"/>
    <w:rsid w:val="003F7E59"/>
    <w:rsid w:val="00405CC2"/>
    <w:rsid w:val="00407B21"/>
    <w:rsid w:val="00413D03"/>
    <w:rsid w:val="004218A9"/>
    <w:rsid w:val="00422228"/>
    <w:rsid w:val="00423527"/>
    <w:rsid w:val="00423C9A"/>
    <w:rsid w:val="004247EC"/>
    <w:rsid w:val="004252C9"/>
    <w:rsid w:val="004347CF"/>
    <w:rsid w:val="00436247"/>
    <w:rsid w:val="00443FAF"/>
    <w:rsid w:val="0044780A"/>
    <w:rsid w:val="0045149F"/>
    <w:rsid w:val="00454BE6"/>
    <w:rsid w:val="004565DC"/>
    <w:rsid w:val="00460CDE"/>
    <w:rsid w:val="004637C5"/>
    <w:rsid w:val="00465C3C"/>
    <w:rsid w:val="004718E7"/>
    <w:rsid w:val="00484710"/>
    <w:rsid w:val="004867C5"/>
    <w:rsid w:val="00487428"/>
    <w:rsid w:val="00496316"/>
    <w:rsid w:val="004976A6"/>
    <w:rsid w:val="004A2AA2"/>
    <w:rsid w:val="004A6BAB"/>
    <w:rsid w:val="004B1645"/>
    <w:rsid w:val="004B2B2B"/>
    <w:rsid w:val="004B63E9"/>
    <w:rsid w:val="004C6978"/>
    <w:rsid w:val="004D26AB"/>
    <w:rsid w:val="004D3421"/>
    <w:rsid w:val="004D49A8"/>
    <w:rsid w:val="004E36D9"/>
    <w:rsid w:val="004F04CF"/>
    <w:rsid w:val="004F3A20"/>
    <w:rsid w:val="004F3BDB"/>
    <w:rsid w:val="005023EB"/>
    <w:rsid w:val="00502600"/>
    <w:rsid w:val="00510E79"/>
    <w:rsid w:val="00521CA3"/>
    <w:rsid w:val="005247B5"/>
    <w:rsid w:val="00527071"/>
    <w:rsid w:val="00534BD7"/>
    <w:rsid w:val="00536DA0"/>
    <w:rsid w:val="00536E39"/>
    <w:rsid w:val="005414AC"/>
    <w:rsid w:val="005415DB"/>
    <w:rsid w:val="00541D55"/>
    <w:rsid w:val="005448CD"/>
    <w:rsid w:val="0054599C"/>
    <w:rsid w:val="005526D6"/>
    <w:rsid w:val="00553C40"/>
    <w:rsid w:val="00560671"/>
    <w:rsid w:val="00564D6F"/>
    <w:rsid w:val="00567DEF"/>
    <w:rsid w:val="005743A1"/>
    <w:rsid w:val="005763E0"/>
    <w:rsid w:val="0058203A"/>
    <w:rsid w:val="0058530B"/>
    <w:rsid w:val="00587FC9"/>
    <w:rsid w:val="005932B2"/>
    <w:rsid w:val="0059704E"/>
    <w:rsid w:val="005976F1"/>
    <w:rsid w:val="005A0EA6"/>
    <w:rsid w:val="005A39F9"/>
    <w:rsid w:val="005A6380"/>
    <w:rsid w:val="005A71A1"/>
    <w:rsid w:val="005B13E3"/>
    <w:rsid w:val="005B7BCB"/>
    <w:rsid w:val="005C0DB2"/>
    <w:rsid w:val="005C2876"/>
    <w:rsid w:val="005D40AA"/>
    <w:rsid w:val="005D447F"/>
    <w:rsid w:val="005E065F"/>
    <w:rsid w:val="005E1075"/>
    <w:rsid w:val="005E1FA4"/>
    <w:rsid w:val="005E7263"/>
    <w:rsid w:val="005F304C"/>
    <w:rsid w:val="005F3AB0"/>
    <w:rsid w:val="00600317"/>
    <w:rsid w:val="006074A2"/>
    <w:rsid w:val="006074FF"/>
    <w:rsid w:val="0060766D"/>
    <w:rsid w:val="006118E7"/>
    <w:rsid w:val="00611E29"/>
    <w:rsid w:val="00611E93"/>
    <w:rsid w:val="00612039"/>
    <w:rsid w:val="00614E6D"/>
    <w:rsid w:val="00617899"/>
    <w:rsid w:val="00621898"/>
    <w:rsid w:val="00630C16"/>
    <w:rsid w:val="006322A6"/>
    <w:rsid w:val="006356B7"/>
    <w:rsid w:val="00640A5C"/>
    <w:rsid w:val="0064282D"/>
    <w:rsid w:val="0064398C"/>
    <w:rsid w:val="00645367"/>
    <w:rsid w:val="006454F4"/>
    <w:rsid w:val="006468AD"/>
    <w:rsid w:val="0064794A"/>
    <w:rsid w:val="00653C94"/>
    <w:rsid w:val="00654A5A"/>
    <w:rsid w:val="006559E8"/>
    <w:rsid w:val="00660A63"/>
    <w:rsid w:val="0066516F"/>
    <w:rsid w:val="00667541"/>
    <w:rsid w:val="0067511D"/>
    <w:rsid w:val="00677BC8"/>
    <w:rsid w:val="00681EE1"/>
    <w:rsid w:val="00682612"/>
    <w:rsid w:val="00682B23"/>
    <w:rsid w:val="00683001"/>
    <w:rsid w:val="00684D4B"/>
    <w:rsid w:val="00690FB9"/>
    <w:rsid w:val="00691A7B"/>
    <w:rsid w:val="00695C6D"/>
    <w:rsid w:val="006A2817"/>
    <w:rsid w:val="006B0208"/>
    <w:rsid w:val="006B2558"/>
    <w:rsid w:val="006B3D49"/>
    <w:rsid w:val="006C0B26"/>
    <w:rsid w:val="006C3612"/>
    <w:rsid w:val="006C3B50"/>
    <w:rsid w:val="006C57C6"/>
    <w:rsid w:val="006D1B2B"/>
    <w:rsid w:val="006D36AF"/>
    <w:rsid w:val="006D7413"/>
    <w:rsid w:val="006D7499"/>
    <w:rsid w:val="006F4FAA"/>
    <w:rsid w:val="006F6FC4"/>
    <w:rsid w:val="007028AF"/>
    <w:rsid w:val="007138D7"/>
    <w:rsid w:val="00714CEE"/>
    <w:rsid w:val="00716050"/>
    <w:rsid w:val="00716488"/>
    <w:rsid w:val="00722711"/>
    <w:rsid w:val="00722B33"/>
    <w:rsid w:val="0072522A"/>
    <w:rsid w:val="0072746A"/>
    <w:rsid w:val="007304AA"/>
    <w:rsid w:val="007318CE"/>
    <w:rsid w:val="00734C3C"/>
    <w:rsid w:val="00736840"/>
    <w:rsid w:val="00736CCD"/>
    <w:rsid w:val="007372E9"/>
    <w:rsid w:val="007472CD"/>
    <w:rsid w:val="00752CAE"/>
    <w:rsid w:val="00757F8E"/>
    <w:rsid w:val="00760438"/>
    <w:rsid w:val="007679EB"/>
    <w:rsid w:val="00771440"/>
    <w:rsid w:val="00771655"/>
    <w:rsid w:val="00777B6E"/>
    <w:rsid w:val="007A3868"/>
    <w:rsid w:val="007B024D"/>
    <w:rsid w:val="007D0DE5"/>
    <w:rsid w:val="007D4C0F"/>
    <w:rsid w:val="007D59B9"/>
    <w:rsid w:val="007D7157"/>
    <w:rsid w:val="007E0D0C"/>
    <w:rsid w:val="007E3994"/>
    <w:rsid w:val="007E5543"/>
    <w:rsid w:val="007F47D8"/>
    <w:rsid w:val="007F6C89"/>
    <w:rsid w:val="00803162"/>
    <w:rsid w:val="00807B8B"/>
    <w:rsid w:val="00815CD5"/>
    <w:rsid w:val="00824C84"/>
    <w:rsid w:val="00824E1F"/>
    <w:rsid w:val="00834681"/>
    <w:rsid w:val="00837CB3"/>
    <w:rsid w:val="008406A4"/>
    <w:rsid w:val="008439E1"/>
    <w:rsid w:val="00844D03"/>
    <w:rsid w:val="00851620"/>
    <w:rsid w:val="0085253F"/>
    <w:rsid w:val="00855441"/>
    <w:rsid w:val="00857093"/>
    <w:rsid w:val="0085713E"/>
    <w:rsid w:val="00863918"/>
    <w:rsid w:val="008725C1"/>
    <w:rsid w:val="0087276C"/>
    <w:rsid w:val="0087609E"/>
    <w:rsid w:val="008776E4"/>
    <w:rsid w:val="008812DE"/>
    <w:rsid w:val="008821B3"/>
    <w:rsid w:val="0088680A"/>
    <w:rsid w:val="00886D9E"/>
    <w:rsid w:val="008871DA"/>
    <w:rsid w:val="00890F4E"/>
    <w:rsid w:val="00892300"/>
    <w:rsid w:val="008B1433"/>
    <w:rsid w:val="008B14A7"/>
    <w:rsid w:val="008B7C0A"/>
    <w:rsid w:val="008C41D1"/>
    <w:rsid w:val="008E3F2E"/>
    <w:rsid w:val="008E7A91"/>
    <w:rsid w:val="008F07C1"/>
    <w:rsid w:val="008F10AE"/>
    <w:rsid w:val="00903AC0"/>
    <w:rsid w:val="00904902"/>
    <w:rsid w:val="00910158"/>
    <w:rsid w:val="00911619"/>
    <w:rsid w:val="009140EE"/>
    <w:rsid w:val="00934DB6"/>
    <w:rsid w:val="0093675C"/>
    <w:rsid w:val="00940993"/>
    <w:rsid w:val="0094258C"/>
    <w:rsid w:val="009425A4"/>
    <w:rsid w:val="00944782"/>
    <w:rsid w:val="00957BB3"/>
    <w:rsid w:val="009603B5"/>
    <w:rsid w:val="009609ED"/>
    <w:rsid w:val="00960A25"/>
    <w:rsid w:val="009620F4"/>
    <w:rsid w:val="00962D6B"/>
    <w:rsid w:val="00963086"/>
    <w:rsid w:val="00966D5B"/>
    <w:rsid w:val="0097109D"/>
    <w:rsid w:val="00972345"/>
    <w:rsid w:val="009727DC"/>
    <w:rsid w:val="00977598"/>
    <w:rsid w:val="0098443F"/>
    <w:rsid w:val="00993AAD"/>
    <w:rsid w:val="00996093"/>
    <w:rsid w:val="00996EF4"/>
    <w:rsid w:val="009B251F"/>
    <w:rsid w:val="009B4D22"/>
    <w:rsid w:val="009C3944"/>
    <w:rsid w:val="009C39D0"/>
    <w:rsid w:val="009C44E4"/>
    <w:rsid w:val="009C5912"/>
    <w:rsid w:val="009C680A"/>
    <w:rsid w:val="009D06DF"/>
    <w:rsid w:val="009D19CB"/>
    <w:rsid w:val="009E01B1"/>
    <w:rsid w:val="009E588B"/>
    <w:rsid w:val="009E65DC"/>
    <w:rsid w:val="009E72C2"/>
    <w:rsid w:val="009F593A"/>
    <w:rsid w:val="009F6A68"/>
    <w:rsid w:val="00A005F5"/>
    <w:rsid w:val="00A00879"/>
    <w:rsid w:val="00A03DEF"/>
    <w:rsid w:val="00A04EF9"/>
    <w:rsid w:val="00A07D83"/>
    <w:rsid w:val="00A11F33"/>
    <w:rsid w:val="00A13CB1"/>
    <w:rsid w:val="00A14EA0"/>
    <w:rsid w:val="00A24DF8"/>
    <w:rsid w:val="00A25995"/>
    <w:rsid w:val="00A25C81"/>
    <w:rsid w:val="00A26282"/>
    <w:rsid w:val="00A316B8"/>
    <w:rsid w:val="00A35EBC"/>
    <w:rsid w:val="00A41077"/>
    <w:rsid w:val="00A44BCE"/>
    <w:rsid w:val="00A524A2"/>
    <w:rsid w:val="00A55B05"/>
    <w:rsid w:val="00A57591"/>
    <w:rsid w:val="00A60FE8"/>
    <w:rsid w:val="00A6491F"/>
    <w:rsid w:val="00A6733C"/>
    <w:rsid w:val="00A7533A"/>
    <w:rsid w:val="00A76016"/>
    <w:rsid w:val="00A76A32"/>
    <w:rsid w:val="00A77998"/>
    <w:rsid w:val="00A8096F"/>
    <w:rsid w:val="00A80E24"/>
    <w:rsid w:val="00A822CB"/>
    <w:rsid w:val="00A828F7"/>
    <w:rsid w:val="00A83A0B"/>
    <w:rsid w:val="00A842D6"/>
    <w:rsid w:val="00A84458"/>
    <w:rsid w:val="00A92C82"/>
    <w:rsid w:val="00A95C26"/>
    <w:rsid w:val="00AA25B4"/>
    <w:rsid w:val="00AB0D27"/>
    <w:rsid w:val="00AB478F"/>
    <w:rsid w:val="00AB7FF5"/>
    <w:rsid w:val="00AC4AE2"/>
    <w:rsid w:val="00AC60F9"/>
    <w:rsid w:val="00AE02A9"/>
    <w:rsid w:val="00AE60F4"/>
    <w:rsid w:val="00AE71AB"/>
    <w:rsid w:val="00AF2F88"/>
    <w:rsid w:val="00AF4441"/>
    <w:rsid w:val="00AF6578"/>
    <w:rsid w:val="00AF7E12"/>
    <w:rsid w:val="00B04758"/>
    <w:rsid w:val="00B066B1"/>
    <w:rsid w:val="00B1312E"/>
    <w:rsid w:val="00B1397F"/>
    <w:rsid w:val="00B16EA4"/>
    <w:rsid w:val="00B2012B"/>
    <w:rsid w:val="00B24975"/>
    <w:rsid w:val="00B310C2"/>
    <w:rsid w:val="00B3539C"/>
    <w:rsid w:val="00B35BC0"/>
    <w:rsid w:val="00B50360"/>
    <w:rsid w:val="00B5524A"/>
    <w:rsid w:val="00B569C2"/>
    <w:rsid w:val="00B71E09"/>
    <w:rsid w:val="00B7208F"/>
    <w:rsid w:val="00B7351E"/>
    <w:rsid w:val="00B758B5"/>
    <w:rsid w:val="00B9294C"/>
    <w:rsid w:val="00B941B5"/>
    <w:rsid w:val="00BA2816"/>
    <w:rsid w:val="00BA5F63"/>
    <w:rsid w:val="00BB2800"/>
    <w:rsid w:val="00BB69DB"/>
    <w:rsid w:val="00BB7329"/>
    <w:rsid w:val="00BC04BD"/>
    <w:rsid w:val="00BD2EAD"/>
    <w:rsid w:val="00BD36A3"/>
    <w:rsid w:val="00BD6873"/>
    <w:rsid w:val="00BE0816"/>
    <w:rsid w:val="00BE2563"/>
    <w:rsid w:val="00BE6769"/>
    <w:rsid w:val="00BE725E"/>
    <w:rsid w:val="00BF53B3"/>
    <w:rsid w:val="00C106D0"/>
    <w:rsid w:val="00C11122"/>
    <w:rsid w:val="00C140D0"/>
    <w:rsid w:val="00C20AC1"/>
    <w:rsid w:val="00C21841"/>
    <w:rsid w:val="00C21B30"/>
    <w:rsid w:val="00C252E1"/>
    <w:rsid w:val="00C263ED"/>
    <w:rsid w:val="00C26ED4"/>
    <w:rsid w:val="00C2780F"/>
    <w:rsid w:val="00C34BC5"/>
    <w:rsid w:val="00C35F0E"/>
    <w:rsid w:val="00C40DEA"/>
    <w:rsid w:val="00C412ED"/>
    <w:rsid w:val="00C459BA"/>
    <w:rsid w:val="00C47D19"/>
    <w:rsid w:val="00C51113"/>
    <w:rsid w:val="00C5262A"/>
    <w:rsid w:val="00C55065"/>
    <w:rsid w:val="00C5571A"/>
    <w:rsid w:val="00C55B2D"/>
    <w:rsid w:val="00C55BE9"/>
    <w:rsid w:val="00C5729A"/>
    <w:rsid w:val="00C62D3D"/>
    <w:rsid w:val="00C63788"/>
    <w:rsid w:val="00C63F0D"/>
    <w:rsid w:val="00C651F3"/>
    <w:rsid w:val="00C676C2"/>
    <w:rsid w:val="00C6786A"/>
    <w:rsid w:val="00C718E3"/>
    <w:rsid w:val="00C73C2C"/>
    <w:rsid w:val="00C75257"/>
    <w:rsid w:val="00C76A78"/>
    <w:rsid w:val="00C80516"/>
    <w:rsid w:val="00C80668"/>
    <w:rsid w:val="00C80A9A"/>
    <w:rsid w:val="00C84E7F"/>
    <w:rsid w:val="00C850DA"/>
    <w:rsid w:val="00C875B5"/>
    <w:rsid w:val="00C879A7"/>
    <w:rsid w:val="00C90BFC"/>
    <w:rsid w:val="00C91E5C"/>
    <w:rsid w:val="00C94D30"/>
    <w:rsid w:val="00CA199E"/>
    <w:rsid w:val="00CA4E14"/>
    <w:rsid w:val="00CB5951"/>
    <w:rsid w:val="00CB7B45"/>
    <w:rsid w:val="00CC2DBF"/>
    <w:rsid w:val="00CD095E"/>
    <w:rsid w:val="00CD1A72"/>
    <w:rsid w:val="00CD38C2"/>
    <w:rsid w:val="00CD5EFD"/>
    <w:rsid w:val="00CD668B"/>
    <w:rsid w:val="00CE5D14"/>
    <w:rsid w:val="00CE638F"/>
    <w:rsid w:val="00CE7DBE"/>
    <w:rsid w:val="00CF06F3"/>
    <w:rsid w:val="00CF1228"/>
    <w:rsid w:val="00CF7BA6"/>
    <w:rsid w:val="00D00181"/>
    <w:rsid w:val="00D04C2D"/>
    <w:rsid w:val="00D143F5"/>
    <w:rsid w:val="00D1756C"/>
    <w:rsid w:val="00D17AA9"/>
    <w:rsid w:val="00D17EDB"/>
    <w:rsid w:val="00D203B1"/>
    <w:rsid w:val="00D21D22"/>
    <w:rsid w:val="00D33701"/>
    <w:rsid w:val="00D36315"/>
    <w:rsid w:val="00D3681C"/>
    <w:rsid w:val="00D402AF"/>
    <w:rsid w:val="00D54329"/>
    <w:rsid w:val="00D61B31"/>
    <w:rsid w:val="00D67A9F"/>
    <w:rsid w:val="00D70BE5"/>
    <w:rsid w:val="00D727D4"/>
    <w:rsid w:val="00D77C63"/>
    <w:rsid w:val="00D807CF"/>
    <w:rsid w:val="00D9188D"/>
    <w:rsid w:val="00D93A2B"/>
    <w:rsid w:val="00D96190"/>
    <w:rsid w:val="00DA43F2"/>
    <w:rsid w:val="00DA6935"/>
    <w:rsid w:val="00DB26D7"/>
    <w:rsid w:val="00DC0541"/>
    <w:rsid w:val="00DC42D2"/>
    <w:rsid w:val="00DD310D"/>
    <w:rsid w:val="00DD7D8D"/>
    <w:rsid w:val="00DE063E"/>
    <w:rsid w:val="00DE1A20"/>
    <w:rsid w:val="00E00C32"/>
    <w:rsid w:val="00E016A0"/>
    <w:rsid w:val="00E01D1C"/>
    <w:rsid w:val="00E11FF1"/>
    <w:rsid w:val="00E1441B"/>
    <w:rsid w:val="00E14B8C"/>
    <w:rsid w:val="00E25E23"/>
    <w:rsid w:val="00E32554"/>
    <w:rsid w:val="00E36522"/>
    <w:rsid w:val="00E37BB2"/>
    <w:rsid w:val="00E4244D"/>
    <w:rsid w:val="00E44C12"/>
    <w:rsid w:val="00E514F1"/>
    <w:rsid w:val="00E52539"/>
    <w:rsid w:val="00E534BE"/>
    <w:rsid w:val="00E60EC0"/>
    <w:rsid w:val="00E62201"/>
    <w:rsid w:val="00E62948"/>
    <w:rsid w:val="00E63A62"/>
    <w:rsid w:val="00E707A7"/>
    <w:rsid w:val="00E77F8F"/>
    <w:rsid w:val="00E84762"/>
    <w:rsid w:val="00E856BF"/>
    <w:rsid w:val="00E9381B"/>
    <w:rsid w:val="00EA0B9F"/>
    <w:rsid w:val="00EA0CA4"/>
    <w:rsid w:val="00EB7B6F"/>
    <w:rsid w:val="00EC1D7C"/>
    <w:rsid w:val="00EC3323"/>
    <w:rsid w:val="00EC4D28"/>
    <w:rsid w:val="00EC5736"/>
    <w:rsid w:val="00EC5D9C"/>
    <w:rsid w:val="00EC7287"/>
    <w:rsid w:val="00ED35D1"/>
    <w:rsid w:val="00ED6E9F"/>
    <w:rsid w:val="00EE14E6"/>
    <w:rsid w:val="00EE3A3A"/>
    <w:rsid w:val="00EE3BB8"/>
    <w:rsid w:val="00EE4AE2"/>
    <w:rsid w:val="00EE5AB8"/>
    <w:rsid w:val="00EE7543"/>
    <w:rsid w:val="00EF3545"/>
    <w:rsid w:val="00EF7336"/>
    <w:rsid w:val="00F01FF2"/>
    <w:rsid w:val="00F06F93"/>
    <w:rsid w:val="00F116E7"/>
    <w:rsid w:val="00F34A6B"/>
    <w:rsid w:val="00F42B48"/>
    <w:rsid w:val="00F446F2"/>
    <w:rsid w:val="00F5218D"/>
    <w:rsid w:val="00F56E4D"/>
    <w:rsid w:val="00F71BE2"/>
    <w:rsid w:val="00F87934"/>
    <w:rsid w:val="00F91D1C"/>
    <w:rsid w:val="00F97EE1"/>
    <w:rsid w:val="00FA67A0"/>
    <w:rsid w:val="00FB0AD7"/>
    <w:rsid w:val="00FB1246"/>
    <w:rsid w:val="00FB2588"/>
    <w:rsid w:val="00FB362C"/>
    <w:rsid w:val="00FB3AE7"/>
    <w:rsid w:val="00FB61BF"/>
    <w:rsid w:val="00FB75FB"/>
    <w:rsid w:val="00FC032C"/>
    <w:rsid w:val="00FC3892"/>
    <w:rsid w:val="00FD06B1"/>
    <w:rsid w:val="00FD1BE5"/>
    <w:rsid w:val="00FD5D6F"/>
    <w:rsid w:val="00FE0567"/>
    <w:rsid w:val="00FE0EEE"/>
    <w:rsid w:val="00FE2973"/>
    <w:rsid w:val="00FF2A8A"/>
    <w:rsid w:val="00FF7F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5A1C"/>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5F7"/>
    <w:pPr>
      <w:spacing w:after="120" w:line="259" w:lineRule="auto"/>
      <w:jc w:val="both"/>
    </w:pPr>
    <w:rPr>
      <w:rFonts w:ascii="Cambria" w:hAnsi="Cambria"/>
    </w:rPr>
  </w:style>
  <w:style w:type="paragraph" w:styleId="Balk1">
    <w:name w:val="heading 1"/>
    <w:aliases w:val="1 Heading,baslık 1"/>
    <w:basedOn w:val="Normal"/>
    <w:next w:val="Normal"/>
    <w:link w:val="Balk1Char"/>
    <w:rsid w:val="001A35F7"/>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1A35F7"/>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1A35F7"/>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1A35F7"/>
    <w:pPr>
      <w:numPr>
        <w:ilvl w:val="3"/>
      </w:numPr>
      <w:tabs>
        <w:tab w:val="clear" w:pos="1080"/>
      </w:tabs>
      <w:outlineLvl w:val="3"/>
    </w:pPr>
  </w:style>
  <w:style w:type="paragraph" w:styleId="Balk5">
    <w:name w:val="heading 5"/>
    <w:basedOn w:val="Balk4"/>
    <w:next w:val="Normal"/>
    <w:link w:val="Balk5Char"/>
    <w:rsid w:val="001A35F7"/>
    <w:pPr>
      <w:numPr>
        <w:ilvl w:val="4"/>
      </w:numPr>
      <w:tabs>
        <w:tab w:val="clear" w:pos="1191"/>
      </w:tabs>
      <w:outlineLvl w:val="4"/>
    </w:pPr>
  </w:style>
  <w:style w:type="paragraph" w:styleId="Balk6">
    <w:name w:val="heading 6"/>
    <w:basedOn w:val="Balk5"/>
    <w:next w:val="Normal"/>
    <w:link w:val="Balk6Char"/>
    <w:rsid w:val="001A35F7"/>
    <w:pPr>
      <w:numPr>
        <w:ilvl w:val="5"/>
      </w:numPr>
      <w:tabs>
        <w:tab w:val="clear" w:pos="1332"/>
      </w:tabs>
      <w:outlineLvl w:val="5"/>
    </w:pPr>
  </w:style>
  <w:style w:type="paragraph" w:styleId="Balk7">
    <w:name w:val="heading 7"/>
    <w:basedOn w:val="Balk6"/>
    <w:next w:val="Normal"/>
    <w:link w:val="Balk7Char"/>
    <w:qFormat/>
    <w:rsid w:val="001A35F7"/>
    <w:pPr>
      <w:numPr>
        <w:ilvl w:val="6"/>
      </w:numPr>
      <w:outlineLvl w:val="6"/>
    </w:pPr>
  </w:style>
  <w:style w:type="paragraph" w:styleId="Balk8">
    <w:name w:val="heading 8"/>
    <w:basedOn w:val="Balk6"/>
    <w:next w:val="Normal"/>
    <w:link w:val="Balk8Char"/>
    <w:qFormat/>
    <w:rsid w:val="001A35F7"/>
    <w:pPr>
      <w:numPr>
        <w:ilvl w:val="7"/>
      </w:numPr>
      <w:outlineLvl w:val="7"/>
    </w:pPr>
  </w:style>
  <w:style w:type="paragraph" w:styleId="Balk9">
    <w:name w:val="heading 9"/>
    <w:basedOn w:val="Balk6"/>
    <w:next w:val="Normal"/>
    <w:link w:val="Balk9Char"/>
    <w:qFormat/>
    <w:rsid w:val="001A35F7"/>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1A35F7"/>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1A35F7"/>
    <w:rPr>
      <w:rFonts w:ascii="Cambria" w:hAnsi="Cambria"/>
      <w:b/>
      <w:sz w:val="24"/>
    </w:rPr>
  </w:style>
  <w:style w:type="character" w:customStyle="1" w:styleId="Balk3Char">
    <w:name w:val="Başlık 3 Char"/>
    <w:aliases w:val="Heading 3 Char Char"/>
    <w:basedOn w:val="VarsaylanParagrafYazTipi"/>
    <w:link w:val="Balk3"/>
    <w:rsid w:val="001A35F7"/>
    <w:rPr>
      <w:rFonts w:ascii="Cambria" w:hAnsi="Cambria"/>
      <w:b/>
    </w:rPr>
  </w:style>
  <w:style w:type="character" w:customStyle="1" w:styleId="Balk4Char">
    <w:name w:val="Başlık 4 Char"/>
    <w:basedOn w:val="VarsaylanParagrafYazTipi"/>
    <w:link w:val="Balk4"/>
    <w:rsid w:val="001A35F7"/>
    <w:rPr>
      <w:rFonts w:ascii="Cambria" w:hAnsi="Cambria"/>
      <w:b/>
    </w:rPr>
  </w:style>
  <w:style w:type="character" w:customStyle="1" w:styleId="Balk5Char">
    <w:name w:val="Başlık 5 Char"/>
    <w:basedOn w:val="VarsaylanParagrafYazTipi"/>
    <w:link w:val="Balk5"/>
    <w:rsid w:val="001A35F7"/>
    <w:rPr>
      <w:rFonts w:ascii="Cambria" w:hAnsi="Cambria"/>
      <w:b/>
    </w:rPr>
  </w:style>
  <w:style w:type="character" w:customStyle="1" w:styleId="Balk6Char">
    <w:name w:val="Başlık 6 Char"/>
    <w:basedOn w:val="VarsaylanParagrafYazTipi"/>
    <w:link w:val="Balk6"/>
    <w:rsid w:val="001A35F7"/>
    <w:rPr>
      <w:rFonts w:ascii="Cambria" w:hAnsi="Cambria"/>
      <w:b/>
    </w:rPr>
  </w:style>
  <w:style w:type="character" w:customStyle="1" w:styleId="Balk7Char">
    <w:name w:val="Başlık 7 Char"/>
    <w:basedOn w:val="VarsaylanParagrafYazTipi"/>
    <w:link w:val="Balk7"/>
    <w:rsid w:val="001A35F7"/>
    <w:rPr>
      <w:rFonts w:ascii="Cambria" w:hAnsi="Cambria"/>
      <w:b/>
    </w:rPr>
  </w:style>
  <w:style w:type="character" w:customStyle="1" w:styleId="Balk8Char">
    <w:name w:val="Başlık 8 Char"/>
    <w:basedOn w:val="VarsaylanParagrafYazTipi"/>
    <w:link w:val="Balk8"/>
    <w:rsid w:val="001A35F7"/>
    <w:rPr>
      <w:rFonts w:ascii="Cambria" w:hAnsi="Cambria"/>
      <w:b/>
    </w:rPr>
  </w:style>
  <w:style w:type="character" w:customStyle="1" w:styleId="Balk9Char">
    <w:name w:val="Başlık 9 Char"/>
    <w:basedOn w:val="VarsaylanParagrafYazTipi"/>
    <w:link w:val="Balk9"/>
    <w:rsid w:val="001A35F7"/>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1A35F7"/>
    <w:pPr>
      <w:spacing w:after="0"/>
      <w:ind w:left="113"/>
    </w:pPr>
    <w:rPr>
      <w:rFonts w:ascii="Arial" w:hAnsi="Arial" w:cs="Arial"/>
      <w:b/>
      <w:color w:val="EE1C25"/>
      <w:sz w:val="32"/>
      <w:szCs w:val="26"/>
    </w:rPr>
  </w:style>
  <w:style w:type="paragraph" w:customStyle="1" w:styleId="Normal9">
    <w:name w:val="Normal 9"/>
    <w:basedOn w:val="Normal"/>
    <w:qFormat/>
    <w:rsid w:val="001A35F7"/>
    <w:pPr>
      <w:spacing w:after="0"/>
    </w:pPr>
    <w:rPr>
      <w:sz w:val="18"/>
    </w:rPr>
  </w:style>
  <w:style w:type="paragraph" w:customStyle="1" w:styleId="tseMillinsz">
    <w:name w:val="tseMilliÖnsöz"/>
    <w:basedOn w:val="Normal"/>
    <w:qFormat/>
    <w:rsid w:val="001A35F7"/>
    <w:pPr>
      <w:spacing w:before="960"/>
      <w:jc w:val="center"/>
    </w:pPr>
    <w:rPr>
      <w:b/>
      <w:color w:val="000000"/>
      <w:sz w:val="32"/>
    </w:rPr>
  </w:style>
  <w:style w:type="paragraph" w:styleId="ResimYazs">
    <w:name w:val="caption"/>
    <w:basedOn w:val="Normal"/>
    <w:next w:val="Normal"/>
    <w:qFormat/>
    <w:rsid w:val="001A35F7"/>
    <w:pPr>
      <w:spacing w:before="120"/>
    </w:pPr>
    <w:rPr>
      <w:b/>
    </w:rPr>
  </w:style>
  <w:style w:type="paragraph" w:styleId="Altyaz">
    <w:name w:val="Subtitle"/>
    <w:basedOn w:val="Normal"/>
    <w:link w:val="AltyazChar"/>
    <w:qFormat/>
    <w:rsid w:val="001A35F7"/>
    <w:pPr>
      <w:spacing w:after="60"/>
      <w:jc w:val="center"/>
      <w:outlineLvl w:val="1"/>
    </w:pPr>
    <w:rPr>
      <w:sz w:val="26"/>
    </w:rPr>
  </w:style>
  <w:style w:type="character" w:customStyle="1" w:styleId="AltyazChar">
    <w:name w:val="Altyazı Char"/>
    <w:basedOn w:val="VarsaylanParagrafYazTipi"/>
    <w:link w:val="Altyaz"/>
    <w:rsid w:val="001A35F7"/>
    <w:rPr>
      <w:rFonts w:ascii="Cambria" w:hAnsi="Cambria"/>
      <w:sz w:val="26"/>
    </w:rPr>
  </w:style>
  <w:style w:type="character" w:styleId="Gl">
    <w:name w:val="Strong"/>
    <w:qFormat/>
    <w:rsid w:val="001A35F7"/>
    <w:rPr>
      <w:b/>
      <w:noProof w:val="0"/>
      <w:lang w:val="fr-FR"/>
    </w:rPr>
  </w:style>
  <w:style w:type="character" w:styleId="Vurgu">
    <w:name w:val="Emphasis"/>
    <w:qFormat/>
    <w:rsid w:val="001A35F7"/>
    <w:rPr>
      <w:i/>
      <w:noProof w:val="0"/>
      <w:lang w:val="fr-FR"/>
    </w:rPr>
  </w:style>
  <w:style w:type="paragraph" w:styleId="AralkYok">
    <w:name w:val="No Spacing"/>
    <w:link w:val="AralkYokChar"/>
    <w:uiPriority w:val="1"/>
    <w:qFormat/>
    <w:rsid w:val="001A35F7"/>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1A35F7"/>
    <w:rPr>
      <w:rFonts w:ascii="Cambria" w:eastAsia="MS Mincho" w:hAnsi="Cambria" w:cs="Cambria"/>
      <w:sz w:val="20"/>
      <w:szCs w:val="20"/>
      <w:lang w:val="en-GB" w:eastAsia="fr-FR"/>
    </w:rPr>
  </w:style>
  <w:style w:type="paragraph" w:styleId="ListeParagraf">
    <w:name w:val="List Paragraph"/>
    <w:basedOn w:val="Normal"/>
    <w:uiPriority w:val="34"/>
    <w:qFormat/>
    <w:rsid w:val="001A35F7"/>
    <w:pPr>
      <w:ind w:left="720"/>
      <w:contextualSpacing/>
    </w:pPr>
  </w:style>
  <w:style w:type="paragraph" w:styleId="Alnt">
    <w:name w:val="Quote"/>
    <w:basedOn w:val="Normal"/>
    <w:next w:val="Normal"/>
    <w:link w:val="AlntChar"/>
    <w:uiPriority w:val="29"/>
    <w:qFormat/>
    <w:rsid w:val="001A35F7"/>
    <w:rPr>
      <w:i/>
      <w:iCs/>
      <w:color w:val="000000" w:themeColor="text1"/>
    </w:rPr>
  </w:style>
  <w:style w:type="character" w:customStyle="1" w:styleId="AlntChar">
    <w:name w:val="Alıntı Char"/>
    <w:basedOn w:val="VarsaylanParagrafYazTipi"/>
    <w:link w:val="Alnt"/>
    <w:uiPriority w:val="29"/>
    <w:rsid w:val="001A35F7"/>
    <w:rPr>
      <w:rFonts w:ascii="Cambria" w:hAnsi="Cambria"/>
      <w:i/>
      <w:iCs/>
      <w:color w:val="000000" w:themeColor="text1"/>
    </w:rPr>
  </w:style>
  <w:style w:type="paragraph" w:styleId="GlAlnt">
    <w:name w:val="Intense Quote"/>
    <w:basedOn w:val="Normal"/>
    <w:next w:val="Normal"/>
    <w:link w:val="GlAlntChar"/>
    <w:uiPriority w:val="30"/>
    <w:qFormat/>
    <w:rsid w:val="001A35F7"/>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1A35F7"/>
    <w:rPr>
      <w:rFonts w:ascii="Cambria" w:hAnsi="Cambria"/>
      <w:b/>
      <w:bCs/>
      <w:i/>
      <w:iCs/>
      <w:color w:val="4F81BD" w:themeColor="accent1"/>
    </w:rPr>
  </w:style>
  <w:style w:type="paragraph" w:styleId="TBal">
    <w:name w:val="TOC Heading"/>
    <w:basedOn w:val="Balk1"/>
    <w:next w:val="Normal"/>
    <w:uiPriority w:val="39"/>
    <w:unhideWhenUsed/>
    <w:qFormat/>
    <w:rsid w:val="001A35F7"/>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1A35F7"/>
    <w:pPr>
      <w:tabs>
        <w:tab w:val="left" w:pos="720"/>
        <w:tab w:val="right" w:leader="dot" w:pos="9752"/>
      </w:tabs>
      <w:suppressAutoHyphens/>
      <w:spacing w:before="120"/>
      <w:ind w:left="720" w:right="500" w:hanging="720"/>
    </w:pPr>
    <w:rPr>
      <w:b/>
    </w:rPr>
  </w:style>
  <w:style w:type="paragraph" w:styleId="T2">
    <w:name w:val="toc 2"/>
    <w:basedOn w:val="T1"/>
    <w:next w:val="Normal"/>
    <w:rsid w:val="001A35F7"/>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rsid w:val="001A35F7"/>
  </w:style>
  <w:style w:type="table" w:styleId="TabloKlavuzu">
    <w:name w:val="Table Grid"/>
    <w:basedOn w:val="NormalTablo"/>
    <w:rsid w:val="001A35F7"/>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1A35F7"/>
  </w:style>
  <w:style w:type="character" w:customStyle="1" w:styleId="GvdeMetniChar">
    <w:name w:val="Gövde Metni Char"/>
    <w:basedOn w:val="VarsaylanParagrafYazTipi"/>
    <w:link w:val="GvdeMetni"/>
    <w:rsid w:val="001A35F7"/>
    <w:rPr>
      <w:rFonts w:ascii="Cambria" w:hAnsi="Cambria"/>
    </w:rPr>
  </w:style>
  <w:style w:type="character" w:styleId="Kpr">
    <w:name w:val="Hyperlink"/>
    <w:uiPriority w:val="99"/>
    <w:rsid w:val="001A35F7"/>
    <w:rPr>
      <w:noProof w:val="0"/>
      <w:color w:val="0000FF"/>
      <w:u w:val="single"/>
      <w:lang w:val="fr-FR"/>
    </w:rPr>
  </w:style>
  <w:style w:type="paragraph" w:styleId="AltBilgi">
    <w:name w:val="footer"/>
    <w:basedOn w:val="Normal"/>
    <w:link w:val="AltBilgiChar"/>
    <w:uiPriority w:val="99"/>
    <w:rsid w:val="001A35F7"/>
    <w:pPr>
      <w:tabs>
        <w:tab w:val="right" w:pos="9752"/>
      </w:tabs>
      <w:spacing w:line="220" w:lineRule="exact"/>
    </w:pPr>
  </w:style>
  <w:style w:type="character" w:customStyle="1" w:styleId="AltBilgiChar">
    <w:name w:val="Alt Bilgi Char"/>
    <w:basedOn w:val="VarsaylanParagrafYazTipi"/>
    <w:link w:val="AltBilgi"/>
    <w:uiPriority w:val="99"/>
    <w:rsid w:val="001A35F7"/>
    <w:rPr>
      <w:rFonts w:ascii="Cambria" w:hAnsi="Cambria"/>
    </w:rPr>
  </w:style>
  <w:style w:type="character" w:styleId="SayfaNumaras">
    <w:name w:val="page number"/>
    <w:rsid w:val="001A35F7"/>
    <w:rPr>
      <w:noProof/>
      <w:lang w:val="fr-FR"/>
    </w:rPr>
  </w:style>
  <w:style w:type="paragraph" w:styleId="stBilgi">
    <w:name w:val="header"/>
    <w:basedOn w:val="Normal"/>
    <w:link w:val="stBilgiChar"/>
    <w:uiPriority w:val="99"/>
    <w:rsid w:val="001A35F7"/>
    <w:pPr>
      <w:spacing w:after="740" w:line="220" w:lineRule="exact"/>
    </w:pPr>
    <w:rPr>
      <w:b/>
      <w:sz w:val="24"/>
    </w:rPr>
  </w:style>
  <w:style w:type="character" w:customStyle="1" w:styleId="stBilgiChar">
    <w:name w:val="Üst Bilgi Char"/>
    <w:basedOn w:val="VarsaylanParagrafYazTipi"/>
    <w:link w:val="stBilgi"/>
    <w:uiPriority w:val="99"/>
    <w:rsid w:val="001A35F7"/>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1A35F7"/>
    <w:rPr>
      <w:noProof w:val="0"/>
      <w:sz w:val="18"/>
      <w:lang w:val="fr-FR"/>
    </w:rPr>
  </w:style>
  <w:style w:type="paragraph" w:styleId="AklamaMetni">
    <w:name w:val="annotation text"/>
    <w:basedOn w:val="Normal"/>
    <w:link w:val="AklamaMetniChar"/>
    <w:semiHidden/>
    <w:rsid w:val="001A35F7"/>
  </w:style>
  <w:style w:type="character" w:customStyle="1" w:styleId="AklamaMetniChar">
    <w:name w:val="Açıklama Metni Char"/>
    <w:basedOn w:val="VarsaylanParagrafYazTipi"/>
    <w:link w:val="AklamaMetni"/>
    <w:semiHidden/>
    <w:rsid w:val="001A35F7"/>
    <w:rPr>
      <w:rFonts w:ascii="Cambria" w:hAnsi="Cambria"/>
    </w:rPr>
  </w:style>
  <w:style w:type="paragraph" w:styleId="AklamaKonusu">
    <w:name w:val="annotation subject"/>
    <w:basedOn w:val="AklamaMetni"/>
    <w:next w:val="AklamaMetni"/>
    <w:link w:val="AklamaKonusuChar"/>
    <w:rsid w:val="001A35F7"/>
    <w:pPr>
      <w:spacing w:line="240" w:lineRule="auto"/>
    </w:pPr>
    <w:rPr>
      <w:b/>
      <w:bCs/>
    </w:rPr>
  </w:style>
  <w:style w:type="character" w:customStyle="1" w:styleId="AklamaKonusuChar">
    <w:name w:val="Açıklama Konusu Char"/>
    <w:basedOn w:val="AklamaMetniChar"/>
    <w:link w:val="AklamaKonusu"/>
    <w:rsid w:val="001A35F7"/>
    <w:rPr>
      <w:rFonts w:ascii="Cambria" w:hAnsi="Cambria"/>
      <w:b/>
      <w:bCs/>
    </w:rPr>
  </w:style>
  <w:style w:type="paragraph" w:styleId="NormalWeb">
    <w:name w:val="Normal (Web)"/>
    <w:basedOn w:val="Normal"/>
    <w:uiPriority w:val="99"/>
    <w:rsid w:val="001A35F7"/>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1A35F7"/>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1A35F7"/>
    <w:rPr>
      <w:noProof/>
      <w:position w:val="6"/>
      <w:sz w:val="18"/>
      <w:vertAlign w:val="baseline"/>
      <w:lang w:val="fr-FR"/>
    </w:rPr>
  </w:style>
  <w:style w:type="paragraph" w:customStyle="1" w:styleId="a2">
    <w:name w:val="a2"/>
    <w:basedOn w:val="Balk2"/>
    <w:next w:val="Normal"/>
    <w:rsid w:val="001A35F7"/>
    <w:pPr>
      <w:numPr>
        <w:numId w:val="4"/>
      </w:numPr>
      <w:tabs>
        <w:tab w:val="clear" w:pos="595"/>
      </w:tabs>
      <w:spacing w:before="270" w:line="270" w:lineRule="exact"/>
      <w:ind w:left="499" w:hanging="499"/>
    </w:pPr>
    <w:rPr>
      <w:sz w:val="26"/>
    </w:rPr>
  </w:style>
  <w:style w:type="paragraph" w:customStyle="1" w:styleId="a3">
    <w:name w:val="a3"/>
    <w:basedOn w:val="Balk3"/>
    <w:next w:val="Normal"/>
    <w:rsid w:val="001A35F7"/>
    <w:pPr>
      <w:numPr>
        <w:numId w:val="4"/>
      </w:numPr>
      <w:spacing w:line="250" w:lineRule="exact"/>
    </w:pPr>
    <w:rPr>
      <w:sz w:val="24"/>
    </w:rPr>
  </w:style>
  <w:style w:type="paragraph" w:customStyle="1" w:styleId="a4">
    <w:name w:val="a4"/>
    <w:basedOn w:val="Balk4"/>
    <w:next w:val="Normal"/>
    <w:rsid w:val="001A35F7"/>
    <w:pPr>
      <w:numPr>
        <w:numId w:val="4"/>
      </w:numPr>
      <w:tabs>
        <w:tab w:val="clear" w:pos="1077"/>
      </w:tabs>
      <w:ind w:left="879" w:hanging="879"/>
    </w:pPr>
  </w:style>
  <w:style w:type="paragraph" w:customStyle="1" w:styleId="a5">
    <w:name w:val="a5"/>
    <w:basedOn w:val="Balk5"/>
    <w:next w:val="Normal"/>
    <w:rsid w:val="001A35F7"/>
    <w:pPr>
      <w:numPr>
        <w:numId w:val="4"/>
      </w:numPr>
    </w:pPr>
  </w:style>
  <w:style w:type="paragraph" w:customStyle="1" w:styleId="a6">
    <w:name w:val="a6"/>
    <w:basedOn w:val="Balk6"/>
    <w:next w:val="Normal"/>
    <w:rsid w:val="001A35F7"/>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1A35F7"/>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1A35F7"/>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1A35F7"/>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1A35F7"/>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1A35F7"/>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1A35F7"/>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1A35F7"/>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1A35F7"/>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1A35F7"/>
    <w:pPr>
      <w:shd w:val="clear" w:color="auto" w:fill="000080"/>
    </w:pPr>
  </w:style>
  <w:style w:type="character" w:customStyle="1" w:styleId="BelgeBalantlarChar">
    <w:name w:val="Belge Bağlantıları Char"/>
    <w:basedOn w:val="VarsaylanParagrafYazTipi"/>
    <w:link w:val="BelgeBalantlar"/>
    <w:semiHidden/>
    <w:rsid w:val="001A35F7"/>
    <w:rPr>
      <w:rFonts w:ascii="Cambria" w:hAnsi="Cambria"/>
      <w:shd w:val="clear" w:color="auto" w:fill="000080"/>
    </w:rPr>
  </w:style>
  <w:style w:type="paragraph" w:customStyle="1" w:styleId="BiblioEntry">
    <w:name w:val="Biblio Entry"/>
    <w:basedOn w:val="Normal"/>
    <w:rsid w:val="001A35F7"/>
    <w:pPr>
      <w:numPr>
        <w:numId w:val="3"/>
      </w:numPr>
      <w:tabs>
        <w:tab w:val="left" w:pos="663"/>
      </w:tabs>
    </w:pPr>
    <w:rPr>
      <w:lang w:val="en-GB"/>
    </w:rPr>
  </w:style>
  <w:style w:type="paragraph" w:customStyle="1" w:styleId="Definition">
    <w:name w:val="Definition"/>
    <w:basedOn w:val="Normal"/>
    <w:next w:val="Normal"/>
    <w:rsid w:val="001A35F7"/>
  </w:style>
  <w:style w:type="paragraph" w:styleId="DipnotMetni">
    <w:name w:val="footnote text"/>
    <w:basedOn w:val="Normal"/>
    <w:link w:val="DipnotMetniChar"/>
    <w:semiHidden/>
    <w:rsid w:val="001A35F7"/>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1A35F7"/>
    <w:rPr>
      <w:rFonts w:ascii="Cambria" w:hAnsi="Cambria"/>
      <w:sz w:val="20"/>
    </w:rPr>
  </w:style>
  <w:style w:type="paragraph" w:styleId="Dizin1">
    <w:name w:val="index 1"/>
    <w:basedOn w:val="Normal"/>
    <w:semiHidden/>
    <w:rsid w:val="001A35F7"/>
    <w:pPr>
      <w:spacing w:line="210" w:lineRule="atLeast"/>
      <w:ind w:left="142" w:hanging="142"/>
    </w:pPr>
    <w:rPr>
      <w:b/>
      <w:sz w:val="20"/>
    </w:rPr>
  </w:style>
  <w:style w:type="paragraph" w:styleId="Dizin2">
    <w:name w:val="index 2"/>
    <w:basedOn w:val="Normal"/>
    <w:next w:val="Normal"/>
    <w:autoRedefine/>
    <w:semiHidden/>
    <w:rsid w:val="001A35F7"/>
    <w:pPr>
      <w:spacing w:line="210" w:lineRule="atLeast"/>
      <w:ind w:left="600" w:hanging="200"/>
    </w:pPr>
    <w:rPr>
      <w:b/>
      <w:sz w:val="20"/>
    </w:rPr>
  </w:style>
  <w:style w:type="paragraph" w:styleId="Dizin3">
    <w:name w:val="index 3"/>
    <w:basedOn w:val="Normal"/>
    <w:next w:val="Normal"/>
    <w:autoRedefine/>
    <w:semiHidden/>
    <w:rsid w:val="001A35F7"/>
    <w:pPr>
      <w:spacing w:line="220" w:lineRule="atLeast"/>
      <w:ind w:left="600" w:hanging="200"/>
    </w:pPr>
    <w:rPr>
      <w:b/>
    </w:rPr>
  </w:style>
  <w:style w:type="paragraph" w:styleId="Dizin4">
    <w:name w:val="index 4"/>
    <w:basedOn w:val="Normal"/>
    <w:next w:val="Normal"/>
    <w:autoRedefine/>
    <w:semiHidden/>
    <w:rsid w:val="001A35F7"/>
    <w:pPr>
      <w:spacing w:line="220" w:lineRule="atLeast"/>
      <w:ind w:left="800" w:hanging="200"/>
    </w:pPr>
    <w:rPr>
      <w:b/>
    </w:rPr>
  </w:style>
  <w:style w:type="paragraph" w:styleId="Dizin5">
    <w:name w:val="index 5"/>
    <w:basedOn w:val="Normal"/>
    <w:next w:val="Normal"/>
    <w:autoRedefine/>
    <w:semiHidden/>
    <w:rsid w:val="001A35F7"/>
    <w:pPr>
      <w:spacing w:line="220" w:lineRule="atLeast"/>
      <w:ind w:left="1000" w:hanging="200"/>
    </w:pPr>
    <w:rPr>
      <w:b/>
    </w:rPr>
  </w:style>
  <w:style w:type="paragraph" w:styleId="Dizin6">
    <w:name w:val="index 6"/>
    <w:basedOn w:val="Normal"/>
    <w:next w:val="Normal"/>
    <w:autoRedefine/>
    <w:semiHidden/>
    <w:rsid w:val="001A35F7"/>
    <w:pPr>
      <w:spacing w:line="220" w:lineRule="atLeast"/>
      <w:ind w:left="1200" w:hanging="200"/>
    </w:pPr>
    <w:rPr>
      <w:b/>
    </w:rPr>
  </w:style>
  <w:style w:type="paragraph" w:styleId="Dizin7">
    <w:name w:val="index 7"/>
    <w:basedOn w:val="Normal"/>
    <w:next w:val="Normal"/>
    <w:autoRedefine/>
    <w:semiHidden/>
    <w:rsid w:val="001A35F7"/>
    <w:pPr>
      <w:spacing w:line="220" w:lineRule="atLeast"/>
      <w:ind w:left="1400" w:hanging="200"/>
    </w:pPr>
    <w:rPr>
      <w:b/>
    </w:rPr>
  </w:style>
  <w:style w:type="paragraph" w:styleId="Dizin8">
    <w:name w:val="index 8"/>
    <w:basedOn w:val="Normal"/>
    <w:next w:val="Normal"/>
    <w:autoRedefine/>
    <w:semiHidden/>
    <w:rsid w:val="001A35F7"/>
    <w:pPr>
      <w:spacing w:line="220" w:lineRule="atLeast"/>
      <w:ind w:left="1600" w:hanging="200"/>
    </w:pPr>
    <w:rPr>
      <w:b/>
    </w:rPr>
  </w:style>
  <w:style w:type="paragraph" w:styleId="Dizin9">
    <w:name w:val="index 9"/>
    <w:basedOn w:val="Normal"/>
    <w:next w:val="Normal"/>
    <w:autoRedefine/>
    <w:semiHidden/>
    <w:rsid w:val="001A35F7"/>
    <w:pPr>
      <w:spacing w:line="220" w:lineRule="atLeast"/>
      <w:ind w:left="1800" w:hanging="200"/>
    </w:pPr>
    <w:rPr>
      <w:b/>
    </w:rPr>
  </w:style>
  <w:style w:type="paragraph" w:styleId="DizinBal">
    <w:name w:val="index heading"/>
    <w:basedOn w:val="Normal"/>
    <w:next w:val="Dizin1"/>
    <w:semiHidden/>
    <w:rsid w:val="001A35F7"/>
    <w:pPr>
      <w:keepNext/>
      <w:spacing w:before="400" w:after="210"/>
      <w:jc w:val="center"/>
    </w:pPr>
  </w:style>
  <w:style w:type="paragraph" w:customStyle="1" w:styleId="dl">
    <w:name w:val="dl"/>
    <w:basedOn w:val="Normal"/>
    <w:rsid w:val="001A35F7"/>
    <w:pPr>
      <w:ind w:left="800" w:hanging="400"/>
    </w:pPr>
  </w:style>
  <w:style w:type="paragraph" w:styleId="DzMetin">
    <w:name w:val="Plain Text"/>
    <w:basedOn w:val="Normal"/>
    <w:link w:val="DzMetinChar"/>
    <w:rsid w:val="001A35F7"/>
    <w:rPr>
      <w:rFonts w:ascii="Courier New" w:hAnsi="Courier New"/>
    </w:rPr>
  </w:style>
  <w:style w:type="character" w:customStyle="1" w:styleId="DzMetinChar">
    <w:name w:val="Düz Metin Char"/>
    <w:basedOn w:val="VarsaylanParagrafYazTipi"/>
    <w:link w:val="DzMetin"/>
    <w:rsid w:val="001A35F7"/>
    <w:rPr>
      <w:rFonts w:ascii="Courier New" w:hAnsi="Courier New"/>
    </w:rPr>
  </w:style>
  <w:style w:type="paragraph" w:customStyle="1" w:styleId="Example">
    <w:name w:val="Example"/>
    <w:basedOn w:val="Normal"/>
    <w:next w:val="Normal"/>
    <w:rsid w:val="001A35F7"/>
    <w:pPr>
      <w:tabs>
        <w:tab w:val="left" w:pos="1360"/>
      </w:tabs>
      <w:spacing w:line="210" w:lineRule="atLeast"/>
    </w:pPr>
    <w:rPr>
      <w:sz w:val="20"/>
    </w:rPr>
  </w:style>
  <w:style w:type="paragraph" w:customStyle="1" w:styleId="Figurefootnote">
    <w:name w:val="Figure footnote"/>
    <w:basedOn w:val="Normal"/>
    <w:rsid w:val="001A35F7"/>
    <w:pPr>
      <w:keepNext/>
      <w:tabs>
        <w:tab w:val="left" w:pos="340"/>
      </w:tabs>
      <w:spacing w:after="60" w:line="210" w:lineRule="atLeast"/>
    </w:pPr>
    <w:rPr>
      <w:sz w:val="20"/>
    </w:rPr>
  </w:style>
  <w:style w:type="paragraph" w:customStyle="1" w:styleId="Figuretitle">
    <w:name w:val="Figure title"/>
    <w:basedOn w:val="Normal"/>
    <w:next w:val="Normal"/>
    <w:rsid w:val="001A35F7"/>
    <w:pPr>
      <w:suppressAutoHyphens/>
      <w:spacing w:before="220" w:after="220"/>
      <w:jc w:val="center"/>
    </w:pPr>
    <w:rPr>
      <w:b/>
    </w:rPr>
  </w:style>
  <w:style w:type="paragraph" w:customStyle="1" w:styleId="nsz">
    <w:name w:val="Önsöz"/>
    <w:basedOn w:val="Normal"/>
    <w:next w:val="Normal"/>
    <w:rsid w:val="001A35F7"/>
  </w:style>
  <w:style w:type="paragraph" w:customStyle="1" w:styleId="nszMetin">
    <w:name w:val="Önsöz Metin"/>
    <w:basedOn w:val="Normal"/>
    <w:rsid w:val="001A35F7"/>
    <w:pPr>
      <w:spacing w:line="240" w:lineRule="atLeast"/>
    </w:pPr>
    <w:rPr>
      <w:rFonts w:eastAsia="Calibri" w:cs="Times New Roman"/>
    </w:rPr>
  </w:style>
  <w:style w:type="paragraph" w:customStyle="1" w:styleId="Formula">
    <w:name w:val="Formula"/>
    <w:basedOn w:val="Normal"/>
    <w:next w:val="Normal"/>
    <w:rsid w:val="001A35F7"/>
    <w:pPr>
      <w:tabs>
        <w:tab w:val="right" w:pos="9752"/>
      </w:tabs>
      <w:spacing w:after="220"/>
      <w:ind w:left="403"/>
    </w:pPr>
  </w:style>
  <w:style w:type="paragraph" w:styleId="HTMLAdresi">
    <w:name w:val="HTML Address"/>
    <w:basedOn w:val="Normal"/>
    <w:link w:val="HTMLAdresiChar"/>
    <w:rsid w:val="001A35F7"/>
    <w:pPr>
      <w:spacing w:line="240" w:lineRule="auto"/>
    </w:pPr>
    <w:rPr>
      <w:i/>
      <w:iCs/>
    </w:rPr>
  </w:style>
  <w:style w:type="character" w:customStyle="1" w:styleId="HTMLAdresiChar">
    <w:name w:val="HTML Adresi Char"/>
    <w:basedOn w:val="VarsaylanParagrafYazTipi"/>
    <w:link w:val="HTMLAdresi"/>
    <w:rsid w:val="001A35F7"/>
    <w:rPr>
      <w:rFonts w:ascii="Cambria" w:hAnsi="Cambria"/>
      <w:i/>
      <w:iCs/>
    </w:rPr>
  </w:style>
  <w:style w:type="paragraph" w:styleId="HTMLncedenBiimlendirilmi">
    <w:name w:val="HTML Preformatted"/>
    <w:basedOn w:val="Normal"/>
    <w:link w:val="HTMLncedenBiimlendirilmiChar"/>
    <w:rsid w:val="001A35F7"/>
    <w:pPr>
      <w:spacing w:line="240" w:lineRule="auto"/>
    </w:pPr>
  </w:style>
  <w:style w:type="character" w:customStyle="1" w:styleId="HTMLncedenBiimlendirilmiChar">
    <w:name w:val="HTML Önceden Biçimlendirilmiş Char"/>
    <w:basedOn w:val="VarsaylanParagrafYazTipi"/>
    <w:link w:val="HTMLncedenBiimlendirilmi"/>
    <w:rsid w:val="001A35F7"/>
    <w:rPr>
      <w:rFonts w:ascii="Cambria" w:hAnsi="Cambria"/>
    </w:rPr>
  </w:style>
  <w:style w:type="paragraph" w:customStyle="1" w:styleId="Introduction">
    <w:name w:val="Introduction"/>
    <w:basedOn w:val="Normal"/>
    <w:next w:val="Normal"/>
    <w:rsid w:val="001A35F7"/>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1A35F7"/>
    <w:pPr>
      <w:outlineLvl w:val="0"/>
    </w:pPr>
    <w:rPr>
      <w:color w:val="0000FF"/>
    </w:rPr>
  </w:style>
  <w:style w:type="paragraph" w:styleId="T4">
    <w:name w:val="toc 4"/>
    <w:basedOn w:val="T2"/>
    <w:next w:val="Normal"/>
    <w:semiHidden/>
    <w:rsid w:val="001A35F7"/>
    <w:pPr>
      <w:tabs>
        <w:tab w:val="clear" w:pos="720"/>
        <w:tab w:val="left" w:pos="1140"/>
      </w:tabs>
      <w:ind w:left="1140" w:hanging="1140"/>
    </w:pPr>
  </w:style>
  <w:style w:type="paragraph" w:styleId="T5">
    <w:name w:val="toc 5"/>
    <w:basedOn w:val="T4"/>
    <w:next w:val="Normal"/>
    <w:semiHidden/>
    <w:rsid w:val="001A35F7"/>
  </w:style>
  <w:style w:type="paragraph" w:styleId="T6">
    <w:name w:val="toc 6"/>
    <w:basedOn w:val="T4"/>
    <w:next w:val="Normal"/>
    <w:semiHidden/>
    <w:rsid w:val="001A35F7"/>
    <w:pPr>
      <w:tabs>
        <w:tab w:val="clear" w:pos="1140"/>
        <w:tab w:val="left" w:pos="1440"/>
      </w:tabs>
      <w:ind w:left="1440" w:hanging="1440"/>
    </w:pPr>
  </w:style>
  <w:style w:type="paragraph" w:styleId="T7">
    <w:name w:val="toc 7"/>
    <w:basedOn w:val="T4"/>
    <w:next w:val="Normal"/>
    <w:semiHidden/>
    <w:rsid w:val="001A35F7"/>
    <w:pPr>
      <w:tabs>
        <w:tab w:val="clear" w:pos="1140"/>
        <w:tab w:val="left" w:pos="1440"/>
      </w:tabs>
      <w:ind w:left="1440" w:hanging="1440"/>
    </w:pPr>
  </w:style>
  <w:style w:type="paragraph" w:styleId="T8">
    <w:name w:val="toc 8"/>
    <w:basedOn w:val="T4"/>
    <w:next w:val="Normal"/>
    <w:semiHidden/>
    <w:rsid w:val="001A35F7"/>
    <w:pPr>
      <w:tabs>
        <w:tab w:val="clear" w:pos="1140"/>
        <w:tab w:val="left" w:pos="1440"/>
      </w:tabs>
      <w:ind w:left="1440" w:hanging="1440"/>
    </w:pPr>
  </w:style>
  <w:style w:type="paragraph" w:styleId="T9">
    <w:name w:val="toc 9"/>
    <w:basedOn w:val="T1"/>
    <w:next w:val="Normal"/>
    <w:semiHidden/>
    <w:rsid w:val="001A35F7"/>
    <w:pPr>
      <w:tabs>
        <w:tab w:val="clear" w:pos="720"/>
      </w:tabs>
      <w:ind w:left="0" w:firstLine="0"/>
    </w:pPr>
  </w:style>
  <w:style w:type="paragraph" w:styleId="letistBilgisi">
    <w:name w:val="Message Header"/>
    <w:basedOn w:val="Normal"/>
    <w:link w:val="letistBilgisiChar"/>
    <w:rsid w:val="001A35F7"/>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1A35F7"/>
    <w:rPr>
      <w:rFonts w:ascii="Cambria" w:hAnsi="Cambria"/>
      <w:sz w:val="26"/>
      <w:shd w:val="pct20" w:color="auto" w:fill="auto"/>
    </w:rPr>
  </w:style>
  <w:style w:type="paragraph" w:styleId="mza">
    <w:name w:val="Signature"/>
    <w:basedOn w:val="Normal"/>
    <w:link w:val="mzaChar"/>
    <w:rsid w:val="001A35F7"/>
    <w:pPr>
      <w:ind w:left="4252"/>
    </w:pPr>
  </w:style>
  <w:style w:type="character" w:customStyle="1" w:styleId="mzaChar">
    <w:name w:val="İmza Char"/>
    <w:basedOn w:val="VarsaylanParagrafYazTipi"/>
    <w:link w:val="mza"/>
    <w:rsid w:val="001A35F7"/>
    <w:rPr>
      <w:rFonts w:ascii="Cambria" w:hAnsi="Cambria"/>
    </w:rPr>
  </w:style>
  <w:style w:type="character" w:styleId="zlenenKpr">
    <w:name w:val="FollowedHyperlink"/>
    <w:rsid w:val="001A35F7"/>
    <w:rPr>
      <w:noProof w:val="0"/>
      <w:color w:val="800080"/>
      <w:u w:val="single"/>
      <w:lang w:val="fr-FR"/>
    </w:rPr>
  </w:style>
  <w:style w:type="paragraph" w:styleId="Kaynaka">
    <w:name w:val="table of authorities"/>
    <w:basedOn w:val="Normal"/>
    <w:next w:val="Normal"/>
    <w:semiHidden/>
    <w:rsid w:val="001A35F7"/>
    <w:pPr>
      <w:ind w:left="200" w:hanging="200"/>
    </w:pPr>
  </w:style>
  <w:style w:type="paragraph" w:styleId="Kaynaka0">
    <w:name w:val="Bibliography"/>
    <w:basedOn w:val="Normal"/>
    <w:next w:val="Normal"/>
    <w:uiPriority w:val="37"/>
    <w:semiHidden/>
    <w:unhideWhenUsed/>
    <w:rsid w:val="001A35F7"/>
  </w:style>
  <w:style w:type="paragraph" w:styleId="KaynakaBal">
    <w:name w:val="toa heading"/>
    <w:basedOn w:val="Normal"/>
    <w:next w:val="Normal"/>
    <w:semiHidden/>
    <w:rsid w:val="001A35F7"/>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1A35F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1A35F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1A35F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1A35F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1A35F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1A35F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1A35F7"/>
    <w:pPr>
      <w:ind w:left="283" w:hanging="283"/>
    </w:pPr>
  </w:style>
  <w:style w:type="paragraph" w:styleId="Liste2">
    <w:name w:val="List 2"/>
    <w:basedOn w:val="Normal"/>
    <w:rsid w:val="001A35F7"/>
    <w:pPr>
      <w:ind w:left="566" w:hanging="283"/>
    </w:pPr>
  </w:style>
  <w:style w:type="paragraph" w:styleId="Liste3">
    <w:name w:val="List 3"/>
    <w:basedOn w:val="Normal"/>
    <w:rsid w:val="001A35F7"/>
    <w:pPr>
      <w:ind w:left="849" w:hanging="283"/>
    </w:pPr>
  </w:style>
  <w:style w:type="paragraph" w:styleId="Liste4">
    <w:name w:val="List 4"/>
    <w:basedOn w:val="Normal"/>
    <w:rsid w:val="001A35F7"/>
    <w:pPr>
      <w:ind w:left="1132" w:hanging="283"/>
    </w:pPr>
  </w:style>
  <w:style w:type="paragraph" w:styleId="Liste5">
    <w:name w:val="List 5"/>
    <w:basedOn w:val="Normal"/>
    <w:rsid w:val="001A35F7"/>
    <w:pPr>
      <w:ind w:left="1415" w:hanging="283"/>
    </w:pPr>
  </w:style>
  <w:style w:type="paragraph" w:styleId="ListeDevam">
    <w:name w:val="List Continue"/>
    <w:basedOn w:val="Normal"/>
    <w:rsid w:val="001A35F7"/>
    <w:pPr>
      <w:numPr>
        <w:numId w:val="6"/>
      </w:numPr>
      <w:tabs>
        <w:tab w:val="left" w:pos="400"/>
      </w:tabs>
    </w:pPr>
  </w:style>
  <w:style w:type="paragraph" w:styleId="ListeDevam2">
    <w:name w:val="List Continue 2"/>
    <w:basedOn w:val="ListeDevam"/>
    <w:rsid w:val="001A35F7"/>
    <w:pPr>
      <w:numPr>
        <w:ilvl w:val="1"/>
      </w:numPr>
      <w:tabs>
        <w:tab w:val="clear" w:pos="400"/>
        <w:tab w:val="left" w:pos="800"/>
      </w:tabs>
    </w:pPr>
  </w:style>
  <w:style w:type="paragraph" w:styleId="ListeDevam3">
    <w:name w:val="List Continue 3"/>
    <w:basedOn w:val="ListeDevam"/>
    <w:rsid w:val="001A35F7"/>
    <w:pPr>
      <w:numPr>
        <w:ilvl w:val="2"/>
      </w:numPr>
      <w:tabs>
        <w:tab w:val="clear" w:pos="400"/>
        <w:tab w:val="left" w:pos="1200"/>
      </w:tabs>
    </w:pPr>
  </w:style>
  <w:style w:type="paragraph" w:styleId="ListeDevam4">
    <w:name w:val="List Continue 4"/>
    <w:basedOn w:val="ListeDevam"/>
    <w:rsid w:val="001A35F7"/>
    <w:pPr>
      <w:numPr>
        <w:ilvl w:val="3"/>
      </w:numPr>
      <w:tabs>
        <w:tab w:val="clear" w:pos="400"/>
        <w:tab w:val="left" w:pos="1600"/>
      </w:tabs>
    </w:pPr>
  </w:style>
  <w:style w:type="paragraph" w:styleId="ListeDevam5">
    <w:name w:val="List Continue 5"/>
    <w:basedOn w:val="Normal"/>
    <w:rsid w:val="001A35F7"/>
    <w:pPr>
      <w:ind w:left="1415"/>
    </w:pPr>
  </w:style>
  <w:style w:type="paragraph" w:styleId="ListeMaddemi">
    <w:name w:val="List Bullet"/>
    <w:basedOn w:val="Normal"/>
    <w:autoRedefine/>
    <w:rsid w:val="001A35F7"/>
    <w:pPr>
      <w:numPr>
        <w:numId w:val="7"/>
      </w:numPr>
      <w:ind w:left="357" w:hanging="357"/>
    </w:pPr>
  </w:style>
  <w:style w:type="paragraph" w:styleId="ListeMaddemi2">
    <w:name w:val="List Bullet 2"/>
    <w:basedOn w:val="Normal"/>
    <w:autoRedefine/>
    <w:rsid w:val="001A35F7"/>
    <w:pPr>
      <w:numPr>
        <w:numId w:val="8"/>
      </w:numPr>
    </w:pPr>
  </w:style>
  <w:style w:type="paragraph" w:styleId="ListeMaddemi3">
    <w:name w:val="List Bullet 3"/>
    <w:basedOn w:val="Normal"/>
    <w:autoRedefine/>
    <w:rsid w:val="001A35F7"/>
    <w:pPr>
      <w:numPr>
        <w:numId w:val="9"/>
      </w:numPr>
      <w:ind w:left="1134"/>
    </w:pPr>
  </w:style>
  <w:style w:type="paragraph" w:styleId="ListeMaddemi4">
    <w:name w:val="List Bullet 4"/>
    <w:basedOn w:val="Normal"/>
    <w:autoRedefine/>
    <w:rsid w:val="001A35F7"/>
    <w:pPr>
      <w:numPr>
        <w:numId w:val="10"/>
      </w:numPr>
      <w:ind w:hanging="437"/>
    </w:pPr>
  </w:style>
  <w:style w:type="paragraph" w:styleId="ListeMaddemi5">
    <w:name w:val="List Bullet 5"/>
    <w:basedOn w:val="Normal"/>
    <w:autoRedefine/>
    <w:rsid w:val="001A35F7"/>
    <w:pPr>
      <w:numPr>
        <w:numId w:val="11"/>
      </w:numPr>
    </w:pPr>
  </w:style>
  <w:style w:type="paragraph" w:styleId="ListeNumaras">
    <w:name w:val="List Number"/>
    <w:basedOn w:val="Normal"/>
    <w:rsid w:val="001A35F7"/>
    <w:pPr>
      <w:numPr>
        <w:numId w:val="12"/>
      </w:numPr>
      <w:tabs>
        <w:tab w:val="clear" w:pos="360"/>
        <w:tab w:val="left" w:pos="400"/>
      </w:tabs>
    </w:pPr>
  </w:style>
  <w:style w:type="paragraph" w:styleId="ListeNumaras2">
    <w:name w:val="List Number 2"/>
    <w:basedOn w:val="Normal"/>
    <w:rsid w:val="001A35F7"/>
    <w:pPr>
      <w:numPr>
        <w:ilvl w:val="1"/>
        <w:numId w:val="12"/>
      </w:numPr>
      <w:tabs>
        <w:tab w:val="left" w:pos="800"/>
      </w:tabs>
    </w:pPr>
  </w:style>
  <w:style w:type="paragraph" w:styleId="ListeNumaras3">
    <w:name w:val="List Number 3"/>
    <w:basedOn w:val="Normal"/>
    <w:rsid w:val="001A35F7"/>
    <w:pPr>
      <w:numPr>
        <w:ilvl w:val="2"/>
        <w:numId w:val="12"/>
      </w:numPr>
      <w:tabs>
        <w:tab w:val="left" w:pos="1200"/>
      </w:tabs>
    </w:pPr>
  </w:style>
  <w:style w:type="paragraph" w:styleId="ListeNumaras4">
    <w:name w:val="List Number 4"/>
    <w:basedOn w:val="Normal"/>
    <w:rsid w:val="001A35F7"/>
    <w:pPr>
      <w:numPr>
        <w:ilvl w:val="3"/>
        <w:numId w:val="12"/>
      </w:numPr>
      <w:tabs>
        <w:tab w:val="left" w:pos="1600"/>
      </w:tabs>
    </w:pPr>
  </w:style>
  <w:style w:type="paragraph" w:styleId="ListeNumaras5">
    <w:name w:val="List Number 5"/>
    <w:basedOn w:val="Normal"/>
    <w:rsid w:val="001A35F7"/>
    <w:pPr>
      <w:numPr>
        <w:numId w:val="13"/>
      </w:numPr>
    </w:pPr>
  </w:style>
  <w:style w:type="paragraph" w:styleId="MakroMetni">
    <w:name w:val="macro"/>
    <w:link w:val="MakroMetniChar"/>
    <w:semiHidden/>
    <w:rsid w:val="001A35F7"/>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1A35F7"/>
    <w:rPr>
      <w:rFonts w:ascii="Courier New" w:eastAsia="MS Mincho" w:hAnsi="Courier New" w:cs="Cambria"/>
      <w:sz w:val="20"/>
      <w:szCs w:val="20"/>
      <w:lang w:val="en-GB" w:eastAsia="ja-JP"/>
    </w:rPr>
  </w:style>
  <w:style w:type="paragraph" w:styleId="MektupAdresi">
    <w:name w:val="envelope address"/>
    <w:basedOn w:val="Normal"/>
    <w:rsid w:val="001A35F7"/>
    <w:pPr>
      <w:framePr w:w="7938" w:h="1985" w:hRule="exact" w:hSpace="141" w:wrap="auto" w:hAnchor="page" w:xAlign="center" w:yAlign="bottom"/>
      <w:ind w:left="2835"/>
    </w:pPr>
    <w:rPr>
      <w:sz w:val="26"/>
    </w:rPr>
  </w:style>
  <w:style w:type="paragraph" w:customStyle="1" w:styleId="na2">
    <w:name w:val="na2"/>
    <w:basedOn w:val="a2"/>
    <w:next w:val="Normal"/>
    <w:rsid w:val="001A35F7"/>
    <w:pPr>
      <w:numPr>
        <w:ilvl w:val="0"/>
        <w:numId w:val="19"/>
      </w:numPr>
      <w:ind w:left="641" w:hanging="641"/>
      <w:jc w:val="left"/>
    </w:pPr>
  </w:style>
  <w:style w:type="paragraph" w:customStyle="1" w:styleId="na3">
    <w:name w:val="na3"/>
    <w:basedOn w:val="a3"/>
    <w:next w:val="Normal"/>
    <w:rsid w:val="001A35F7"/>
    <w:pPr>
      <w:numPr>
        <w:ilvl w:val="1"/>
        <w:numId w:val="19"/>
      </w:numPr>
      <w:ind w:left="879" w:hanging="879"/>
      <w:jc w:val="left"/>
    </w:pPr>
  </w:style>
  <w:style w:type="paragraph" w:customStyle="1" w:styleId="na4">
    <w:name w:val="na4"/>
    <w:basedOn w:val="a4"/>
    <w:next w:val="Normal"/>
    <w:rsid w:val="001A35F7"/>
    <w:pPr>
      <w:numPr>
        <w:ilvl w:val="2"/>
        <w:numId w:val="19"/>
      </w:numPr>
      <w:ind w:left="1140" w:hanging="1140"/>
      <w:jc w:val="left"/>
    </w:pPr>
  </w:style>
  <w:style w:type="paragraph" w:customStyle="1" w:styleId="na5">
    <w:name w:val="na5"/>
    <w:basedOn w:val="a5"/>
    <w:next w:val="Normal"/>
    <w:rsid w:val="001A35F7"/>
    <w:pPr>
      <w:numPr>
        <w:ilvl w:val="3"/>
        <w:numId w:val="19"/>
      </w:numPr>
      <w:ind w:left="1304" w:hanging="1304"/>
      <w:jc w:val="left"/>
    </w:pPr>
  </w:style>
  <w:style w:type="paragraph" w:customStyle="1" w:styleId="na6">
    <w:name w:val="na6"/>
    <w:basedOn w:val="a6"/>
    <w:next w:val="Normal"/>
    <w:rsid w:val="001A35F7"/>
    <w:pPr>
      <w:numPr>
        <w:ilvl w:val="4"/>
        <w:numId w:val="19"/>
      </w:numPr>
      <w:ind w:left="1418" w:hanging="1418"/>
      <w:jc w:val="left"/>
    </w:pPr>
  </w:style>
  <w:style w:type="paragraph" w:styleId="NormalGirinti">
    <w:name w:val="Normal Indent"/>
    <w:basedOn w:val="Normal"/>
    <w:rsid w:val="001A35F7"/>
    <w:pPr>
      <w:ind w:left="708"/>
    </w:pPr>
  </w:style>
  <w:style w:type="paragraph" w:styleId="NotBal">
    <w:name w:val="Note Heading"/>
    <w:basedOn w:val="Normal"/>
    <w:next w:val="Normal"/>
    <w:link w:val="NotBalChar"/>
    <w:rsid w:val="001A35F7"/>
  </w:style>
  <w:style w:type="character" w:customStyle="1" w:styleId="NotBalChar">
    <w:name w:val="Not Başlığı Char"/>
    <w:basedOn w:val="VarsaylanParagrafYazTipi"/>
    <w:link w:val="NotBal"/>
    <w:rsid w:val="001A35F7"/>
    <w:rPr>
      <w:rFonts w:ascii="Cambria" w:hAnsi="Cambria"/>
    </w:rPr>
  </w:style>
  <w:style w:type="paragraph" w:customStyle="1" w:styleId="Note">
    <w:name w:val="Note"/>
    <w:basedOn w:val="Normal"/>
    <w:next w:val="Normal"/>
    <w:rsid w:val="001A35F7"/>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1A35F7"/>
    <w:pPr>
      <w:tabs>
        <w:tab w:val="left" w:pos="539"/>
      </w:tabs>
    </w:pPr>
  </w:style>
  <w:style w:type="paragraph" w:customStyle="1" w:styleId="p3">
    <w:name w:val="p3"/>
    <w:basedOn w:val="Normal"/>
    <w:next w:val="Normal"/>
    <w:rsid w:val="001A35F7"/>
    <w:pPr>
      <w:tabs>
        <w:tab w:val="left" w:pos="658"/>
      </w:tabs>
    </w:pPr>
  </w:style>
  <w:style w:type="paragraph" w:customStyle="1" w:styleId="p4">
    <w:name w:val="p4"/>
    <w:basedOn w:val="Normal"/>
    <w:next w:val="Normal"/>
    <w:rsid w:val="001A35F7"/>
    <w:pPr>
      <w:tabs>
        <w:tab w:val="left" w:pos="941"/>
      </w:tabs>
    </w:pPr>
  </w:style>
  <w:style w:type="paragraph" w:customStyle="1" w:styleId="p5">
    <w:name w:val="p5"/>
    <w:basedOn w:val="Normal"/>
    <w:next w:val="Normal"/>
    <w:rsid w:val="001A35F7"/>
    <w:pPr>
      <w:tabs>
        <w:tab w:val="left" w:pos="1077"/>
      </w:tabs>
    </w:pPr>
  </w:style>
  <w:style w:type="paragraph" w:customStyle="1" w:styleId="p6">
    <w:name w:val="p6"/>
    <w:basedOn w:val="Normal"/>
    <w:next w:val="Normal"/>
    <w:rsid w:val="001A35F7"/>
    <w:pPr>
      <w:tabs>
        <w:tab w:val="left" w:pos="1191"/>
      </w:tabs>
    </w:pPr>
  </w:style>
  <w:style w:type="paragraph" w:customStyle="1" w:styleId="RefNorm">
    <w:name w:val="RefNorm"/>
    <w:basedOn w:val="Normal"/>
    <w:next w:val="Normal"/>
    <w:rsid w:val="001A35F7"/>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1A35F7"/>
    <w:rPr>
      <w:noProof w:val="0"/>
      <w:lang w:val="fr-FR"/>
    </w:rPr>
  </w:style>
  <w:style w:type="paragraph" w:styleId="Selamlama">
    <w:name w:val="Salutation"/>
    <w:basedOn w:val="Normal"/>
    <w:next w:val="Normal"/>
    <w:link w:val="SelamlamaChar"/>
    <w:rsid w:val="001A35F7"/>
  </w:style>
  <w:style w:type="character" w:customStyle="1" w:styleId="SelamlamaChar">
    <w:name w:val="Selamlama Char"/>
    <w:basedOn w:val="VarsaylanParagrafYazTipi"/>
    <w:link w:val="Selamlama"/>
    <w:rsid w:val="001A35F7"/>
    <w:rPr>
      <w:rFonts w:ascii="Cambria" w:hAnsi="Cambria"/>
    </w:rPr>
  </w:style>
  <w:style w:type="character" w:styleId="SonNotBavurusu">
    <w:name w:val="endnote reference"/>
    <w:semiHidden/>
    <w:rsid w:val="001A35F7"/>
    <w:rPr>
      <w:noProof w:val="0"/>
      <w:vertAlign w:val="superscript"/>
      <w:lang w:val="fr-FR"/>
    </w:rPr>
  </w:style>
  <w:style w:type="paragraph" w:styleId="SonNotMetni">
    <w:name w:val="endnote text"/>
    <w:basedOn w:val="Normal"/>
    <w:link w:val="SonNotMetniChar"/>
    <w:semiHidden/>
    <w:rsid w:val="001A35F7"/>
  </w:style>
  <w:style w:type="character" w:customStyle="1" w:styleId="SonNotMetniChar">
    <w:name w:val="Son Not Metni Char"/>
    <w:basedOn w:val="VarsaylanParagrafYazTipi"/>
    <w:link w:val="SonNotMetni"/>
    <w:semiHidden/>
    <w:rsid w:val="001A35F7"/>
    <w:rPr>
      <w:rFonts w:ascii="Cambria" w:hAnsi="Cambria"/>
    </w:rPr>
  </w:style>
  <w:style w:type="paragraph" w:customStyle="1" w:styleId="Special">
    <w:name w:val="Special"/>
    <w:basedOn w:val="Normal"/>
    <w:next w:val="Normal"/>
    <w:rsid w:val="001A35F7"/>
  </w:style>
  <w:style w:type="paragraph" w:styleId="ekillerTablosu">
    <w:name w:val="table of figures"/>
    <w:basedOn w:val="Normal"/>
    <w:next w:val="Normal"/>
    <w:rsid w:val="001A35F7"/>
    <w:pPr>
      <w:ind w:left="851" w:right="499" w:hanging="851"/>
    </w:pPr>
  </w:style>
  <w:style w:type="paragraph" w:customStyle="1" w:styleId="Tablefootnote">
    <w:name w:val="Table footnote"/>
    <w:basedOn w:val="Normal"/>
    <w:rsid w:val="001A35F7"/>
    <w:pPr>
      <w:tabs>
        <w:tab w:val="left" w:pos="340"/>
      </w:tabs>
      <w:spacing w:before="60" w:after="60" w:line="190" w:lineRule="atLeast"/>
    </w:pPr>
    <w:rPr>
      <w:sz w:val="18"/>
    </w:rPr>
  </w:style>
  <w:style w:type="paragraph" w:customStyle="1" w:styleId="Tabletext10">
    <w:name w:val="Table text (10)"/>
    <w:basedOn w:val="Normal"/>
    <w:rsid w:val="001A35F7"/>
    <w:pPr>
      <w:spacing w:before="60" w:after="60"/>
    </w:pPr>
    <w:rPr>
      <w:sz w:val="20"/>
    </w:rPr>
  </w:style>
  <w:style w:type="paragraph" w:customStyle="1" w:styleId="Tabletext7">
    <w:name w:val="Table text (7)"/>
    <w:basedOn w:val="Normal"/>
    <w:rsid w:val="001A35F7"/>
    <w:pPr>
      <w:spacing w:before="60" w:after="60" w:line="170" w:lineRule="atLeast"/>
    </w:pPr>
    <w:rPr>
      <w:sz w:val="14"/>
      <w:szCs w:val="14"/>
    </w:rPr>
  </w:style>
  <w:style w:type="paragraph" w:customStyle="1" w:styleId="Tabletext8">
    <w:name w:val="Table text (8)"/>
    <w:basedOn w:val="Normal"/>
    <w:rsid w:val="001A35F7"/>
    <w:pPr>
      <w:spacing w:before="60" w:after="60" w:line="190" w:lineRule="atLeast"/>
    </w:pPr>
    <w:rPr>
      <w:sz w:val="16"/>
      <w:szCs w:val="16"/>
    </w:rPr>
  </w:style>
  <w:style w:type="paragraph" w:customStyle="1" w:styleId="Tabletext9">
    <w:name w:val="Table text (9)"/>
    <w:basedOn w:val="Normal"/>
    <w:rsid w:val="001A35F7"/>
    <w:pPr>
      <w:spacing w:before="60" w:after="60" w:line="210" w:lineRule="atLeast"/>
    </w:pPr>
    <w:rPr>
      <w:sz w:val="18"/>
      <w:szCs w:val="18"/>
    </w:rPr>
  </w:style>
  <w:style w:type="paragraph" w:customStyle="1" w:styleId="Tabletitle">
    <w:name w:val="Table title"/>
    <w:basedOn w:val="Normal"/>
    <w:next w:val="Normal"/>
    <w:rsid w:val="001A35F7"/>
    <w:pPr>
      <w:keepNext/>
      <w:suppressAutoHyphens/>
      <w:spacing w:before="120" w:line="230" w:lineRule="exact"/>
      <w:jc w:val="center"/>
    </w:pPr>
    <w:rPr>
      <w:b/>
    </w:rPr>
  </w:style>
  <w:style w:type="table" w:customStyle="1" w:styleId="TableFormula">
    <w:name w:val="Table_Formula"/>
    <w:basedOn w:val="NormalTablo"/>
    <w:uiPriority w:val="99"/>
    <w:locked/>
    <w:rsid w:val="001A35F7"/>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1A35F7"/>
    <w:rPr>
      <w:noProof/>
      <w:position w:val="6"/>
      <w:sz w:val="16"/>
      <w:lang w:val="tr-TR"/>
    </w:rPr>
  </w:style>
  <w:style w:type="table" w:styleId="Tablo3Befektler1">
    <w:name w:val="Table 3D effects 1"/>
    <w:basedOn w:val="NormalTablo"/>
    <w:rsid w:val="001A35F7"/>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A35F7"/>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A35F7"/>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A35F7"/>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1A35F7"/>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A35F7"/>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1A35F7"/>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A35F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A35F7"/>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1A35F7"/>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1A35F7"/>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1A35F7"/>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1A35F7"/>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1A35F7"/>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1A35F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1A35F7"/>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1A35F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1A35F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1A35F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1A35F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A35F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1A35F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1A35F7"/>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1A35F7"/>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1A35F7"/>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1A35F7"/>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1A35F7"/>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1A35F7"/>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1A35F7"/>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1A35F7"/>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1A35F7"/>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1A35F7"/>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1A35F7"/>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1A35F7"/>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1A35F7"/>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1A35F7"/>
  </w:style>
  <w:style w:type="character" w:customStyle="1" w:styleId="TarihChar">
    <w:name w:val="Tarih Char"/>
    <w:basedOn w:val="VarsaylanParagrafYazTipi"/>
    <w:link w:val="Tarih"/>
    <w:rsid w:val="001A35F7"/>
    <w:rPr>
      <w:rFonts w:ascii="Cambria" w:hAnsi="Cambria"/>
    </w:rPr>
  </w:style>
  <w:style w:type="paragraph" w:customStyle="1" w:styleId="Terms">
    <w:name w:val="Term(s)"/>
    <w:basedOn w:val="Normal"/>
    <w:next w:val="Definition"/>
    <w:rsid w:val="001A35F7"/>
    <w:pPr>
      <w:keepNext/>
      <w:suppressAutoHyphens/>
    </w:pPr>
    <w:rPr>
      <w:b/>
    </w:rPr>
  </w:style>
  <w:style w:type="paragraph" w:customStyle="1" w:styleId="TermNum">
    <w:name w:val="TermNum"/>
    <w:basedOn w:val="Normal"/>
    <w:next w:val="Terms"/>
    <w:rsid w:val="001A35F7"/>
    <w:pPr>
      <w:keepNext/>
      <w:spacing w:after="0"/>
    </w:pPr>
    <w:rPr>
      <w:b/>
    </w:rPr>
  </w:style>
  <w:style w:type="character" w:styleId="YerTutucuMetni">
    <w:name w:val="Placeholder Text"/>
    <w:basedOn w:val="VarsaylanParagrafYazTipi"/>
    <w:uiPriority w:val="99"/>
    <w:semiHidden/>
    <w:rsid w:val="001A35F7"/>
    <w:rPr>
      <w:color w:val="808080"/>
    </w:rPr>
  </w:style>
  <w:style w:type="paragraph" w:styleId="ZarfDn">
    <w:name w:val="envelope return"/>
    <w:basedOn w:val="Normal"/>
    <w:rsid w:val="001A35F7"/>
  </w:style>
  <w:style w:type="paragraph" w:customStyle="1" w:styleId="zzISOforeword">
    <w:name w:val="zz ISO foreword"/>
    <w:basedOn w:val="Introduction"/>
    <w:next w:val="Normal"/>
    <w:rsid w:val="001A35F7"/>
  </w:style>
  <w:style w:type="paragraph" w:customStyle="1" w:styleId="zzBiblio">
    <w:name w:val="zzBiblio"/>
    <w:basedOn w:val="Normal"/>
    <w:next w:val="BiblioEntry"/>
    <w:rsid w:val="001A35F7"/>
    <w:pPr>
      <w:pageBreakBefore/>
      <w:spacing w:after="760" w:line="310" w:lineRule="exact"/>
      <w:jc w:val="center"/>
      <w:outlineLvl w:val="0"/>
    </w:pPr>
    <w:rPr>
      <w:b/>
      <w:sz w:val="28"/>
      <w:szCs w:val="28"/>
    </w:rPr>
  </w:style>
  <w:style w:type="paragraph" w:customStyle="1" w:styleId="zzContents">
    <w:name w:val="zzContents"/>
    <w:basedOn w:val="Introduction"/>
    <w:next w:val="T1"/>
    <w:rsid w:val="001A35F7"/>
    <w:pPr>
      <w:tabs>
        <w:tab w:val="clear" w:pos="400"/>
      </w:tabs>
    </w:pPr>
    <w:rPr>
      <w:sz w:val="30"/>
      <w:szCs w:val="30"/>
    </w:rPr>
  </w:style>
  <w:style w:type="paragraph" w:customStyle="1" w:styleId="zzCopyright">
    <w:name w:val="zzCopyright"/>
    <w:basedOn w:val="Normal"/>
    <w:next w:val="Normal"/>
    <w:rsid w:val="001A35F7"/>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1A35F7"/>
    <w:pPr>
      <w:spacing w:after="220"/>
      <w:jc w:val="right"/>
    </w:pPr>
    <w:rPr>
      <w:b/>
      <w:color w:val="000000"/>
      <w:sz w:val="26"/>
    </w:rPr>
  </w:style>
  <w:style w:type="paragraph" w:customStyle="1" w:styleId="zzForeword">
    <w:name w:val="zzForeword"/>
    <w:basedOn w:val="Introduction"/>
    <w:next w:val="Normal"/>
    <w:rsid w:val="001A35F7"/>
    <w:pPr>
      <w:tabs>
        <w:tab w:val="clear" w:pos="400"/>
      </w:tabs>
    </w:pPr>
  </w:style>
  <w:style w:type="paragraph" w:customStyle="1" w:styleId="zzHelp">
    <w:name w:val="zzHelp"/>
    <w:basedOn w:val="Normal"/>
    <w:rsid w:val="001A35F7"/>
    <w:rPr>
      <w:color w:val="008000"/>
    </w:rPr>
  </w:style>
  <w:style w:type="paragraph" w:customStyle="1" w:styleId="zzIndex">
    <w:name w:val="zzIndex"/>
    <w:basedOn w:val="zzBiblio"/>
    <w:next w:val="DizinBal"/>
    <w:rsid w:val="001A35F7"/>
    <w:rPr>
      <w:sz w:val="30"/>
      <w:szCs w:val="30"/>
    </w:rPr>
  </w:style>
  <w:style w:type="table" w:customStyle="1" w:styleId="DzTablo11">
    <w:name w:val="Düz Tablo 11"/>
    <w:basedOn w:val="NormalTablo"/>
    <w:uiPriority w:val="41"/>
    <w:rsid w:val="001A35F7"/>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1A35F7"/>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1A35F7"/>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A35F7"/>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1A35F7"/>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1A35F7"/>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1A35F7"/>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1A35F7"/>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1A35F7"/>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1A35F7"/>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1A35F7"/>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1A35F7"/>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1A35F7"/>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1A35F7"/>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1A35F7"/>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1A35F7"/>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1A35F7"/>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1A35F7"/>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1A35F7"/>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1A35F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1A35F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1A35F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1A35F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1A35F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1A35F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1A35F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1A35F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1A35F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1A35F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1A35F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1A35F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1A35F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1A35F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1A35F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1A35F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1A35F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1A35F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1A35F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1A35F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1A35F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1A35F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1A35F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1A35F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1A35F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1A35F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1A35F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1A35F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1A35F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1A35F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1A35F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1A35F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1A35F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1A35F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1A35F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1A35F7"/>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1A35F7"/>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1A35F7"/>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1A35F7"/>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1A35F7"/>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1A35F7"/>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1A35F7"/>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1A35F7"/>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1A35F7"/>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1A35F7"/>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1A35F7"/>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1A35F7"/>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1A35F7"/>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1A35F7"/>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1A35F7"/>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1A35F7"/>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1A35F7"/>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1A35F7"/>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1A35F7"/>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1A35F7"/>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1A35F7"/>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1A35F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1A35F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1A35F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1A35F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1A35F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1A35F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1A35F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1A35F7"/>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1A35F7"/>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1A35F7"/>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1A35F7"/>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1A35F7"/>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1A35F7"/>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1A35F7"/>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1A35F7"/>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1A35F7"/>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1A35F7"/>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1A35F7"/>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1A35F7"/>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1A35F7"/>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1A35F7"/>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1A35F7"/>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1A35F7"/>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1A35F7"/>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1A35F7"/>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1A35F7"/>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1A35F7"/>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1A35F7"/>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1A35F7"/>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1A35F7"/>
    <w:pPr>
      <w:spacing w:before="240"/>
      <w:ind w:right="253"/>
      <w:jc w:val="left"/>
    </w:pPr>
    <w:rPr>
      <w:rFonts w:eastAsia="Cambria" w:cs="Arial"/>
      <w:bCs/>
      <w:sz w:val="32"/>
    </w:rPr>
  </w:style>
  <w:style w:type="paragraph" w:customStyle="1" w:styleId="tseTrkStandard">
    <w:name w:val="tseTürkStandardı"/>
    <w:basedOn w:val="Normal"/>
    <w:rsid w:val="001A35F7"/>
    <w:pPr>
      <w:spacing w:after="0"/>
      <w:jc w:val="right"/>
    </w:pPr>
    <w:rPr>
      <w:rFonts w:eastAsia="Cambria" w:cs="Cambria"/>
      <w:b/>
      <w:color w:val="1E569F"/>
      <w:sz w:val="44"/>
    </w:rPr>
  </w:style>
  <w:style w:type="paragraph" w:customStyle="1" w:styleId="tseStandartNo">
    <w:name w:val="tseStandartNo"/>
    <w:basedOn w:val="Normal"/>
    <w:rsid w:val="001A35F7"/>
    <w:pPr>
      <w:spacing w:after="0"/>
      <w:jc w:val="right"/>
    </w:pPr>
    <w:rPr>
      <w:rFonts w:eastAsia="Cambria"/>
      <w:b/>
      <w:color w:val="1E569F"/>
      <w:sz w:val="44"/>
    </w:rPr>
  </w:style>
  <w:style w:type="paragraph" w:customStyle="1" w:styleId="tseStandartTarihi">
    <w:name w:val="tseStandartTarihi"/>
    <w:basedOn w:val="Normal"/>
    <w:rsid w:val="001A35F7"/>
    <w:pPr>
      <w:spacing w:after="0"/>
      <w:jc w:val="right"/>
    </w:pPr>
    <w:rPr>
      <w:rFonts w:eastAsia="Cambria"/>
      <w:b/>
      <w:sz w:val="26"/>
      <w:szCs w:val="26"/>
    </w:rPr>
  </w:style>
  <w:style w:type="paragraph" w:customStyle="1" w:styleId="tseYerine">
    <w:name w:val="tseYerine"/>
    <w:basedOn w:val="Normal"/>
    <w:rsid w:val="001A35F7"/>
    <w:pPr>
      <w:spacing w:after="0"/>
      <w:jc w:val="right"/>
    </w:pPr>
    <w:rPr>
      <w:rFonts w:eastAsia="Cambria"/>
      <w:b/>
      <w:bCs/>
    </w:rPr>
  </w:style>
  <w:style w:type="paragraph" w:customStyle="1" w:styleId="tseICS">
    <w:name w:val="tseICS"/>
    <w:basedOn w:val="Normal"/>
    <w:rsid w:val="001A35F7"/>
    <w:pPr>
      <w:spacing w:after="0"/>
      <w:jc w:val="right"/>
    </w:pPr>
  </w:style>
  <w:style w:type="paragraph" w:customStyle="1" w:styleId="zzCoverEn">
    <w:name w:val="zzCoverEn"/>
    <w:basedOn w:val="zzCoverTr"/>
    <w:rsid w:val="001A35F7"/>
    <w:pPr>
      <w:spacing w:before="0" w:after="0"/>
      <w:ind w:left="130" w:right="255"/>
    </w:pPr>
    <w:rPr>
      <w:sz w:val="24"/>
      <w:szCs w:val="24"/>
      <w:lang w:val="en-GB"/>
    </w:rPr>
  </w:style>
  <w:style w:type="paragraph" w:customStyle="1" w:styleId="zzCoverFr">
    <w:name w:val="zzCoverFr"/>
    <w:basedOn w:val="zzCoverTr"/>
    <w:rsid w:val="001A35F7"/>
    <w:pPr>
      <w:spacing w:before="0" w:after="0"/>
      <w:ind w:left="130" w:right="255"/>
    </w:pPr>
    <w:rPr>
      <w:sz w:val="24"/>
      <w:szCs w:val="24"/>
      <w:lang w:val="fr-FR"/>
    </w:rPr>
  </w:style>
  <w:style w:type="paragraph" w:customStyle="1" w:styleId="zzCoverDe">
    <w:name w:val="zzCoverDe"/>
    <w:basedOn w:val="zzCoverTr"/>
    <w:rsid w:val="001A35F7"/>
    <w:pPr>
      <w:spacing w:before="0" w:after="0"/>
      <w:ind w:left="130" w:right="255"/>
    </w:pPr>
    <w:rPr>
      <w:lang w:val="de-DE"/>
    </w:rPr>
  </w:style>
  <w:style w:type="paragraph" w:customStyle="1" w:styleId="za2">
    <w:name w:val="za2"/>
    <w:basedOn w:val="na2"/>
    <w:rsid w:val="001A35F7"/>
    <w:pPr>
      <w:numPr>
        <w:numId w:val="15"/>
      </w:numPr>
      <w:ind w:left="641" w:hanging="641"/>
    </w:pPr>
  </w:style>
  <w:style w:type="paragraph" w:customStyle="1" w:styleId="za3">
    <w:name w:val="za3"/>
    <w:basedOn w:val="na3"/>
    <w:next w:val="Normal"/>
    <w:rsid w:val="001A35F7"/>
    <w:pPr>
      <w:numPr>
        <w:numId w:val="16"/>
      </w:numPr>
      <w:spacing w:line="240" w:lineRule="exact"/>
      <w:ind w:left="879" w:hanging="879"/>
    </w:pPr>
  </w:style>
  <w:style w:type="paragraph" w:customStyle="1" w:styleId="za4">
    <w:name w:val="za4"/>
    <w:basedOn w:val="na4"/>
    <w:next w:val="Normal"/>
    <w:rsid w:val="001A35F7"/>
    <w:pPr>
      <w:numPr>
        <w:numId w:val="17"/>
      </w:numPr>
      <w:ind w:left="1140" w:hanging="1140"/>
    </w:pPr>
  </w:style>
  <w:style w:type="paragraph" w:customStyle="1" w:styleId="za5">
    <w:name w:val="za5"/>
    <w:basedOn w:val="na5"/>
    <w:next w:val="Normal"/>
    <w:rsid w:val="001A35F7"/>
    <w:pPr>
      <w:numPr>
        <w:numId w:val="18"/>
      </w:numPr>
      <w:ind w:left="1304" w:hanging="1304"/>
    </w:pPr>
  </w:style>
  <w:style w:type="paragraph" w:customStyle="1" w:styleId="za6">
    <w:name w:val="za6"/>
    <w:basedOn w:val="na6"/>
    <w:next w:val="Normal"/>
    <w:rsid w:val="001A35F7"/>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1A35F7"/>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A35F7"/>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1A35F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1A35F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1A35F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1A35F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tst_10626_Standard_Tasari(II. mütalaa).docx</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75CE-2D73-492C-891A-633D9F07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185687A9-02C8-4FD8-9696-7C559DA6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24</Pages>
  <Words>6905</Words>
  <Characters>39361</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2022-01-18T14:41:00Z</cp:lastPrinted>
  <dcterms:created xsi:type="dcterms:W3CDTF">2022-09-16T06:36:00Z</dcterms:created>
  <dcterms:modified xsi:type="dcterms:W3CDTF">2022-09-16T06:36:00Z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10626</vt:lpwstr>
  </property>
  <property fmtid="{D5CDD505-2E9C-101B-9397-08002B2CF9AE}" pid="3" name="STANDART_YAYIN_TARIHI">
    <vt:lpwstr> </vt:lpwstr>
  </property>
  <property fmtid="{D5CDD505-2E9C-101B-9397-08002B2CF9AE}" pid="4" name="YERINE_ALDIGI_STANDART">
    <vt:lpwstr>TS 10626:1993</vt:lpwstr>
  </property>
  <property fmtid="{D5CDD505-2E9C-101B-9397-08002B2CF9AE}" pid="5" name="ICS_NUMARASI">
    <vt:lpwstr>67.060</vt:lpwstr>
  </property>
  <property fmtid="{D5CDD505-2E9C-101B-9397-08002B2CF9AE}" pid="6" name="TURKCE_ADI">
    <vt:lpwstr>Simit</vt:lpwstr>
  </property>
  <property fmtid="{D5CDD505-2E9C-101B-9397-08002B2CF9AE}" pid="7" name="INGILIZCE_ADI">
    <vt:lpwstr>Simit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