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5B9D" w14:textId="054B0E03" w:rsidR="005D6B48" w:rsidRPr="005D6B48" w:rsidRDefault="005D6B48" w:rsidP="005D6B48">
      <w:pPr>
        <w:ind w:left="4956"/>
        <w:jc w:val="right"/>
        <w:rPr>
          <w:b/>
          <w:color w:val="FF0000"/>
          <w:lang w:val="en-US"/>
        </w:rPr>
      </w:pPr>
      <w:bookmarkStart w:id="0" w:name="_GoBack"/>
      <w:bookmarkEnd w:id="0"/>
      <w:proofErr w:type="spellStart"/>
      <w:r w:rsidRPr="005D6B48">
        <w:rPr>
          <w:b/>
          <w:color w:val="FF0000"/>
          <w:lang w:val="en-US"/>
        </w:rPr>
        <w:t>Gayriresmi</w:t>
      </w:r>
      <w:proofErr w:type="spellEnd"/>
      <w:r w:rsidRPr="005D6B48">
        <w:rPr>
          <w:b/>
          <w:color w:val="FF0000"/>
          <w:lang w:val="en-US"/>
        </w:rPr>
        <w:t xml:space="preserve"> </w:t>
      </w:r>
      <w:proofErr w:type="spellStart"/>
      <w:r w:rsidRPr="005D6B48">
        <w:rPr>
          <w:b/>
          <w:color w:val="FF0000"/>
          <w:lang w:val="en-US"/>
        </w:rPr>
        <w:t>Tercüme</w:t>
      </w:r>
      <w:proofErr w:type="spellEnd"/>
    </w:p>
    <w:p w14:paraId="4288EB2B" w14:textId="77777777" w:rsidR="005D6B48" w:rsidRDefault="005D6B48" w:rsidP="00E72E38">
      <w:pPr>
        <w:ind w:left="4956"/>
        <w:rPr>
          <w:lang w:val="en-US"/>
        </w:rPr>
      </w:pPr>
    </w:p>
    <w:p w14:paraId="74007C88" w14:textId="77777777" w:rsidR="005D6B48" w:rsidRDefault="005D6B48" w:rsidP="00E72E38">
      <w:pPr>
        <w:ind w:left="4956"/>
        <w:rPr>
          <w:lang w:val="en-US"/>
        </w:rPr>
      </w:pPr>
    </w:p>
    <w:p w14:paraId="5C2DC726" w14:textId="77777777" w:rsidR="005D6B48" w:rsidRDefault="005D6B48" w:rsidP="00E72E38">
      <w:pPr>
        <w:ind w:left="4956"/>
        <w:rPr>
          <w:lang w:val="en-US"/>
        </w:rPr>
      </w:pPr>
    </w:p>
    <w:p w14:paraId="5F08AF49" w14:textId="51B65D80" w:rsidR="00E72E38" w:rsidRPr="00E72E38" w:rsidRDefault="00E72E38" w:rsidP="00E72E38">
      <w:pPr>
        <w:ind w:left="4956"/>
        <w:rPr>
          <w:lang w:val="en-US"/>
        </w:rPr>
      </w:pPr>
      <w:r>
        <w:rPr>
          <w:lang w:val="en-US"/>
        </w:rPr>
        <w:t>A</w:t>
      </w:r>
      <w:r w:rsidRPr="00E72E38">
        <w:rPr>
          <w:lang w:val="en-US"/>
        </w:rPr>
        <w:t>PPENDIX to the Decree of the Government of the Russian Federation of November 20, 2021 No. 1995</w:t>
      </w:r>
    </w:p>
    <w:p w14:paraId="6B3975C8" w14:textId="77777777" w:rsidR="00E72E38" w:rsidRPr="00E72E38" w:rsidRDefault="00E72E38" w:rsidP="00E72E38">
      <w:pPr>
        <w:jc w:val="center"/>
        <w:rPr>
          <w:b/>
          <w:lang w:val="en-US"/>
        </w:rPr>
      </w:pPr>
      <w:r w:rsidRPr="00E72E38">
        <w:rPr>
          <w:b/>
          <w:lang w:val="en-US"/>
        </w:rPr>
        <w:t>DISTRIBUTION</w:t>
      </w:r>
    </w:p>
    <w:p w14:paraId="166879F0" w14:textId="73FBEA70" w:rsidR="00E72E38" w:rsidRPr="00E72E38" w:rsidRDefault="00E72E38" w:rsidP="00E72E38">
      <w:pPr>
        <w:jc w:val="center"/>
        <w:rPr>
          <w:b/>
          <w:lang w:val="en-US"/>
        </w:rPr>
      </w:pPr>
      <w:r w:rsidRPr="00E72E38">
        <w:rPr>
          <w:b/>
          <w:lang w:val="en-US"/>
        </w:rPr>
        <w:t>of the volumes of tariff quotas established for 2022 by the decision of the Board of the Eurasian Economic Commission No. 102 dated August 17, 2021 in relation to cattle and poultry meat between third countries</w:t>
      </w:r>
    </w:p>
    <w:p w14:paraId="411A9E77" w14:textId="77777777" w:rsidR="00E72E38" w:rsidRPr="00E72E38" w:rsidRDefault="00E72E38" w:rsidP="00644E99">
      <w:pPr>
        <w:jc w:val="right"/>
        <w:rPr>
          <w:b/>
          <w:lang w:val="en-US"/>
        </w:rPr>
      </w:pPr>
      <w:r>
        <w:rPr>
          <w:b/>
          <w:lang w:val="en-US"/>
        </w:rPr>
        <w:t xml:space="preserve">(thousand tons) </w:t>
      </w:r>
    </w:p>
    <w:tbl>
      <w:tblPr>
        <w:tblStyle w:val="TabloKlavuzu"/>
        <w:tblW w:w="9571" w:type="dxa"/>
        <w:tblLayout w:type="fixed"/>
        <w:tblLook w:val="04A0" w:firstRow="1" w:lastRow="0" w:firstColumn="1" w:lastColumn="0" w:noHBand="0" w:noVBand="1"/>
      </w:tblPr>
      <w:tblGrid>
        <w:gridCol w:w="7905"/>
        <w:gridCol w:w="1666"/>
      </w:tblGrid>
      <w:tr w:rsidR="000D067E" w:rsidRPr="005D6B48" w14:paraId="596A6EE2" w14:textId="77777777" w:rsidTr="00524EF9">
        <w:tc>
          <w:tcPr>
            <w:tcW w:w="7905" w:type="dxa"/>
            <w:vAlign w:val="center"/>
          </w:tcPr>
          <w:p w14:paraId="44C826AD" w14:textId="682A7C8F" w:rsidR="000D067E" w:rsidRPr="00644E99" w:rsidRDefault="006C72DE" w:rsidP="006C72DE">
            <w:pPr>
              <w:rPr>
                <w:b/>
                <w:bCs/>
                <w:lang w:val="en-US"/>
              </w:rPr>
            </w:pPr>
            <w:r w:rsidRPr="00644E99">
              <w:rPr>
                <w:b/>
                <w:bCs/>
                <w:lang w:val="en-US"/>
              </w:rPr>
              <w:t>Product name</w:t>
            </w:r>
          </w:p>
        </w:tc>
        <w:tc>
          <w:tcPr>
            <w:tcW w:w="1666" w:type="dxa"/>
            <w:vAlign w:val="center"/>
          </w:tcPr>
          <w:p w14:paraId="4D809895" w14:textId="77777777" w:rsidR="000D067E" w:rsidRPr="00644E99" w:rsidRDefault="006C72DE">
            <w:pPr>
              <w:rPr>
                <w:b/>
                <w:bCs/>
                <w:lang w:val="en-US"/>
              </w:rPr>
            </w:pPr>
            <w:r w:rsidRPr="00644E99">
              <w:rPr>
                <w:b/>
                <w:bCs/>
                <w:lang w:val="en-US"/>
              </w:rPr>
              <w:t>The volume of the tariff quota</w:t>
            </w:r>
          </w:p>
        </w:tc>
      </w:tr>
      <w:tr w:rsidR="000D067E" w14:paraId="2C520427" w14:textId="77777777" w:rsidTr="00524EF9">
        <w:tc>
          <w:tcPr>
            <w:tcW w:w="7905" w:type="dxa"/>
          </w:tcPr>
          <w:p w14:paraId="632CBD60" w14:textId="77777777" w:rsidR="000D067E" w:rsidRPr="000D067E" w:rsidRDefault="000D067E" w:rsidP="000D067E">
            <w:pPr>
              <w:rPr>
                <w:lang w:val="en-US"/>
              </w:rPr>
            </w:pPr>
            <w:r w:rsidRPr="000D067E">
              <w:rPr>
                <w:lang w:val="en-US"/>
              </w:rPr>
              <w:t>1. Cattle meat, fresh or 40</w:t>
            </w:r>
          </w:p>
          <w:p w14:paraId="4669ED95" w14:textId="77777777" w:rsidR="000D067E" w:rsidRPr="000D067E" w:rsidRDefault="000D067E" w:rsidP="000D067E">
            <w:pPr>
              <w:rPr>
                <w:lang w:val="en-US"/>
              </w:rPr>
            </w:pPr>
            <w:r w:rsidRPr="000D067E">
              <w:rPr>
                <w:lang w:val="en-US"/>
              </w:rPr>
              <w:t>chilled (codes 0201 10 000 1, 0201 20 200 1,</w:t>
            </w:r>
          </w:p>
          <w:p w14:paraId="68CC4192" w14:textId="77777777" w:rsidR="000D067E" w:rsidRPr="000D067E" w:rsidRDefault="000D067E" w:rsidP="000D067E">
            <w:pPr>
              <w:rPr>
                <w:lang w:val="en-US"/>
              </w:rPr>
            </w:pPr>
            <w:r w:rsidRPr="000D067E">
              <w:rPr>
                <w:lang w:val="en-US"/>
              </w:rPr>
              <w:t>0201 20 300 1, 0201 20 500 1, 0201 20 900 1,</w:t>
            </w:r>
          </w:p>
          <w:p w14:paraId="7EFC7313" w14:textId="4B2E2633" w:rsidR="000D067E" w:rsidRPr="000D067E" w:rsidRDefault="00644E99" w:rsidP="000D067E">
            <w:pPr>
              <w:rPr>
                <w:lang w:val="en-US"/>
              </w:rPr>
            </w:pPr>
            <w:r>
              <w:rPr>
                <w:lang w:val="en-US"/>
              </w:rPr>
              <w:t>0</w:t>
            </w:r>
            <w:r w:rsidR="000D067E" w:rsidRPr="000D067E">
              <w:rPr>
                <w:lang w:val="en-US"/>
              </w:rPr>
              <w:t>201 30 000 4) -</w:t>
            </w:r>
            <w:r w:rsidR="000D067E" w:rsidRPr="00644E99">
              <w:rPr>
                <w:b/>
                <w:bCs/>
                <w:lang w:val="en-US"/>
              </w:rPr>
              <w:t xml:space="preserve"> total</w:t>
            </w:r>
          </w:p>
          <w:p w14:paraId="35D79577" w14:textId="77777777" w:rsidR="000D067E" w:rsidRPr="00644E99" w:rsidRDefault="000D067E" w:rsidP="000D067E">
            <w:pPr>
              <w:rPr>
                <w:i/>
                <w:iCs/>
                <w:lang w:val="en-US"/>
              </w:rPr>
            </w:pPr>
            <w:r w:rsidRPr="00DF7D03">
              <w:rPr>
                <w:i/>
                <w:iCs/>
                <w:u w:val="single"/>
                <w:lang w:val="en-US"/>
              </w:rPr>
              <w:t>including</w:t>
            </w:r>
            <w:r w:rsidRPr="00644E99">
              <w:rPr>
                <w:i/>
                <w:iCs/>
                <w:lang w:val="en-US"/>
              </w:rPr>
              <w:t xml:space="preserve">: </w:t>
            </w:r>
            <w:r w:rsidR="00394885" w:rsidRPr="00644E99">
              <w:rPr>
                <w:i/>
                <w:iCs/>
                <w:lang w:val="en-US"/>
              </w:rPr>
              <w:br/>
            </w:r>
            <w:r w:rsidRPr="00644E99">
              <w:rPr>
                <w:i/>
                <w:iCs/>
                <w:lang w:val="en-US"/>
              </w:rPr>
              <w:t>The</w:t>
            </w:r>
            <w:r w:rsidR="00394885" w:rsidRPr="00644E99">
              <w:rPr>
                <w:i/>
                <w:iCs/>
                <w:lang w:val="en-US"/>
              </w:rPr>
              <w:t xml:space="preserve"> </w:t>
            </w:r>
            <w:r w:rsidRPr="00644E99">
              <w:rPr>
                <w:i/>
                <w:iCs/>
                <w:lang w:val="en-US"/>
              </w:rPr>
              <w:t>Europ</w:t>
            </w:r>
            <w:r w:rsidR="00394885" w:rsidRPr="00644E99">
              <w:rPr>
                <w:i/>
                <w:iCs/>
                <w:lang w:val="en-US"/>
              </w:rPr>
              <w:t xml:space="preserve">ean Union </w:t>
            </w:r>
          </w:p>
          <w:p w14:paraId="2A8DCFEC" w14:textId="77777777" w:rsidR="000D067E" w:rsidRPr="00394885" w:rsidRDefault="00394885" w:rsidP="00394885">
            <w:pPr>
              <w:rPr>
                <w:lang w:val="en-US"/>
              </w:rPr>
            </w:pPr>
            <w:r w:rsidRPr="00644E99">
              <w:rPr>
                <w:i/>
                <w:iCs/>
                <w:lang w:val="en-US"/>
              </w:rPr>
              <w:t>other countries</w:t>
            </w:r>
            <w:r>
              <w:rPr>
                <w:lang w:val="en-US"/>
              </w:rPr>
              <w:t xml:space="preserve"> </w:t>
            </w:r>
          </w:p>
        </w:tc>
        <w:tc>
          <w:tcPr>
            <w:tcW w:w="1666" w:type="dxa"/>
          </w:tcPr>
          <w:p w14:paraId="1D6E5479" w14:textId="77777777" w:rsidR="000D067E" w:rsidRPr="00394885" w:rsidRDefault="000D067E">
            <w:pPr>
              <w:rPr>
                <w:lang w:val="en-US"/>
              </w:rPr>
            </w:pPr>
          </w:p>
          <w:p w14:paraId="2CAB613A" w14:textId="77777777" w:rsidR="00394885" w:rsidRPr="00DF7D03" w:rsidRDefault="00394885">
            <w:pPr>
              <w:rPr>
                <w:b/>
                <w:bCs/>
                <w:sz w:val="24"/>
                <w:szCs w:val="24"/>
              </w:rPr>
            </w:pPr>
            <w:r w:rsidRPr="00DF7D03">
              <w:rPr>
                <w:b/>
                <w:bCs/>
                <w:sz w:val="24"/>
                <w:szCs w:val="24"/>
              </w:rPr>
              <w:t>40</w:t>
            </w:r>
          </w:p>
          <w:p w14:paraId="45BDBB8C" w14:textId="77777777" w:rsidR="00394885" w:rsidRPr="00394885" w:rsidRDefault="00394885">
            <w:pPr>
              <w:rPr>
                <w:lang w:val="en-US"/>
              </w:rPr>
            </w:pPr>
          </w:p>
          <w:p w14:paraId="1AD0BCA8" w14:textId="77777777" w:rsidR="00394885" w:rsidRPr="00394885" w:rsidRDefault="00394885">
            <w:pPr>
              <w:rPr>
                <w:lang w:val="en-US"/>
              </w:rPr>
            </w:pPr>
          </w:p>
          <w:p w14:paraId="54E247DB" w14:textId="77777777" w:rsidR="00394885" w:rsidRPr="00394885" w:rsidRDefault="00394885">
            <w:pPr>
              <w:rPr>
                <w:lang w:val="en-US"/>
              </w:rPr>
            </w:pPr>
          </w:p>
          <w:p w14:paraId="07EB79B3" w14:textId="77777777" w:rsidR="00394885" w:rsidRPr="00DF7D03" w:rsidRDefault="00394885">
            <w:pPr>
              <w:rPr>
                <w:i/>
                <w:iCs/>
              </w:rPr>
            </w:pPr>
            <w:r w:rsidRPr="00DF7D03">
              <w:rPr>
                <w:i/>
                <w:iCs/>
              </w:rPr>
              <w:t>29</w:t>
            </w:r>
          </w:p>
          <w:p w14:paraId="6FA87309" w14:textId="77777777" w:rsidR="00394885" w:rsidRDefault="00394885" w:rsidP="00394885">
            <w:r w:rsidRPr="00DF7D03">
              <w:rPr>
                <w:i/>
                <w:iCs/>
              </w:rPr>
              <w:t>11</w:t>
            </w:r>
          </w:p>
        </w:tc>
      </w:tr>
      <w:tr w:rsidR="000D067E" w14:paraId="0DF804FE" w14:textId="77777777" w:rsidTr="00524EF9">
        <w:tc>
          <w:tcPr>
            <w:tcW w:w="7905" w:type="dxa"/>
          </w:tcPr>
          <w:p w14:paraId="61760496" w14:textId="68C4D826" w:rsidR="000D067E" w:rsidRPr="000D067E" w:rsidRDefault="000D067E" w:rsidP="000D067E">
            <w:pPr>
              <w:rPr>
                <w:lang w:val="en-US"/>
              </w:rPr>
            </w:pPr>
            <w:r w:rsidRPr="000D067E">
              <w:rPr>
                <w:lang w:val="en-US"/>
              </w:rPr>
              <w:t xml:space="preserve">2. Meat of bovine animals, frozen </w:t>
            </w:r>
          </w:p>
          <w:p w14:paraId="079AE615" w14:textId="77777777" w:rsidR="000D067E" w:rsidRPr="000D067E" w:rsidRDefault="000D067E" w:rsidP="000D067E">
            <w:pPr>
              <w:rPr>
                <w:lang w:val="en-US"/>
              </w:rPr>
            </w:pPr>
            <w:r w:rsidRPr="000D067E">
              <w:rPr>
                <w:lang w:val="en-US"/>
              </w:rPr>
              <w:t>(codes 0202 10 000 1, 0202 20 100 1, 0202 20 300 1,</w:t>
            </w:r>
          </w:p>
          <w:p w14:paraId="5C796335" w14:textId="29BCF12A" w:rsidR="000D067E" w:rsidRPr="000D067E" w:rsidRDefault="00DF7D03" w:rsidP="000D067E">
            <w:pPr>
              <w:rPr>
                <w:lang w:val="en-US"/>
              </w:rPr>
            </w:pPr>
            <w:r>
              <w:rPr>
                <w:lang w:val="en-US"/>
              </w:rPr>
              <w:t>0</w:t>
            </w:r>
            <w:r w:rsidR="000D067E" w:rsidRPr="000D067E">
              <w:rPr>
                <w:lang w:val="en-US"/>
              </w:rPr>
              <w:t>202 20 500 1, 0202 20 900 1, 0202 30 100 4,</w:t>
            </w:r>
          </w:p>
          <w:p w14:paraId="37DFCF35" w14:textId="5B79C267" w:rsidR="000D067E" w:rsidRPr="000D067E" w:rsidRDefault="000D067E" w:rsidP="000D067E">
            <w:pPr>
              <w:rPr>
                <w:lang w:val="en-US"/>
              </w:rPr>
            </w:pPr>
            <w:r w:rsidRPr="000D067E">
              <w:rPr>
                <w:lang w:val="en-US"/>
              </w:rPr>
              <w:t xml:space="preserve">0202 30 500 4, 0202 30 900 4) - </w:t>
            </w:r>
            <w:r w:rsidRPr="00DF7D03">
              <w:rPr>
                <w:b/>
                <w:bCs/>
                <w:lang w:val="en-US"/>
              </w:rPr>
              <w:t>total</w:t>
            </w:r>
          </w:p>
          <w:p w14:paraId="201CEDC3" w14:textId="77777777" w:rsidR="000D067E" w:rsidRPr="000D067E" w:rsidRDefault="000D067E" w:rsidP="000D067E">
            <w:pPr>
              <w:rPr>
                <w:lang w:val="en-US"/>
              </w:rPr>
            </w:pPr>
            <w:r w:rsidRPr="00DF7D03">
              <w:rPr>
                <w:u w:val="single"/>
                <w:lang w:val="en-US"/>
              </w:rPr>
              <w:t>including</w:t>
            </w:r>
            <w:r w:rsidRPr="000D067E">
              <w:rPr>
                <w:lang w:val="en-US"/>
              </w:rPr>
              <w:t>:</w:t>
            </w:r>
          </w:p>
          <w:p w14:paraId="10DA0C96" w14:textId="77777777" w:rsidR="000D067E" w:rsidRPr="00DF7D03" w:rsidRDefault="00394885" w:rsidP="000D067E">
            <w:pPr>
              <w:rPr>
                <w:i/>
                <w:iCs/>
                <w:lang w:val="en-US"/>
              </w:rPr>
            </w:pPr>
            <w:r w:rsidRPr="00DF7D03">
              <w:rPr>
                <w:i/>
                <w:iCs/>
                <w:lang w:val="en-US"/>
              </w:rPr>
              <w:t xml:space="preserve">The European Union </w:t>
            </w:r>
          </w:p>
          <w:p w14:paraId="1821998E" w14:textId="77777777" w:rsidR="000D067E" w:rsidRPr="00DF7D03" w:rsidRDefault="000D067E" w:rsidP="000D067E">
            <w:pPr>
              <w:rPr>
                <w:i/>
                <w:iCs/>
                <w:lang w:val="en-US"/>
              </w:rPr>
            </w:pPr>
            <w:r w:rsidRPr="00DF7D03">
              <w:rPr>
                <w:i/>
                <w:iCs/>
                <w:lang w:val="en-US"/>
              </w:rPr>
              <w:t>Uni</w:t>
            </w:r>
            <w:r w:rsidR="00394885" w:rsidRPr="00DF7D03">
              <w:rPr>
                <w:i/>
                <w:iCs/>
                <w:lang w:val="en-US"/>
              </w:rPr>
              <w:t xml:space="preserve">ted States of America </w:t>
            </w:r>
          </w:p>
          <w:p w14:paraId="5C0CA5DD" w14:textId="77777777" w:rsidR="000D067E" w:rsidRPr="00DF7D03" w:rsidRDefault="00394885" w:rsidP="000D067E">
            <w:pPr>
              <w:rPr>
                <w:i/>
                <w:iCs/>
                <w:lang w:val="en-US"/>
              </w:rPr>
            </w:pPr>
            <w:r w:rsidRPr="00DF7D03">
              <w:rPr>
                <w:i/>
                <w:iCs/>
                <w:lang w:val="en-US"/>
              </w:rPr>
              <w:t xml:space="preserve">Costa Rica </w:t>
            </w:r>
          </w:p>
          <w:p w14:paraId="6C4401D9" w14:textId="77777777" w:rsidR="000D067E" w:rsidRDefault="000D067E" w:rsidP="00394885">
            <w:r w:rsidRPr="00DF7D03">
              <w:rPr>
                <w:i/>
                <w:iCs/>
              </w:rPr>
              <w:t>other countries</w:t>
            </w:r>
            <w:r>
              <w:t xml:space="preserve"> </w:t>
            </w:r>
          </w:p>
        </w:tc>
        <w:tc>
          <w:tcPr>
            <w:tcW w:w="1666" w:type="dxa"/>
          </w:tcPr>
          <w:p w14:paraId="0807D79F" w14:textId="77777777" w:rsidR="000D067E" w:rsidRDefault="000D067E"/>
          <w:p w14:paraId="2FE7B6EB" w14:textId="4EC65523" w:rsidR="00394885" w:rsidRPr="00DF7D03" w:rsidRDefault="00DF7D03">
            <w:pPr>
              <w:rPr>
                <w:b/>
                <w:bCs/>
                <w:sz w:val="24"/>
                <w:szCs w:val="24"/>
                <w:lang w:val="tr-TR"/>
              </w:rPr>
            </w:pPr>
            <w:r w:rsidRPr="00DF7D03">
              <w:rPr>
                <w:b/>
                <w:bCs/>
                <w:sz w:val="24"/>
                <w:szCs w:val="24"/>
                <w:lang w:val="tr-TR"/>
              </w:rPr>
              <w:t>530</w:t>
            </w:r>
          </w:p>
          <w:p w14:paraId="67612C23" w14:textId="77777777" w:rsidR="00394885" w:rsidRDefault="00394885"/>
          <w:p w14:paraId="15E72198" w14:textId="77777777" w:rsidR="00394885" w:rsidRDefault="00394885"/>
          <w:p w14:paraId="5F0086C1" w14:textId="77777777" w:rsidR="00394885" w:rsidRDefault="00394885"/>
          <w:p w14:paraId="323E7F58" w14:textId="77777777" w:rsidR="00394885" w:rsidRPr="00DF7D03" w:rsidRDefault="00394885">
            <w:pPr>
              <w:rPr>
                <w:i/>
                <w:iCs/>
              </w:rPr>
            </w:pPr>
            <w:r w:rsidRPr="00DF7D03">
              <w:rPr>
                <w:i/>
                <w:iCs/>
              </w:rPr>
              <w:t>60</w:t>
            </w:r>
          </w:p>
          <w:p w14:paraId="22A815A8" w14:textId="77777777" w:rsidR="00394885" w:rsidRPr="00DF7D03" w:rsidRDefault="00394885">
            <w:pPr>
              <w:rPr>
                <w:i/>
                <w:iCs/>
              </w:rPr>
            </w:pPr>
            <w:r w:rsidRPr="00DF7D03">
              <w:rPr>
                <w:i/>
                <w:iCs/>
              </w:rPr>
              <w:t>60</w:t>
            </w:r>
          </w:p>
          <w:p w14:paraId="25539AD6" w14:textId="77777777" w:rsidR="00394885" w:rsidRPr="00DF7D03" w:rsidRDefault="00394885">
            <w:pPr>
              <w:rPr>
                <w:i/>
                <w:iCs/>
              </w:rPr>
            </w:pPr>
            <w:r w:rsidRPr="00DF7D03">
              <w:rPr>
                <w:i/>
                <w:iCs/>
              </w:rPr>
              <w:t>3</w:t>
            </w:r>
          </w:p>
          <w:p w14:paraId="1367BE30" w14:textId="77777777" w:rsidR="00394885" w:rsidRDefault="00394885">
            <w:r w:rsidRPr="00DF7D03">
              <w:rPr>
                <w:i/>
                <w:iCs/>
              </w:rPr>
              <w:t>407</w:t>
            </w:r>
          </w:p>
        </w:tc>
      </w:tr>
      <w:tr w:rsidR="000D067E" w:rsidRPr="00CA7808" w14:paraId="2BFD8B20" w14:textId="77777777" w:rsidTr="00524EF9">
        <w:tc>
          <w:tcPr>
            <w:tcW w:w="7905" w:type="dxa"/>
          </w:tcPr>
          <w:p w14:paraId="7EE437AC" w14:textId="735D52EA" w:rsidR="00CA7808" w:rsidRPr="00CA7808" w:rsidRDefault="00CA7808" w:rsidP="00CA7808">
            <w:pPr>
              <w:rPr>
                <w:lang w:val="en-US"/>
              </w:rPr>
            </w:pPr>
            <w:r w:rsidRPr="00CA7808">
              <w:rPr>
                <w:lang w:val="en-US"/>
              </w:rPr>
              <w:t xml:space="preserve">3. Meat and edible offal of poultry specified in heading 0105, fresh, chilled or frozen (code 0207) - </w:t>
            </w:r>
            <w:r w:rsidRPr="002C1500">
              <w:rPr>
                <w:b/>
                <w:bCs/>
                <w:lang w:val="en-US"/>
              </w:rPr>
              <w:t>total</w:t>
            </w:r>
          </w:p>
          <w:p w14:paraId="5E26A8CE" w14:textId="594E6F4D" w:rsidR="00CA7808" w:rsidRPr="00CA7808" w:rsidRDefault="00CA7808" w:rsidP="00CA7808">
            <w:pPr>
              <w:rPr>
                <w:lang w:val="en-US"/>
              </w:rPr>
            </w:pPr>
            <w:r w:rsidRPr="00CA7808">
              <w:rPr>
                <w:lang w:val="en-US"/>
              </w:rPr>
              <w:t>including:</w:t>
            </w:r>
          </w:p>
          <w:p w14:paraId="0C26E206" w14:textId="0DE4A463" w:rsidR="00CA7808" w:rsidRPr="00CA7808" w:rsidRDefault="00CA7808" w:rsidP="00CA7808">
            <w:pPr>
              <w:rPr>
                <w:lang w:val="en-US"/>
              </w:rPr>
            </w:pPr>
            <w:r w:rsidRPr="00CA7808">
              <w:rPr>
                <w:lang w:val="en-US"/>
              </w:rPr>
              <w:t xml:space="preserve">boneless chicken homemade frozen (code 0207 14 100 1) - </w:t>
            </w:r>
            <w:r w:rsidRPr="002C1500">
              <w:rPr>
                <w:b/>
                <w:bCs/>
                <w:i/>
                <w:iCs/>
                <w:lang w:val="en-US"/>
              </w:rPr>
              <w:t>total</w:t>
            </w:r>
          </w:p>
          <w:p w14:paraId="4AB9A4F8" w14:textId="77777777" w:rsidR="00CA7808" w:rsidRPr="00CA7808" w:rsidRDefault="00CA7808" w:rsidP="00CA7808">
            <w:pPr>
              <w:rPr>
                <w:lang w:val="en-US"/>
              </w:rPr>
            </w:pPr>
            <w:r w:rsidRPr="00CA7808">
              <w:rPr>
                <w:lang w:val="en-US"/>
              </w:rPr>
              <w:t>including:</w:t>
            </w:r>
          </w:p>
          <w:p w14:paraId="4EFA9F0D" w14:textId="77777777" w:rsidR="00CA7808" w:rsidRPr="002C1500" w:rsidRDefault="00CA7808" w:rsidP="00CA7808">
            <w:pPr>
              <w:rPr>
                <w:i/>
                <w:iCs/>
                <w:lang w:val="en-US"/>
              </w:rPr>
            </w:pPr>
            <w:r w:rsidRPr="002C1500">
              <w:rPr>
                <w:i/>
                <w:iCs/>
                <w:lang w:val="en-US"/>
              </w:rPr>
              <w:t>European Union</w:t>
            </w:r>
          </w:p>
          <w:p w14:paraId="7FB49135" w14:textId="77777777" w:rsidR="00CA7808" w:rsidRPr="002C1500" w:rsidRDefault="00CA7808" w:rsidP="00CA7808">
            <w:pPr>
              <w:rPr>
                <w:i/>
                <w:iCs/>
                <w:lang w:val="en-US"/>
              </w:rPr>
            </w:pPr>
            <w:r w:rsidRPr="002C1500">
              <w:rPr>
                <w:i/>
                <w:iCs/>
                <w:lang w:val="en-US"/>
              </w:rPr>
              <w:t>other countries</w:t>
            </w:r>
          </w:p>
          <w:p w14:paraId="6A646E2C" w14:textId="77777777" w:rsidR="002C1500" w:rsidRDefault="002C1500" w:rsidP="00CA7808">
            <w:pPr>
              <w:rPr>
                <w:lang w:val="en-US"/>
              </w:rPr>
            </w:pPr>
          </w:p>
          <w:p w14:paraId="4D339624" w14:textId="51E0498B" w:rsidR="00CA7808" w:rsidRPr="00CA7808" w:rsidRDefault="00CA7808" w:rsidP="00CA7808">
            <w:pPr>
              <w:rPr>
                <w:lang w:val="en-US"/>
              </w:rPr>
            </w:pPr>
            <w:r w:rsidRPr="00CA7808">
              <w:rPr>
                <w:lang w:val="en-US"/>
              </w:rPr>
              <w:t>frozen bone-in half or quarters of carcasses of chickens, frozen chickens, bone-in legs and pieces of them (codes 0207 14 200 1 and 0207 14 600 1) - all countries</w:t>
            </w:r>
          </w:p>
          <w:p w14:paraId="4F13AE88" w14:textId="77777777" w:rsidR="00CA7808" w:rsidRPr="00687697" w:rsidRDefault="00CA7808" w:rsidP="00CA7808">
            <w:pPr>
              <w:rPr>
                <w:lang w:val="en-US"/>
              </w:rPr>
            </w:pPr>
          </w:p>
          <w:p w14:paraId="411B6DE0" w14:textId="1A8EF4EE" w:rsidR="00CA7808" w:rsidRPr="00CA7808" w:rsidRDefault="00CA7808" w:rsidP="00CA7808">
            <w:pPr>
              <w:rPr>
                <w:lang w:val="en-US"/>
              </w:rPr>
            </w:pPr>
            <w:r w:rsidRPr="00CA7808">
              <w:rPr>
                <w:lang w:val="en-US"/>
              </w:rPr>
              <w:t>frozen boneless Turkey meat, frozen bone-in cuts of turkeys (codes 0207 27 100 1, 0207 27 300 1, 0207 27 400 1, 0207 27 600 1 and 0207 27 700 1) - all countries</w:t>
            </w:r>
          </w:p>
          <w:p w14:paraId="5452F561" w14:textId="77777777" w:rsidR="00CA7808" w:rsidRPr="00687697" w:rsidRDefault="00CA7808" w:rsidP="00CA7808">
            <w:pPr>
              <w:rPr>
                <w:lang w:val="en-US"/>
              </w:rPr>
            </w:pPr>
          </w:p>
          <w:p w14:paraId="0D9C5D43" w14:textId="77777777" w:rsidR="000D067E" w:rsidRPr="00CA7808" w:rsidRDefault="00CA7808" w:rsidP="00CA7808">
            <w:pPr>
              <w:rPr>
                <w:lang w:val="en-US"/>
              </w:rPr>
            </w:pPr>
            <w:r w:rsidRPr="00CA7808">
              <w:rPr>
                <w:lang w:val="en-US"/>
              </w:rPr>
              <w:t>meat and edible offal, of the poultry commodity specified in item 0105, fresh, chilled or frozen, not specified above</w:t>
            </w:r>
          </w:p>
        </w:tc>
        <w:tc>
          <w:tcPr>
            <w:tcW w:w="1666" w:type="dxa"/>
          </w:tcPr>
          <w:p w14:paraId="42B290B5" w14:textId="77777777" w:rsidR="00394885" w:rsidRPr="00687697" w:rsidRDefault="00394885" w:rsidP="00907F5B">
            <w:pPr>
              <w:rPr>
                <w:lang w:val="en-US"/>
              </w:rPr>
            </w:pPr>
          </w:p>
          <w:p w14:paraId="57664087" w14:textId="77777777" w:rsidR="00394885" w:rsidRPr="002C1500" w:rsidRDefault="00394885" w:rsidP="00907F5B">
            <w:pPr>
              <w:rPr>
                <w:b/>
                <w:bCs/>
                <w:sz w:val="24"/>
                <w:szCs w:val="24"/>
              </w:rPr>
            </w:pPr>
            <w:r w:rsidRPr="002C1500">
              <w:rPr>
                <w:b/>
                <w:bCs/>
                <w:sz w:val="24"/>
                <w:szCs w:val="24"/>
              </w:rPr>
              <w:t>364*</w:t>
            </w:r>
          </w:p>
          <w:p w14:paraId="31CE591E" w14:textId="77777777" w:rsidR="002C1500" w:rsidRDefault="002C1500" w:rsidP="00907F5B"/>
          <w:p w14:paraId="2DE18309" w14:textId="77777777" w:rsidR="00907F5B" w:rsidRPr="002C1500" w:rsidRDefault="00907F5B" w:rsidP="00907F5B">
            <w:pPr>
              <w:rPr>
                <w:b/>
                <w:bCs/>
                <w:i/>
                <w:iCs/>
                <w:lang w:val="en-US"/>
              </w:rPr>
            </w:pPr>
            <w:r w:rsidRPr="002C1500">
              <w:rPr>
                <w:b/>
                <w:bCs/>
                <w:i/>
                <w:iCs/>
                <w:lang w:val="en-US"/>
              </w:rPr>
              <w:t>100</w:t>
            </w:r>
          </w:p>
          <w:p w14:paraId="3F6CC025" w14:textId="77777777" w:rsidR="00394885" w:rsidRDefault="00394885" w:rsidP="00907F5B"/>
          <w:p w14:paraId="4A14170B" w14:textId="77777777" w:rsidR="00907F5B" w:rsidRPr="002C1500" w:rsidRDefault="00907F5B" w:rsidP="00907F5B">
            <w:pPr>
              <w:rPr>
                <w:i/>
                <w:iCs/>
                <w:lang w:val="en-US"/>
              </w:rPr>
            </w:pPr>
            <w:r w:rsidRPr="002C1500">
              <w:rPr>
                <w:i/>
                <w:iCs/>
                <w:lang w:val="en-US"/>
              </w:rPr>
              <w:t>80</w:t>
            </w:r>
          </w:p>
          <w:p w14:paraId="7FC4E565" w14:textId="77777777" w:rsidR="00907F5B" w:rsidRPr="002C1500" w:rsidRDefault="00907F5B" w:rsidP="00907F5B">
            <w:pPr>
              <w:rPr>
                <w:i/>
                <w:iCs/>
              </w:rPr>
            </w:pPr>
            <w:r w:rsidRPr="002C1500">
              <w:rPr>
                <w:i/>
                <w:iCs/>
                <w:lang w:val="en-US"/>
              </w:rPr>
              <w:t>20</w:t>
            </w:r>
          </w:p>
          <w:p w14:paraId="3FA1632E" w14:textId="77777777" w:rsidR="00394885" w:rsidRDefault="00394885" w:rsidP="00907F5B"/>
          <w:p w14:paraId="2D66AF8F" w14:textId="77777777" w:rsidR="00394885" w:rsidRPr="00C37C79" w:rsidRDefault="00394885" w:rsidP="00907F5B">
            <w:pPr>
              <w:rPr>
                <w:b/>
                <w:bCs/>
                <w:i/>
                <w:iCs/>
              </w:rPr>
            </w:pPr>
            <w:r w:rsidRPr="00C37C79">
              <w:rPr>
                <w:b/>
                <w:bCs/>
                <w:i/>
                <w:iCs/>
              </w:rPr>
              <w:t>250</w:t>
            </w:r>
          </w:p>
          <w:p w14:paraId="5769BE3D" w14:textId="0CC7D3C6" w:rsidR="000D067E" w:rsidRDefault="000D067E"/>
          <w:p w14:paraId="6914049B" w14:textId="77777777" w:rsidR="00C37C79" w:rsidRDefault="00C37C79"/>
          <w:p w14:paraId="0EB41A55" w14:textId="77777777" w:rsidR="00394885" w:rsidRPr="00C37C79" w:rsidRDefault="00394885">
            <w:pPr>
              <w:rPr>
                <w:b/>
                <w:bCs/>
                <w:i/>
                <w:iCs/>
              </w:rPr>
            </w:pPr>
            <w:r w:rsidRPr="00C37C79">
              <w:rPr>
                <w:b/>
                <w:bCs/>
                <w:i/>
                <w:iCs/>
              </w:rPr>
              <w:t>14</w:t>
            </w:r>
          </w:p>
          <w:p w14:paraId="2E62DF22" w14:textId="77777777" w:rsidR="00394885" w:rsidRDefault="00394885"/>
          <w:p w14:paraId="2216F44B" w14:textId="77777777" w:rsidR="00394885" w:rsidRDefault="00394885"/>
          <w:p w14:paraId="65A6AC06" w14:textId="77777777" w:rsidR="00394885" w:rsidRDefault="00394885"/>
          <w:p w14:paraId="462246A9" w14:textId="77777777" w:rsidR="00394885" w:rsidRPr="00804C80" w:rsidRDefault="00394885">
            <w:pPr>
              <w:rPr>
                <w:b/>
                <w:bCs/>
              </w:rPr>
            </w:pPr>
            <w:r w:rsidRPr="00804C80">
              <w:rPr>
                <w:b/>
                <w:bCs/>
              </w:rPr>
              <w:t>0</w:t>
            </w:r>
          </w:p>
        </w:tc>
      </w:tr>
      <w:tr w:rsidR="000D067E" w:rsidRPr="006C72DE" w14:paraId="3984151B" w14:textId="77777777" w:rsidTr="00524EF9">
        <w:tc>
          <w:tcPr>
            <w:tcW w:w="7905" w:type="dxa"/>
          </w:tcPr>
          <w:tbl>
            <w:tblPr>
              <w:tblW w:w="7374" w:type="dxa"/>
              <w:tblLayout w:type="fixed"/>
              <w:tblLook w:val="04A0" w:firstRow="1" w:lastRow="0" w:firstColumn="1" w:lastColumn="0" w:noHBand="0" w:noVBand="1"/>
            </w:tblPr>
            <w:tblGrid>
              <w:gridCol w:w="2400"/>
              <w:gridCol w:w="2334"/>
              <w:gridCol w:w="2640"/>
            </w:tblGrid>
            <w:tr w:rsidR="00E900B3" w:rsidRPr="006C72DE" w14:paraId="7C2FCC7D" w14:textId="77777777" w:rsidTr="006C72DE">
              <w:trPr>
                <w:trHeight w:val="330"/>
              </w:trPr>
              <w:tc>
                <w:tcPr>
                  <w:tcW w:w="7374" w:type="dxa"/>
                  <w:gridSpan w:val="3"/>
                  <w:tcBorders>
                    <w:top w:val="nil"/>
                    <w:left w:val="nil"/>
                    <w:right w:val="nil"/>
                  </w:tcBorders>
                  <w:shd w:val="clear" w:color="auto" w:fill="auto"/>
                  <w:noWrap/>
                  <w:hideMark/>
                </w:tcPr>
                <w:p w14:paraId="38CF1A46" w14:textId="33F6F531" w:rsidR="00E900B3" w:rsidRPr="00687697" w:rsidRDefault="00E900B3" w:rsidP="00E900B3">
                  <w:pPr>
                    <w:spacing w:after="0" w:line="240" w:lineRule="auto"/>
                    <w:rPr>
                      <w:rFonts w:ascii="Arial" w:eastAsia="Times New Roman" w:hAnsi="Arial" w:cs="Arial"/>
                      <w:lang w:val="tr-TR" w:eastAsia="ru-RU"/>
                    </w:rPr>
                  </w:pPr>
                  <w:r w:rsidRPr="00394885">
                    <w:rPr>
                      <w:rFonts w:ascii="Times New Roman" w:eastAsia="Times New Roman" w:hAnsi="Times New Roman" w:cs="Times New Roman"/>
                      <w:lang w:eastAsia="ru-RU"/>
                    </w:rPr>
                    <w:lastRenderedPageBreak/>
                    <w:t>(</w:t>
                  </w:r>
                  <w:r w:rsidRPr="006C72DE">
                    <w:rPr>
                      <w:rFonts w:ascii="Times New Roman" w:eastAsia="Times New Roman" w:hAnsi="Times New Roman" w:cs="Times New Roman"/>
                      <w:lang w:val="en-US" w:eastAsia="ru-RU"/>
                    </w:rPr>
                    <w:t>custom code :</w:t>
                  </w: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11</w:t>
                  </w:r>
                  <w:r w:rsidRPr="006C72DE">
                    <w:rPr>
                      <w:rFonts w:ascii="Times New Roman" w:eastAsia="Times New Roman" w:hAnsi="Times New Roman" w:cs="Times New Roman"/>
                      <w:lang w:val="en-US" w:eastAsia="ru-RU"/>
                    </w:rPr>
                    <w:t xml:space="preserve">  100 1,  </w:t>
                  </w:r>
                  <w:r w:rsidRPr="006C72DE">
                    <w:rPr>
                      <w:rFonts w:ascii="Times New Roman" w:eastAsia="Times New Roman" w:hAnsi="Times New Roman" w:cs="Times New Roman"/>
                      <w:lang w:eastAsia="ru-RU"/>
                    </w:rPr>
                    <w:t xml:space="preserve">0207 11 </w:t>
                  </w:r>
                  <w:r w:rsidRPr="00394885">
                    <w:rPr>
                      <w:rFonts w:ascii="Times New Roman" w:eastAsia="Times New Roman" w:hAnsi="Times New Roman" w:cs="Times New Roman"/>
                      <w:lang w:eastAsia="ru-RU"/>
                    </w:rPr>
                    <w:t>300 1</w:t>
                  </w:r>
                  <w:r w:rsidRPr="006C72DE">
                    <w:rPr>
                      <w:rFonts w:ascii="Times New Roman" w:eastAsia="Times New Roman" w:hAnsi="Times New Roman" w:cs="Times New Roman"/>
                      <w:b/>
                      <w:bCs/>
                      <w:lang w:val="en-US" w:eastAsia="ru-RU"/>
                    </w:rPr>
                    <w:t>,</w:t>
                  </w:r>
                  <w:r w:rsidR="00687697">
                    <w:rPr>
                      <w:rFonts w:ascii="Arial" w:eastAsia="Times New Roman" w:hAnsi="Arial" w:cs="Arial"/>
                      <w:lang w:val="tr-TR" w:eastAsia="ru-RU"/>
                    </w:rPr>
                    <w:t xml:space="preserve"> </w:t>
                  </w:r>
                </w:p>
              </w:tc>
            </w:tr>
            <w:tr w:rsidR="00E900B3" w:rsidRPr="006C72DE" w14:paraId="374C8283" w14:textId="77777777" w:rsidTr="006C72DE">
              <w:trPr>
                <w:trHeight w:val="330"/>
              </w:trPr>
              <w:tc>
                <w:tcPr>
                  <w:tcW w:w="2400" w:type="dxa"/>
                  <w:tcBorders>
                    <w:top w:val="nil"/>
                    <w:left w:val="nil"/>
                    <w:bottom w:val="nil"/>
                  </w:tcBorders>
                  <w:shd w:val="clear" w:color="auto" w:fill="auto"/>
                  <w:noWrap/>
                  <w:hideMark/>
                </w:tcPr>
                <w:p w14:paraId="50C4C82D" w14:textId="77777777" w:rsidR="00E900B3" w:rsidRPr="00394885"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11 </w:t>
                  </w:r>
                  <w:r w:rsidRPr="00394885">
                    <w:rPr>
                      <w:rFonts w:ascii="Times New Roman" w:eastAsia="Times New Roman" w:hAnsi="Times New Roman" w:cs="Times New Roman"/>
                      <w:lang w:eastAsia="ru-RU"/>
                    </w:rPr>
                    <w:t>900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tc>
              <w:tc>
                <w:tcPr>
                  <w:tcW w:w="2334" w:type="dxa"/>
                  <w:vMerge w:val="restart"/>
                  <w:tcBorders>
                    <w:top w:val="nil"/>
                  </w:tcBorders>
                  <w:shd w:val="clear" w:color="auto" w:fill="auto"/>
                  <w:noWrap/>
                  <w:hideMark/>
                </w:tcPr>
                <w:p w14:paraId="28404E6D" w14:textId="242937D0" w:rsidR="00E900B3" w:rsidRPr="00687697" w:rsidRDefault="00E900B3" w:rsidP="00394885">
                  <w:pPr>
                    <w:spacing w:after="0" w:line="240" w:lineRule="auto"/>
                    <w:rPr>
                      <w:rFonts w:ascii="Arial" w:eastAsia="Times New Roman" w:hAnsi="Arial" w:cs="Arial"/>
                      <w:lang w:val="tr-TR"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12</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100 1</w:t>
                  </w:r>
                  <w:r w:rsidR="00687697">
                    <w:rPr>
                      <w:rFonts w:ascii="Times New Roman" w:eastAsia="Times New Roman" w:hAnsi="Times New Roman" w:cs="Times New Roman"/>
                      <w:lang w:val="tr-TR" w:eastAsia="ru-RU"/>
                    </w:rPr>
                    <w:t>,</w:t>
                  </w:r>
                </w:p>
                <w:p w14:paraId="460D6A8A"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200 1</w:t>
                  </w:r>
                </w:p>
                <w:p w14:paraId="0BBCF9CA"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500 1</w:t>
                  </w:r>
                </w:p>
                <w:p w14:paraId="6BC78310"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910 1</w:t>
                  </w:r>
                </w:p>
                <w:p w14:paraId="5FFBDDFE"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14</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400 1</w:t>
                  </w:r>
                </w:p>
                <w:p w14:paraId="5C8049BD"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14</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910 1</w:t>
                  </w:r>
                </w:p>
                <w:p w14:paraId="4099CA27"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24</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900 1</w:t>
                  </w:r>
                </w:p>
                <w:p w14:paraId="66ED029F"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100 1</w:t>
                  </w:r>
                </w:p>
                <w:p w14:paraId="2D8A8067"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400 1</w:t>
                  </w:r>
                </w:p>
                <w:p w14:paraId="356CC5D0"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700 1</w:t>
                  </w:r>
                </w:p>
                <w:p w14:paraId="28ED8099"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990 1</w:t>
                  </w:r>
                </w:p>
                <w:p w14:paraId="3A6B44B9" w14:textId="77777777" w:rsidR="00E900B3" w:rsidRPr="00394885"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27800 1</w:t>
                  </w:r>
                </w:p>
              </w:tc>
              <w:tc>
                <w:tcPr>
                  <w:tcW w:w="2640" w:type="dxa"/>
                  <w:vMerge w:val="restart"/>
                  <w:tcBorders>
                    <w:top w:val="nil"/>
                  </w:tcBorders>
                  <w:shd w:val="clear" w:color="auto" w:fill="auto"/>
                  <w:noWrap/>
                  <w:hideMark/>
                </w:tcPr>
                <w:p w14:paraId="40385090"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020712</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900 1</w:t>
                  </w:r>
                </w:p>
                <w:p w14:paraId="4B77789B"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300 1</w:t>
                  </w:r>
                </w:p>
                <w:p w14:paraId="415AB969"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600 1</w:t>
                  </w:r>
                </w:p>
                <w:p w14:paraId="5087C896"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990 1</w:t>
                  </w:r>
                </w:p>
                <w:p w14:paraId="0426FB5C"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020714</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500 1</w:t>
                  </w:r>
                </w:p>
                <w:p w14:paraId="6685BC3B"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14</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990 1</w:t>
                  </w:r>
                </w:p>
                <w:p w14:paraId="33930C09"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25</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100 1</w:t>
                  </w:r>
                </w:p>
                <w:p w14:paraId="2B417EA0"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200 1</w:t>
                  </w:r>
                </w:p>
                <w:p w14:paraId="0AA3934D"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26500 1</w:t>
                  </w:r>
                </w:p>
                <w:p w14:paraId="405695EA"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800 1</w:t>
                  </w:r>
                </w:p>
                <w:p w14:paraId="54C1FA8A"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200 1</w:t>
                  </w:r>
                </w:p>
                <w:p w14:paraId="30B55361" w14:textId="77777777" w:rsidR="00E900B3" w:rsidRPr="00394885" w:rsidRDefault="00E900B3" w:rsidP="00E900B3">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27</w:t>
                  </w:r>
                  <w:r w:rsidRPr="006C72DE">
                    <w:rPr>
                      <w:rFonts w:ascii="Times New Roman" w:eastAsia="Times New Roman" w:hAnsi="Times New Roman" w:cs="Times New Roman"/>
                      <w:lang w:val="en-US" w:eastAsia="ru-RU"/>
                    </w:rPr>
                    <w:t xml:space="preserve"> </w:t>
                  </w:r>
                  <w:r w:rsidRPr="00394885">
                    <w:rPr>
                      <w:rFonts w:ascii="Times New Roman" w:eastAsia="Times New Roman" w:hAnsi="Times New Roman" w:cs="Times New Roman"/>
                      <w:lang w:eastAsia="ru-RU"/>
                    </w:rPr>
                    <w:t>910 1</w:t>
                  </w:r>
                </w:p>
              </w:tc>
            </w:tr>
            <w:tr w:rsidR="00E900B3" w:rsidRPr="006C72DE" w14:paraId="4AE170F3" w14:textId="77777777" w:rsidTr="006C72DE">
              <w:trPr>
                <w:trHeight w:val="3630"/>
              </w:trPr>
              <w:tc>
                <w:tcPr>
                  <w:tcW w:w="2400" w:type="dxa"/>
                  <w:tcBorders>
                    <w:top w:val="nil"/>
                    <w:left w:val="nil"/>
                    <w:bottom w:val="nil"/>
                  </w:tcBorders>
                  <w:shd w:val="clear" w:color="auto" w:fill="auto"/>
                  <w:noWrap/>
                  <w:hideMark/>
                </w:tcPr>
                <w:p w14:paraId="0D37A001"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100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2A01F39F"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400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27EBE983"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13</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700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206A1CC2"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14</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300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21DE13F9"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14</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700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5FB0F499"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24</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100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22A473D1"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25</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900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19FBD16D"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3001</w:t>
                  </w:r>
                </w:p>
                <w:p w14:paraId="6C9DF46C"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6001</w:t>
                  </w:r>
                </w:p>
                <w:p w14:paraId="02B6CB6C" w14:textId="77777777" w:rsidR="00E900B3" w:rsidRPr="006C72DE"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26</w:t>
                  </w:r>
                  <w:r w:rsidRPr="006C72DE">
                    <w:rPr>
                      <w:rFonts w:ascii="Times New Roman" w:eastAsia="Times New Roman" w:hAnsi="Times New Roman" w:cs="Times New Roman"/>
                      <w:lang w:eastAsia="ru-RU"/>
                    </w:rPr>
                    <w:t> </w:t>
                  </w:r>
                  <w:r w:rsidRPr="00394885">
                    <w:rPr>
                      <w:rFonts w:ascii="Times New Roman" w:eastAsia="Times New Roman" w:hAnsi="Times New Roman" w:cs="Times New Roman"/>
                      <w:lang w:eastAsia="ru-RU"/>
                    </w:rPr>
                    <w:t>910</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1</w:t>
                  </w:r>
                </w:p>
                <w:p w14:paraId="39A6AF33" w14:textId="77777777" w:rsidR="00E900B3" w:rsidRPr="00394885" w:rsidRDefault="00E900B3" w:rsidP="00394885">
                  <w:pPr>
                    <w:spacing w:after="0" w:line="240" w:lineRule="auto"/>
                    <w:rPr>
                      <w:rFonts w:ascii="Arial" w:eastAsia="Times New Roman" w:hAnsi="Arial" w:cs="Arial"/>
                      <w:lang w:eastAsia="ru-RU"/>
                    </w:rPr>
                  </w:pPr>
                  <w:r w:rsidRPr="00394885">
                    <w:rPr>
                      <w:rFonts w:ascii="Times New Roman" w:eastAsia="Times New Roman" w:hAnsi="Times New Roman" w:cs="Times New Roman"/>
                      <w:lang w:eastAsia="ru-RU"/>
                    </w:rPr>
                    <w:t>0207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27</w:t>
                  </w:r>
                  <w:r w:rsidRPr="006C72DE">
                    <w:rPr>
                      <w:rFonts w:ascii="Times New Roman" w:eastAsia="Times New Roman" w:hAnsi="Times New Roman" w:cs="Times New Roman"/>
                      <w:lang w:eastAsia="ru-RU"/>
                    </w:rPr>
                    <w:t xml:space="preserve"> </w:t>
                  </w:r>
                  <w:r w:rsidRPr="00394885">
                    <w:rPr>
                      <w:rFonts w:ascii="Times New Roman" w:eastAsia="Times New Roman" w:hAnsi="Times New Roman" w:cs="Times New Roman"/>
                      <w:lang w:eastAsia="ru-RU"/>
                    </w:rPr>
                    <w:t>5001</w:t>
                  </w:r>
                </w:p>
              </w:tc>
              <w:tc>
                <w:tcPr>
                  <w:tcW w:w="2334" w:type="dxa"/>
                  <w:vMerge/>
                  <w:tcBorders>
                    <w:bottom w:val="nil"/>
                  </w:tcBorders>
                  <w:shd w:val="clear" w:color="auto" w:fill="auto"/>
                  <w:noWrap/>
                  <w:hideMark/>
                </w:tcPr>
                <w:p w14:paraId="4A9BFD83" w14:textId="77777777" w:rsidR="00E900B3" w:rsidRPr="00394885" w:rsidRDefault="00E900B3" w:rsidP="00394885">
                  <w:pPr>
                    <w:spacing w:after="0" w:line="240" w:lineRule="auto"/>
                    <w:rPr>
                      <w:rFonts w:ascii="Arial" w:eastAsia="Times New Roman" w:hAnsi="Arial" w:cs="Arial"/>
                      <w:lang w:eastAsia="ru-RU"/>
                    </w:rPr>
                  </w:pPr>
                </w:p>
              </w:tc>
              <w:tc>
                <w:tcPr>
                  <w:tcW w:w="2640" w:type="dxa"/>
                  <w:vMerge/>
                  <w:tcBorders>
                    <w:bottom w:val="nil"/>
                  </w:tcBorders>
                  <w:shd w:val="clear" w:color="auto" w:fill="auto"/>
                  <w:noWrap/>
                  <w:hideMark/>
                </w:tcPr>
                <w:p w14:paraId="5D596E18" w14:textId="77777777" w:rsidR="00E900B3" w:rsidRPr="00394885" w:rsidRDefault="00E900B3" w:rsidP="00394885">
                  <w:pPr>
                    <w:spacing w:after="0" w:line="240" w:lineRule="auto"/>
                    <w:rPr>
                      <w:rFonts w:ascii="Arial" w:eastAsia="Times New Roman" w:hAnsi="Arial" w:cs="Arial"/>
                      <w:lang w:eastAsia="ru-RU"/>
                    </w:rPr>
                  </w:pPr>
                </w:p>
              </w:tc>
            </w:tr>
          </w:tbl>
          <w:p w14:paraId="45B6F923" w14:textId="77777777" w:rsidR="000D067E" w:rsidRPr="006C72DE" w:rsidRDefault="000D067E">
            <w:pPr>
              <w:rPr>
                <w:lang w:val="en-US"/>
              </w:rPr>
            </w:pPr>
          </w:p>
        </w:tc>
        <w:tc>
          <w:tcPr>
            <w:tcW w:w="1666" w:type="dxa"/>
          </w:tcPr>
          <w:p w14:paraId="17808BE9" w14:textId="77777777" w:rsidR="000D067E" w:rsidRPr="006C72DE" w:rsidRDefault="000D067E">
            <w:pPr>
              <w:rPr>
                <w:lang w:val="en-US"/>
              </w:rPr>
            </w:pPr>
          </w:p>
        </w:tc>
      </w:tr>
      <w:tr w:rsidR="000D067E" w:rsidRPr="006C72DE" w14:paraId="5FB0354E" w14:textId="77777777" w:rsidTr="00524EF9">
        <w:tc>
          <w:tcPr>
            <w:tcW w:w="7905" w:type="dxa"/>
          </w:tcPr>
          <w:tbl>
            <w:tblPr>
              <w:tblW w:w="8258" w:type="dxa"/>
              <w:tblLayout w:type="fixed"/>
              <w:tblLook w:val="04A0" w:firstRow="1" w:lastRow="0" w:firstColumn="1" w:lastColumn="0" w:noHBand="0" w:noVBand="1"/>
            </w:tblPr>
            <w:tblGrid>
              <w:gridCol w:w="2262"/>
              <w:gridCol w:w="3236"/>
              <w:gridCol w:w="2760"/>
            </w:tblGrid>
            <w:tr w:rsidR="006C72DE" w:rsidRPr="006C72DE" w14:paraId="71BFA82B" w14:textId="77777777" w:rsidTr="006C72DE">
              <w:trPr>
                <w:trHeight w:val="5230"/>
              </w:trPr>
              <w:tc>
                <w:tcPr>
                  <w:tcW w:w="2262" w:type="dxa"/>
                  <w:tcBorders>
                    <w:top w:val="nil"/>
                    <w:left w:val="nil"/>
                    <w:right w:val="single" w:sz="8" w:space="0" w:color="auto"/>
                  </w:tcBorders>
                  <w:shd w:val="clear" w:color="auto" w:fill="auto"/>
                  <w:noWrap/>
                  <w:hideMark/>
                </w:tcPr>
                <w:p w14:paraId="1B2A6DC6"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020727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990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45C20AEA"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8001</w:t>
                  </w:r>
                </w:p>
                <w:p w14:paraId="40297F8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43</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0001</w:t>
                  </w:r>
                </w:p>
                <w:p w14:paraId="130D898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3101</w:t>
                  </w:r>
                </w:p>
                <w:p w14:paraId="0961B7B8"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610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04D1BFC0"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7DB5DB2C"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210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44A6308E"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36A17DF2"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810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6C6975E4"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990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24DCA8E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52</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1001</w:t>
                  </w:r>
                </w:p>
                <w:p w14:paraId="4047C616"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100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1C87079F"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410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033C192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710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339CF3EF"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990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2746F5B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310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684D2872"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610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73159BBE"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930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1F04AB4E"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050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112C9CBD"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3101</w:t>
                  </w:r>
                </w:p>
                <w:p w14:paraId="7785CA7C" w14:textId="77777777" w:rsidR="006C72DE" w:rsidRPr="00E900B3"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6101</w:t>
                  </w:r>
                </w:p>
              </w:tc>
              <w:tc>
                <w:tcPr>
                  <w:tcW w:w="3236" w:type="dxa"/>
                  <w:tcBorders>
                    <w:top w:val="nil"/>
                    <w:left w:val="single" w:sz="8" w:space="0" w:color="auto"/>
                    <w:right w:val="single" w:sz="8" w:space="0" w:color="auto"/>
                  </w:tcBorders>
                  <w:shd w:val="clear" w:color="auto" w:fill="auto"/>
                  <w:noWrap/>
                  <w:hideMark/>
                </w:tcPr>
                <w:p w14:paraId="62B5F05B"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41200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78D2AFE4"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42</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3001</w:t>
                  </w:r>
                </w:p>
                <w:p w14:paraId="45B2C00E"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100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757EA73C"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4101</w:t>
                  </w:r>
                </w:p>
                <w:p w14:paraId="16E293F2"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0D527B2A"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990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304BC25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310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656B536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6101</w:t>
                  </w:r>
                </w:p>
                <w:p w14:paraId="616B816A"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930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7450A808"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51</w:t>
                  </w:r>
                  <w:r w:rsidRPr="006C72DE">
                    <w:rPr>
                      <w:rFonts w:ascii="Times New Roman" w:eastAsia="Times New Roman" w:hAnsi="Times New Roman" w:cs="Times New Roman"/>
                      <w:lang w:val="en-US" w:eastAsia="ru-RU"/>
                    </w:rPr>
                    <w:t> </w:t>
                  </w:r>
                  <w:r w:rsidRPr="00E900B3">
                    <w:rPr>
                      <w:rFonts w:ascii="Times New Roman" w:eastAsia="Times New Roman" w:hAnsi="Times New Roman" w:cs="Times New Roman"/>
                      <w:lang w:eastAsia="ru-RU"/>
                    </w:rPr>
                    <w:t>100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w:t>
                  </w:r>
                </w:p>
                <w:p w14:paraId="554B23A8"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52</w:t>
                  </w:r>
                  <w:r w:rsidRPr="006C72DE">
                    <w:rPr>
                      <w:rFonts w:ascii="Times New Roman" w:eastAsia="Times New Roman" w:hAnsi="Times New Roman" w:cs="Times New Roman"/>
                      <w:lang w:val="en-US" w:eastAsia="ru-RU"/>
                    </w:rPr>
                    <w:t xml:space="preserve"> 9</w:t>
                  </w:r>
                  <w:r w:rsidRPr="00E900B3">
                    <w:rPr>
                      <w:rFonts w:ascii="Times New Roman" w:eastAsia="Times New Roman" w:hAnsi="Times New Roman" w:cs="Times New Roman"/>
                      <w:lang w:eastAsia="ru-RU"/>
                    </w:rPr>
                    <w:t>001</w:t>
                  </w:r>
                </w:p>
                <w:p w14:paraId="3EA3BB7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2101</w:t>
                  </w:r>
                </w:p>
                <w:p w14:paraId="2A5BE9D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5101</w:t>
                  </w:r>
                </w:p>
                <w:p w14:paraId="2326077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8101</w:t>
                  </w:r>
                </w:p>
                <w:p w14:paraId="04F9227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1001</w:t>
                  </w:r>
                </w:p>
                <w:p w14:paraId="64AC1EF2"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4101</w:t>
                  </w:r>
                </w:p>
                <w:p w14:paraId="3A2C237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7101</w:t>
                  </w:r>
                </w:p>
                <w:p w14:paraId="4A58BE14"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9501</w:t>
                  </w:r>
                </w:p>
                <w:p w14:paraId="4980F42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1001</w:t>
                  </w:r>
                </w:p>
                <w:p w14:paraId="73239C23"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4101</w:t>
                  </w:r>
                </w:p>
                <w:p w14:paraId="3829E35A" w14:textId="77777777" w:rsidR="006C72DE" w:rsidRPr="00E900B3"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8101</w:t>
                  </w:r>
                </w:p>
              </w:tc>
              <w:tc>
                <w:tcPr>
                  <w:tcW w:w="2760" w:type="dxa"/>
                  <w:tcBorders>
                    <w:top w:val="nil"/>
                    <w:left w:val="single" w:sz="8" w:space="0" w:color="auto"/>
                    <w:right w:val="single" w:sz="8" w:space="0" w:color="auto"/>
                  </w:tcBorders>
                  <w:shd w:val="clear" w:color="auto" w:fill="auto"/>
                  <w:noWrap/>
                  <w:hideMark/>
                </w:tcPr>
                <w:p w14:paraId="3A03B841"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300 1</w:t>
                  </w:r>
                </w:p>
                <w:p w14:paraId="3BC0772C"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42</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800 1</w:t>
                  </w:r>
                </w:p>
                <w:p w14:paraId="61A8997D"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210 1</w:t>
                  </w:r>
                </w:p>
                <w:p w14:paraId="1C154DB1"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510 1</w:t>
                  </w:r>
                </w:p>
                <w:p w14:paraId="78524DBF"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810 1</w:t>
                  </w:r>
                </w:p>
                <w:p w14:paraId="087D9F6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45100 1</w:t>
                  </w:r>
                </w:p>
                <w:p w14:paraId="56593EE8"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410 1</w:t>
                  </w:r>
                </w:p>
                <w:p w14:paraId="38CF3A3A"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710 1</w:t>
                  </w:r>
                </w:p>
                <w:p w14:paraId="00F984C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45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950 1</w:t>
                  </w:r>
                </w:p>
                <w:p w14:paraId="7F67D1F5"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51900 1</w:t>
                  </w:r>
                </w:p>
                <w:p w14:paraId="4CEE9406"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53</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000 1</w:t>
                  </w:r>
                </w:p>
                <w:p w14:paraId="77B17E79"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310 1</w:t>
                  </w:r>
                </w:p>
                <w:p w14:paraId="6F4DCF0E"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610 1</w:t>
                  </w:r>
                </w:p>
                <w:p w14:paraId="170D49E5"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54</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910 1</w:t>
                  </w:r>
                </w:p>
                <w:p w14:paraId="73D888C4"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210 1</w:t>
                  </w:r>
                </w:p>
                <w:p w14:paraId="5503B858"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55510 1</w:t>
                  </w:r>
                </w:p>
                <w:p w14:paraId="0AC3EC9A"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810 1</w:t>
                  </w:r>
                </w:p>
                <w:p w14:paraId="19588140"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55990 1</w:t>
                  </w:r>
                </w:p>
                <w:p w14:paraId="73633BA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60210 1</w:t>
                  </w:r>
                </w:p>
                <w:p w14:paraId="40F479D7" w14:textId="77777777" w:rsidR="006C72DE" w:rsidRPr="006C72DE" w:rsidRDefault="006C72DE" w:rsidP="00E900B3">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60510 1</w:t>
                  </w:r>
                </w:p>
                <w:p w14:paraId="7DF316D3" w14:textId="77777777" w:rsidR="006C72DE" w:rsidRPr="00E900B3" w:rsidRDefault="006C72DE" w:rsidP="006C72DE">
                  <w:pPr>
                    <w:spacing w:after="0" w:line="240" w:lineRule="auto"/>
                    <w:rPr>
                      <w:rFonts w:ascii="Arial" w:eastAsia="Times New Roman" w:hAnsi="Arial" w:cs="Arial"/>
                      <w:lang w:eastAsia="ru-RU"/>
                    </w:rPr>
                  </w:pPr>
                  <w:r w:rsidRPr="00E900B3">
                    <w:rPr>
                      <w:rFonts w:ascii="Times New Roman" w:eastAsia="Times New Roman" w:hAnsi="Times New Roman" w:cs="Times New Roman"/>
                      <w:lang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eastAsia="ru-RU"/>
                    </w:rPr>
                    <w:t>60910 1</w:t>
                  </w:r>
                </w:p>
              </w:tc>
            </w:tr>
            <w:tr w:rsidR="006C72DE" w:rsidRPr="006C72DE" w14:paraId="76079920" w14:textId="77777777" w:rsidTr="006C72DE">
              <w:trPr>
                <w:trHeight w:val="330"/>
              </w:trPr>
              <w:tc>
                <w:tcPr>
                  <w:tcW w:w="8258" w:type="dxa"/>
                  <w:gridSpan w:val="3"/>
                  <w:tcBorders>
                    <w:top w:val="nil"/>
                    <w:left w:val="nil"/>
                    <w:bottom w:val="nil"/>
                    <w:right w:val="nil"/>
                  </w:tcBorders>
                  <w:shd w:val="clear" w:color="auto" w:fill="auto"/>
                  <w:noWrap/>
                  <w:hideMark/>
                </w:tcPr>
                <w:p w14:paraId="60A35BDA" w14:textId="7FF7C6D0" w:rsidR="006C72DE" w:rsidRPr="00E900B3" w:rsidRDefault="006C72DE" w:rsidP="006C72DE">
                  <w:pPr>
                    <w:spacing w:after="0" w:line="240" w:lineRule="auto"/>
                    <w:rPr>
                      <w:rFonts w:ascii="Arial" w:eastAsia="Times New Roman" w:hAnsi="Arial" w:cs="Arial"/>
                      <w:lang w:val="en-US" w:eastAsia="ru-RU"/>
                    </w:rPr>
                  </w:pPr>
                  <w:r w:rsidRPr="00E900B3">
                    <w:rPr>
                      <w:rFonts w:ascii="Times New Roman" w:eastAsia="Times New Roman" w:hAnsi="Times New Roman" w:cs="Times New Roman"/>
                      <w:lang w:val="en-US" w:eastAsia="ru-RU"/>
                    </w:rPr>
                    <w:t>0207</w:t>
                  </w:r>
                  <w:r w:rsidRPr="006C72DE">
                    <w:rPr>
                      <w:rFonts w:ascii="Times New Roman" w:eastAsia="Times New Roman" w:hAnsi="Times New Roman" w:cs="Times New Roman"/>
                      <w:lang w:val="en-US" w:eastAsia="ru-RU"/>
                    </w:rPr>
                    <w:t xml:space="preserve"> </w:t>
                  </w:r>
                  <w:r w:rsidRPr="00E900B3">
                    <w:rPr>
                      <w:rFonts w:ascii="Times New Roman" w:eastAsia="Times New Roman" w:hAnsi="Times New Roman" w:cs="Times New Roman"/>
                      <w:lang w:val="en-US" w:eastAsia="ru-RU"/>
                    </w:rPr>
                    <w:t>60</w:t>
                  </w:r>
                  <w:r w:rsidRPr="006C72DE">
                    <w:rPr>
                      <w:rFonts w:ascii="Times New Roman" w:eastAsia="Times New Roman" w:hAnsi="Times New Roman" w:cs="Times New Roman"/>
                      <w:lang w:val="en-US" w:eastAsia="ru-RU"/>
                    </w:rPr>
                    <w:t xml:space="preserve"> 990 1</w:t>
                  </w:r>
                  <w:r w:rsidR="00524EF9">
                    <w:rPr>
                      <w:rFonts w:ascii="Times New Roman" w:eastAsia="Times New Roman" w:hAnsi="Times New Roman" w:cs="Times New Roman"/>
                      <w:lang w:val="en-US" w:eastAsia="ru-RU"/>
                    </w:rPr>
                    <w:t>)</w:t>
                  </w:r>
                  <w:r w:rsidRPr="006C72DE">
                    <w:rPr>
                      <w:rFonts w:ascii="Times New Roman" w:eastAsia="Times New Roman" w:hAnsi="Times New Roman" w:cs="Times New Roman"/>
                      <w:lang w:val="en-US" w:eastAsia="ru-RU"/>
                    </w:rPr>
                    <w:t xml:space="preserve"> – all countries </w:t>
                  </w:r>
                </w:p>
              </w:tc>
            </w:tr>
          </w:tbl>
          <w:p w14:paraId="1C8A6626" w14:textId="77777777" w:rsidR="000D067E" w:rsidRPr="006C72DE" w:rsidRDefault="000D067E">
            <w:pPr>
              <w:rPr>
                <w:lang w:val="en-US"/>
              </w:rPr>
            </w:pPr>
          </w:p>
        </w:tc>
        <w:tc>
          <w:tcPr>
            <w:tcW w:w="1666" w:type="dxa"/>
          </w:tcPr>
          <w:p w14:paraId="047D8DA9" w14:textId="77777777" w:rsidR="000D067E" w:rsidRPr="006C72DE" w:rsidRDefault="000D067E">
            <w:pPr>
              <w:rPr>
                <w:lang w:val="en-US"/>
              </w:rPr>
            </w:pPr>
          </w:p>
        </w:tc>
      </w:tr>
    </w:tbl>
    <w:p w14:paraId="65F8FD8A" w14:textId="77777777" w:rsidR="00D52D6C" w:rsidRPr="006C72DE" w:rsidRDefault="006C72DE">
      <w:pPr>
        <w:rPr>
          <w:lang w:val="en-US"/>
        </w:rPr>
      </w:pPr>
      <w:r w:rsidRPr="006C72DE">
        <w:rPr>
          <w:lang w:val="en-US"/>
        </w:rPr>
        <w:t>*This volume is distributed in relation to certain types of meat and edible offal of poultry imported into the territory of the Russian Federation, according to the commodity structure and within the volumes specified in this document</w:t>
      </w:r>
    </w:p>
    <w:sectPr w:rsidR="00D52D6C" w:rsidRPr="006C7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7E"/>
    <w:rsid w:val="000D067E"/>
    <w:rsid w:val="002C1500"/>
    <w:rsid w:val="00394885"/>
    <w:rsid w:val="00524EF9"/>
    <w:rsid w:val="005D6B48"/>
    <w:rsid w:val="00644E99"/>
    <w:rsid w:val="00687697"/>
    <w:rsid w:val="006C72DE"/>
    <w:rsid w:val="00804C80"/>
    <w:rsid w:val="00907F5B"/>
    <w:rsid w:val="00A93540"/>
    <w:rsid w:val="00C37C79"/>
    <w:rsid w:val="00CA7808"/>
    <w:rsid w:val="00D1465C"/>
    <w:rsid w:val="00D52D6C"/>
    <w:rsid w:val="00DF7D03"/>
    <w:rsid w:val="00E72E38"/>
    <w:rsid w:val="00E900B3"/>
    <w:rsid w:val="00FA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4D88"/>
  <w15:docId w15:val="{A817BE01-C9B7-4AD5-B577-F5A3CF7C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6C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ncedenBiimlendirilmiChar">
    <w:name w:val="HTML Önceden Biçimlendirilmiş Char"/>
    <w:basedOn w:val="VarsaylanParagrafYazTipi"/>
    <w:link w:val="HTMLncedenBiimlendirilmi"/>
    <w:uiPriority w:val="99"/>
    <w:semiHidden/>
    <w:rsid w:val="006C72DE"/>
    <w:rPr>
      <w:rFonts w:ascii="Courier New" w:eastAsia="Times New Roman" w:hAnsi="Courier New" w:cs="Courier New"/>
      <w:sz w:val="20"/>
      <w:szCs w:val="20"/>
      <w:lang w:eastAsia="ru-RU"/>
    </w:rPr>
  </w:style>
  <w:style w:type="character" w:customStyle="1" w:styleId="translation-word">
    <w:name w:val="translation-word"/>
    <w:basedOn w:val="VarsaylanParagrafYazTipi"/>
    <w:rsid w:val="006C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6242">
      <w:bodyDiv w:val="1"/>
      <w:marLeft w:val="0"/>
      <w:marRight w:val="0"/>
      <w:marTop w:val="0"/>
      <w:marBottom w:val="0"/>
      <w:divBdr>
        <w:top w:val="none" w:sz="0" w:space="0" w:color="auto"/>
        <w:left w:val="none" w:sz="0" w:space="0" w:color="auto"/>
        <w:bottom w:val="none" w:sz="0" w:space="0" w:color="auto"/>
        <w:right w:val="none" w:sz="0" w:space="0" w:color="auto"/>
      </w:divBdr>
    </w:div>
    <w:div w:id="1089741729">
      <w:bodyDiv w:val="1"/>
      <w:marLeft w:val="0"/>
      <w:marRight w:val="0"/>
      <w:marTop w:val="0"/>
      <w:marBottom w:val="0"/>
      <w:divBdr>
        <w:top w:val="none" w:sz="0" w:space="0" w:color="auto"/>
        <w:left w:val="none" w:sz="0" w:space="0" w:color="auto"/>
        <w:bottom w:val="none" w:sz="0" w:space="0" w:color="auto"/>
        <w:right w:val="none" w:sz="0" w:space="0" w:color="auto"/>
      </w:divBdr>
    </w:div>
    <w:div w:id="15167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eriten</dc:creator>
  <cp:keywords/>
  <dc:description/>
  <cp:lastModifiedBy>user</cp:lastModifiedBy>
  <cp:revision>2</cp:revision>
  <dcterms:created xsi:type="dcterms:W3CDTF">2021-12-20T12:18:00Z</dcterms:created>
  <dcterms:modified xsi:type="dcterms:W3CDTF">2021-12-20T12:18:00Z</dcterms:modified>
</cp:coreProperties>
</file>